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215A39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47247099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377761-6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</w:r>
      <w:r>
        <w:rPr>
          <w:szCs w:val="28"/>
        </w:rPr>
        <w:t xml:space="preserve"> </w:t>
      </w:r>
      <w:r w:rsidRPr="005E595E">
        <w:rPr>
          <w:szCs w:val="28"/>
        </w:rPr>
        <w:t>в части уточнения таможенного режима при перемещении отдельных категорий товаров;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351695-6 "О внесении изменений в Федеральный закон "Об основах государственного регулирования торговой деятельности в Российской Федерации";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354360-6 "О внесении изменения в статью 2 Федерального закона "Об основах государственного регулирования торговой деятельности в Российской Федерации";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319967-6 "О внесении изменений в Федеральный закон "Устав железнодорожного транспорта Российской Федерации" и Федеральный закон "О железнодорожном транспорте в Российской Федерации"</w:t>
      </w:r>
      <w:r>
        <w:rPr>
          <w:szCs w:val="28"/>
        </w:rPr>
        <w:t>;</w:t>
      </w:r>
    </w:p>
    <w:p w:rsidR="005E595E" w:rsidRPr="005E595E" w:rsidRDefault="005E595E" w:rsidP="005E595E">
      <w:pPr>
        <w:spacing w:line="276" w:lineRule="auto"/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357017-6 "О внесении изменений в Федеральный закон "О содействии развитию жилищного строительства"</w:t>
      </w:r>
      <w:r>
        <w:rPr>
          <w:szCs w:val="28"/>
        </w:rPr>
        <w:t>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357434-6 "О внесении изменения в статью 180 Жилищного кодекса Российской Федерации";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365379-6 "О внесении изменений в Жилищный кодекс Российской Федерации";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371634-6 "О внесении изменения в статью 179 Жилищного кодекса Российской Федерации";</w:t>
      </w:r>
    </w:p>
    <w:p w:rsidR="005E595E" w:rsidRPr="005E595E" w:rsidRDefault="005E595E" w:rsidP="005E595E">
      <w:pPr>
        <w:ind w:firstLine="708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351028-6 "О внесении изменений в статьи 22 и 23 Жилищного кодекса Российской Федерации"</w:t>
      </w:r>
      <w:r>
        <w:rPr>
          <w:szCs w:val="28"/>
        </w:rPr>
        <w:t>;</w:t>
      </w:r>
    </w:p>
    <w:p w:rsidR="005E595E" w:rsidRPr="005E595E" w:rsidRDefault="005E595E" w:rsidP="0058473B">
      <w:pPr>
        <w:spacing w:line="276" w:lineRule="auto"/>
        <w:ind w:firstLine="709"/>
        <w:jc w:val="both"/>
        <w:rPr>
          <w:szCs w:val="28"/>
        </w:rPr>
      </w:pPr>
      <w:r w:rsidRPr="005E595E">
        <w:rPr>
          <w:szCs w:val="28"/>
        </w:rPr>
        <w:t>о проекте федерального закона № 250011-6 "О внесении изменений в Федеральный закон "Об организации предоставления государственных и муниципальных услуг</w:t>
      </w:r>
      <w:r>
        <w:rPr>
          <w:szCs w:val="28"/>
        </w:rPr>
        <w:t>.</w:t>
      </w:r>
      <w:bookmarkStart w:id="0" w:name="_GoBack"/>
      <w:bookmarkEnd w:id="0"/>
    </w:p>
    <w:p w:rsidR="00297910" w:rsidRPr="00297910" w:rsidRDefault="00297910" w:rsidP="00297910">
      <w:pPr>
        <w:ind w:firstLine="708"/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297910" w:rsidP="00A1520A">
      <w:pPr>
        <w:jc w:val="both"/>
      </w:pPr>
      <w:r>
        <w:rPr>
          <w:szCs w:val="28"/>
        </w:rPr>
        <w:t>П</w:t>
      </w:r>
      <w:r w:rsidR="006A6056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 w:rsidR="006A605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47</cp:revision>
  <cp:lastPrinted>2013-04-15T22:44:00Z</cp:lastPrinted>
  <dcterms:created xsi:type="dcterms:W3CDTF">2012-08-30T23:38:00Z</dcterms:created>
  <dcterms:modified xsi:type="dcterms:W3CDTF">2013-11-29T05:19:00Z</dcterms:modified>
</cp:coreProperties>
</file>