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7A53">
        <w:tc>
          <w:tcPr>
            <w:tcW w:w="3237" w:type="dxa"/>
          </w:tcPr>
          <w:p w:rsidR="00677A53" w:rsidRDefault="00677A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7A53" w:rsidRDefault="00677A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77A53" w:rsidRPr="004005B2" w:rsidRDefault="00677A53" w:rsidP="00347A5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EA038D">
              <w:rPr>
                <w:sz w:val="20"/>
              </w:rPr>
              <w:t>внесен</w:t>
            </w:r>
            <w:r w:rsidRPr="004005B2">
              <w:rPr>
                <w:sz w:val="20"/>
              </w:rPr>
              <w:t xml:space="preserve"> </w:t>
            </w:r>
            <w:r w:rsidR="00347A54">
              <w:rPr>
                <w:sz w:val="20"/>
              </w:rPr>
              <w:t xml:space="preserve">комитетом </w:t>
            </w:r>
            <w:r w:rsidR="00600F35" w:rsidRPr="00600F35">
              <w:rPr>
                <w:sz w:val="20"/>
              </w:rPr>
              <w:t>Законодательного Собрания</w:t>
            </w:r>
            <w:r w:rsidR="00347A54">
              <w:rPr>
                <w:sz w:val="20"/>
              </w:rPr>
              <w:t xml:space="preserve"> по бюджетно-налоговой политике и финансовым ресурсам</w:t>
            </w:r>
          </w:p>
        </w:tc>
      </w:tr>
    </w:tbl>
    <w:p w:rsidR="00677A53" w:rsidRDefault="00677A53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7A53" w:rsidRDefault="00677A53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7A53" w:rsidRDefault="00677A53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77A53">
        <w:trPr>
          <w:cantSplit/>
        </w:trPr>
        <w:tc>
          <w:tcPr>
            <w:tcW w:w="2977" w:type="dxa"/>
          </w:tcPr>
          <w:p w:rsidR="00677A53" w:rsidRDefault="00677A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77A53" w:rsidRDefault="00677A53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7A53" w:rsidRDefault="00677A53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926049">
              <w:t xml:space="preserve"> </w:t>
            </w:r>
          </w:p>
        </w:tc>
      </w:tr>
      <w:tr w:rsidR="00677A53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77A53" w:rsidRDefault="00677A53">
            <w:pPr>
              <w:jc w:val="both"/>
              <w:rPr>
                <w:sz w:val="24"/>
              </w:rPr>
            </w:pPr>
          </w:p>
        </w:tc>
      </w:tr>
      <w:tr w:rsidR="00677A53" w:rsidRPr="00797F7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61ED5" w:rsidRPr="00361ED5" w:rsidRDefault="00361ED5" w:rsidP="00361ED5">
            <w:pPr>
              <w:jc w:val="both"/>
            </w:pPr>
            <w:r w:rsidRPr="00361ED5">
              <w:t xml:space="preserve">О </w:t>
            </w:r>
            <w:r w:rsidR="00272399">
              <w:t>внесении изменени</w:t>
            </w:r>
            <w:r w:rsidR="00C747FF">
              <w:t>я</w:t>
            </w:r>
            <w:r w:rsidR="00272399">
              <w:t xml:space="preserve"> в постановление Законодательного Собрания Приморского края </w:t>
            </w:r>
            <w:r w:rsidR="00C747FF">
              <w:br/>
            </w:r>
            <w:r w:rsidR="00272399">
              <w:t xml:space="preserve">от 25.04.2012 № 133 "О </w:t>
            </w:r>
            <w:proofErr w:type="spellStart"/>
            <w:proofErr w:type="gramStart"/>
            <w:r w:rsidRPr="00361ED5">
              <w:t>структу</w:t>
            </w:r>
            <w:proofErr w:type="spellEnd"/>
            <w:r w:rsidR="00C747FF">
              <w:t>-</w:t>
            </w:r>
            <w:r w:rsidRPr="00361ED5">
              <w:t>ре</w:t>
            </w:r>
            <w:proofErr w:type="gramEnd"/>
            <w:r w:rsidRPr="00361ED5">
              <w:t xml:space="preserve"> и штатной численности Контрольно-счетной палаты Приморского края</w:t>
            </w:r>
            <w:r w:rsidR="00272399">
              <w:t>"</w:t>
            </w:r>
            <w:r w:rsidRPr="00361ED5">
              <w:t xml:space="preserve"> </w:t>
            </w:r>
          </w:p>
          <w:p w:rsidR="00677A53" w:rsidRPr="00797F7D" w:rsidRDefault="00677A53">
            <w:pPr>
              <w:jc w:val="both"/>
            </w:pPr>
          </w:p>
        </w:tc>
      </w:tr>
    </w:tbl>
    <w:p w:rsidR="00797F7D" w:rsidRDefault="001C71B9" w:rsidP="006C66A8">
      <w:pPr>
        <w:ind w:firstLine="709"/>
      </w:pPr>
      <w:r>
        <w:t>Законодательно</w:t>
      </w:r>
      <w:r w:rsidR="00273D05">
        <w:t>е</w:t>
      </w:r>
      <w:r>
        <w:t xml:space="preserve"> Собрани</w:t>
      </w:r>
      <w:r w:rsidR="00273D05">
        <w:t>е</w:t>
      </w:r>
      <w:r>
        <w:t xml:space="preserve"> Приморского края </w:t>
      </w:r>
    </w:p>
    <w:p w:rsidR="001C71B9" w:rsidRDefault="001C71B9"/>
    <w:p w:rsidR="001C71B9" w:rsidRDefault="001C71B9">
      <w:r>
        <w:t>ПОСТАНОВЛЯЕТ:</w:t>
      </w:r>
    </w:p>
    <w:p w:rsidR="001C71B9" w:rsidRDefault="001C71B9"/>
    <w:p w:rsidR="00F86B66" w:rsidRDefault="001C71B9" w:rsidP="00F86B6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86B66">
        <w:rPr>
          <w:szCs w:val="28"/>
        </w:rPr>
        <w:tab/>
      </w:r>
      <w:proofErr w:type="spellStart"/>
      <w:r w:rsidRPr="00F86B66">
        <w:rPr>
          <w:szCs w:val="28"/>
        </w:rPr>
        <w:t>1.</w:t>
      </w:r>
      <w:r w:rsidR="00F86B66" w:rsidRPr="00F86B66">
        <w:rPr>
          <w:szCs w:val="28"/>
        </w:rPr>
        <w:t>Внести</w:t>
      </w:r>
      <w:proofErr w:type="spellEnd"/>
      <w:r w:rsidR="00F86B66" w:rsidRPr="00F86B66">
        <w:rPr>
          <w:szCs w:val="28"/>
        </w:rPr>
        <w:t xml:space="preserve"> </w:t>
      </w:r>
      <w:r w:rsidR="00F86B66">
        <w:rPr>
          <w:szCs w:val="28"/>
        </w:rPr>
        <w:t>в постановление Законодательного Собрания Приморского края от 25.04.201</w:t>
      </w:r>
      <w:r w:rsidR="00E74040">
        <w:rPr>
          <w:szCs w:val="28"/>
        </w:rPr>
        <w:t>2</w:t>
      </w:r>
      <w:r w:rsidR="00F86B66">
        <w:rPr>
          <w:szCs w:val="28"/>
        </w:rPr>
        <w:t xml:space="preserve"> </w:t>
      </w:r>
      <w:r w:rsidR="00E74040">
        <w:rPr>
          <w:szCs w:val="28"/>
        </w:rPr>
        <w:t>№</w:t>
      </w:r>
      <w:r w:rsidR="00F86B66">
        <w:rPr>
          <w:szCs w:val="28"/>
        </w:rPr>
        <w:t xml:space="preserve"> </w:t>
      </w:r>
      <w:r w:rsidR="00E74040">
        <w:rPr>
          <w:szCs w:val="28"/>
        </w:rPr>
        <w:t>133</w:t>
      </w:r>
      <w:r w:rsidR="00F86B66">
        <w:rPr>
          <w:szCs w:val="28"/>
        </w:rPr>
        <w:t xml:space="preserve"> "О </w:t>
      </w:r>
      <w:r w:rsidR="00E74040" w:rsidRPr="00361ED5">
        <w:t>структуре и штатной численности Контрольно-счетной палаты Приморского края</w:t>
      </w:r>
      <w:r w:rsidR="00F86B66">
        <w:rPr>
          <w:szCs w:val="28"/>
        </w:rPr>
        <w:t>"</w:t>
      </w:r>
      <w:r w:rsidR="00E74040">
        <w:rPr>
          <w:szCs w:val="28"/>
        </w:rPr>
        <w:t xml:space="preserve"> </w:t>
      </w:r>
      <w:r w:rsidR="00F86B66" w:rsidRPr="00F86B66">
        <w:rPr>
          <w:szCs w:val="28"/>
        </w:rPr>
        <w:t>(Ведомости Законодательного Собрания Приморского края, 201</w:t>
      </w:r>
      <w:r w:rsidR="00E74040">
        <w:rPr>
          <w:szCs w:val="28"/>
        </w:rPr>
        <w:t>2</w:t>
      </w:r>
      <w:r w:rsidR="00F86B66" w:rsidRPr="00F86B66">
        <w:rPr>
          <w:szCs w:val="28"/>
        </w:rPr>
        <w:t xml:space="preserve">, </w:t>
      </w:r>
      <w:r w:rsidR="00E74040">
        <w:rPr>
          <w:szCs w:val="28"/>
        </w:rPr>
        <w:t xml:space="preserve">№ </w:t>
      </w:r>
      <w:r w:rsidR="000F401A">
        <w:rPr>
          <w:szCs w:val="28"/>
        </w:rPr>
        <w:t>11, стр. 30</w:t>
      </w:r>
      <w:r w:rsidR="00F86B66" w:rsidRPr="00F86B66">
        <w:rPr>
          <w:szCs w:val="28"/>
        </w:rPr>
        <w:t>)</w:t>
      </w:r>
      <w:r w:rsidR="00242C65">
        <w:rPr>
          <w:szCs w:val="28"/>
        </w:rPr>
        <w:t xml:space="preserve"> следующее изменение:</w:t>
      </w:r>
    </w:p>
    <w:p w:rsidR="00242C65" w:rsidRPr="00F86B66" w:rsidRDefault="00A94201" w:rsidP="006E2AB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в пункте 2 слова "27 единиц" заменить словами "35 единиц".</w:t>
      </w:r>
    </w:p>
    <w:p w:rsidR="00A94201" w:rsidRDefault="00A94201" w:rsidP="005E4308">
      <w:pPr>
        <w:jc w:val="both"/>
      </w:pPr>
    </w:p>
    <w:p w:rsidR="00983605" w:rsidRDefault="005A254B" w:rsidP="001C71B9">
      <w:pPr>
        <w:jc w:val="both"/>
      </w:pPr>
      <w:r>
        <w:tab/>
      </w:r>
      <w:proofErr w:type="spellStart"/>
      <w:r>
        <w:t>2.</w:t>
      </w:r>
      <w:r w:rsidR="00A94201">
        <w:t>Настоящее</w:t>
      </w:r>
      <w:proofErr w:type="spellEnd"/>
      <w:r w:rsidR="00A94201">
        <w:t xml:space="preserve"> постановление вступает в силу со дня его принятия.</w:t>
      </w:r>
    </w:p>
    <w:p w:rsidR="001C71B9" w:rsidRDefault="001C71B9" w:rsidP="001C71B9">
      <w:pPr>
        <w:jc w:val="both"/>
      </w:pPr>
      <w:r>
        <w:tab/>
      </w: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  <w:r>
        <w:t>Председатель</w:t>
      </w:r>
    </w:p>
    <w:p w:rsidR="001C71B9" w:rsidRDefault="001C71B9" w:rsidP="001C71B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6C66A8">
        <w:t>В.В. Горчаков</w:t>
      </w:r>
    </w:p>
    <w:sectPr w:rsidR="001C71B9" w:rsidSect="000F401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AB7" w:rsidRDefault="00F57AB7">
      <w:r>
        <w:separator/>
      </w:r>
    </w:p>
  </w:endnote>
  <w:endnote w:type="continuationSeparator" w:id="0">
    <w:p w:rsidR="00F57AB7" w:rsidRDefault="00F57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AB7" w:rsidRDefault="00F57AB7">
      <w:r>
        <w:separator/>
      </w:r>
    </w:p>
  </w:footnote>
  <w:footnote w:type="continuationSeparator" w:id="0">
    <w:p w:rsidR="00F57AB7" w:rsidRDefault="00F57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4B2" w:rsidRDefault="00280164" w:rsidP="00677A53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E64B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E64B2" w:rsidRDefault="003E64B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4B2" w:rsidRDefault="00280164" w:rsidP="00677A53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E64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E64B2">
      <w:rPr>
        <w:rStyle w:val="a8"/>
        <w:noProof/>
      </w:rPr>
      <w:t>2</w:t>
    </w:r>
    <w:r>
      <w:rPr>
        <w:rStyle w:val="a8"/>
      </w:rPr>
      <w:fldChar w:fldCharType="end"/>
    </w:r>
  </w:p>
  <w:p w:rsidR="003E64B2" w:rsidRDefault="003E64B2" w:rsidP="00E0750C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75A08"/>
    <w:multiLevelType w:val="hybridMultilevel"/>
    <w:tmpl w:val="3F74D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1B9"/>
    <w:rsid w:val="0007606F"/>
    <w:rsid w:val="00095117"/>
    <w:rsid w:val="000B4DD2"/>
    <w:rsid w:val="000C140E"/>
    <w:rsid w:val="000D2F9E"/>
    <w:rsid w:val="000F401A"/>
    <w:rsid w:val="000F4FD0"/>
    <w:rsid w:val="00100F99"/>
    <w:rsid w:val="001343E8"/>
    <w:rsid w:val="001C71B9"/>
    <w:rsid w:val="001D54A1"/>
    <w:rsid w:val="00202AD8"/>
    <w:rsid w:val="002260F5"/>
    <w:rsid w:val="00242C65"/>
    <w:rsid w:val="00272399"/>
    <w:rsid w:val="00273D05"/>
    <w:rsid w:val="00275761"/>
    <w:rsid w:val="00280164"/>
    <w:rsid w:val="00293971"/>
    <w:rsid w:val="002A095E"/>
    <w:rsid w:val="002A66D9"/>
    <w:rsid w:val="002B7FE6"/>
    <w:rsid w:val="002D1213"/>
    <w:rsid w:val="002E0D5D"/>
    <w:rsid w:val="00306CDE"/>
    <w:rsid w:val="00342B17"/>
    <w:rsid w:val="00347A54"/>
    <w:rsid w:val="00361ED5"/>
    <w:rsid w:val="003805C4"/>
    <w:rsid w:val="003A5C99"/>
    <w:rsid w:val="003C08E0"/>
    <w:rsid w:val="003E64B2"/>
    <w:rsid w:val="004005B2"/>
    <w:rsid w:val="00410820"/>
    <w:rsid w:val="00416D48"/>
    <w:rsid w:val="00434BE1"/>
    <w:rsid w:val="00474D11"/>
    <w:rsid w:val="004A07D7"/>
    <w:rsid w:val="004A7DEF"/>
    <w:rsid w:val="00505BC2"/>
    <w:rsid w:val="005208D1"/>
    <w:rsid w:val="005877E5"/>
    <w:rsid w:val="005A254B"/>
    <w:rsid w:val="005E4308"/>
    <w:rsid w:val="00600F35"/>
    <w:rsid w:val="00637CA8"/>
    <w:rsid w:val="00660653"/>
    <w:rsid w:val="00662F8C"/>
    <w:rsid w:val="0067415B"/>
    <w:rsid w:val="00677A53"/>
    <w:rsid w:val="006A40CA"/>
    <w:rsid w:val="006A59C0"/>
    <w:rsid w:val="006B2402"/>
    <w:rsid w:val="006C66A8"/>
    <w:rsid w:val="006E2ABA"/>
    <w:rsid w:val="00715387"/>
    <w:rsid w:val="007161D6"/>
    <w:rsid w:val="00724E2E"/>
    <w:rsid w:val="00763A55"/>
    <w:rsid w:val="00780E2F"/>
    <w:rsid w:val="00797F7D"/>
    <w:rsid w:val="0083556D"/>
    <w:rsid w:val="008477FC"/>
    <w:rsid w:val="00860607"/>
    <w:rsid w:val="008613CB"/>
    <w:rsid w:val="00867AB7"/>
    <w:rsid w:val="008A69E0"/>
    <w:rsid w:val="008B5CC6"/>
    <w:rsid w:val="008B7DBB"/>
    <w:rsid w:val="008E039D"/>
    <w:rsid w:val="0092265F"/>
    <w:rsid w:val="0092351E"/>
    <w:rsid w:val="00926049"/>
    <w:rsid w:val="00930E53"/>
    <w:rsid w:val="0095014D"/>
    <w:rsid w:val="009502CE"/>
    <w:rsid w:val="009516E8"/>
    <w:rsid w:val="00983605"/>
    <w:rsid w:val="00992FD7"/>
    <w:rsid w:val="009C0C5F"/>
    <w:rsid w:val="009C36D6"/>
    <w:rsid w:val="009D1AE1"/>
    <w:rsid w:val="00A666A4"/>
    <w:rsid w:val="00A74CBD"/>
    <w:rsid w:val="00A778E7"/>
    <w:rsid w:val="00A94201"/>
    <w:rsid w:val="00AB37F0"/>
    <w:rsid w:val="00AB707A"/>
    <w:rsid w:val="00AD2487"/>
    <w:rsid w:val="00AE393C"/>
    <w:rsid w:val="00AE73E1"/>
    <w:rsid w:val="00B04C07"/>
    <w:rsid w:val="00B06585"/>
    <w:rsid w:val="00BA0663"/>
    <w:rsid w:val="00BE59E7"/>
    <w:rsid w:val="00BF519E"/>
    <w:rsid w:val="00C05415"/>
    <w:rsid w:val="00C530E0"/>
    <w:rsid w:val="00C579A6"/>
    <w:rsid w:val="00C747FF"/>
    <w:rsid w:val="00CB0F2E"/>
    <w:rsid w:val="00CD2CCE"/>
    <w:rsid w:val="00D04311"/>
    <w:rsid w:val="00D451D1"/>
    <w:rsid w:val="00D461A7"/>
    <w:rsid w:val="00D9239B"/>
    <w:rsid w:val="00DA55A3"/>
    <w:rsid w:val="00DB007E"/>
    <w:rsid w:val="00DC5E50"/>
    <w:rsid w:val="00DE2A1C"/>
    <w:rsid w:val="00DF1002"/>
    <w:rsid w:val="00E0750C"/>
    <w:rsid w:val="00E2654D"/>
    <w:rsid w:val="00E42779"/>
    <w:rsid w:val="00E44E0A"/>
    <w:rsid w:val="00E51CE2"/>
    <w:rsid w:val="00E643F6"/>
    <w:rsid w:val="00E660BF"/>
    <w:rsid w:val="00E74040"/>
    <w:rsid w:val="00EA038D"/>
    <w:rsid w:val="00EA0471"/>
    <w:rsid w:val="00EC48D9"/>
    <w:rsid w:val="00EE018E"/>
    <w:rsid w:val="00F144F9"/>
    <w:rsid w:val="00F57AB7"/>
    <w:rsid w:val="00F71FFA"/>
    <w:rsid w:val="00F86B66"/>
    <w:rsid w:val="00F929AD"/>
    <w:rsid w:val="00FC0338"/>
    <w:rsid w:val="00FD69E1"/>
    <w:rsid w:val="00F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55A3"/>
    <w:rPr>
      <w:sz w:val="28"/>
    </w:rPr>
  </w:style>
  <w:style w:type="paragraph" w:styleId="1">
    <w:name w:val="heading 1"/>
    <w:basedOn w:val="a"/>
    <w:next w:val="a"/>
    <w:qFormat/>
    <w:rsid w:val="00DA55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5A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A55A3"/>
    <w:pPr>
      <w:widowControl w:val="0"/>
      <w:jc w:val="center"/>
    </w:pPr>
  </w:style>
  <w:style w:type="paragraph" w:styleId="a5">
    <w:name w:val="footer"/>
    <w:basedOn w:val="a"/>
    <w:rsid w:val="00DA55A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2D12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F5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E0750C"/>
  </w:style>
  <w:style w:type="character" w:customStyle="1" w:styleId="a4">
    <w:name w:val="Верхний колонтитул Знак"/>
    <w:basedOn w:val="a0"/>
    <w:link w:val="a3"/>
    <w:rsid w:val="00361ED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55A3"/>
    <w:rPr>
      <w:sz w:val="28"/>
    </w:rPr>
  </w:style>
  <w:style w:type="paragraph" w:styleId="1">
    <w:name w:val="heading 1"/>
    <w:basedOn w:val="a"/>
    <w:next w:val="a"/>
    <w:qFormat/>
    <w:rsid w:val="00DA55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5A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A55A3"/>
    <w:pPr>
      <w:widowControl w:val="0"/>
      <w:jc w:val="center"/>
    </w:pPr>
  </w:style>
  <w:style w:type="paragraph" w:styleId="a5">
    <w:name w:val="footer"/>
    <w:basedOn w:val="a"/>
    <w:rsid w:val="00DA55A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2D12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F5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E0750C"/>
  </w:style>
  <w:style w:type="character" w:customStyle="1" w:styleId="a4">
    <w:name w:val="Верхний колонтитул Знак"/>
    <w:basedOn w:val="a0"/>
    <w:link w:val="a3"/>
    <w:rsid w:val="00361ED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_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53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Пятышина Ольга Тимофеевна</cp:lastModifiedBy>
  <cp:revision>4</cp:revision>
  <cp:lastPrinted>2013-10-21T02:48:00Z</cp:lastPrinted>
  <dcterms:created xsi:type="dcterms:W3CDTF">2013-10-16T05:25:00Z</dcterms:created>
  <dcterms:modified xsi:type="dcterms:W3CDTF">2013-10-21T02:50:00Z</dcterms:modified>
</cp:coreProperties>
</file>