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06" w:rsidRDefault="007A5514" w:rsidP="00AF2678">
      <w:pPr>
        <w:pStyle w:val="a3"/>
        <w:ind w:left="10348"/>
        <w:jc w:val="left"/>
      </w:pPr>
      <w:bookmarkStart w:id="0" w:name="_GoBack"/>
      <w:bookmarkEnd w:id="0"/>
      <w:r>
        <w:t>Приложение</w:t>
      </w:r>
      <w:r w:rsidR="00E06821">
        <w:t xml:space="preserve"> 1</w:t>
      </w:r>
      <w:r>
        <w:t xml:space="preserve"> </w:t>
      </w:r>
      <w:r w:rsidR="00FE6A06">
        <w:br/>
      </w:r>
      <w:r>
        <w:t xml:space="preserve">к решению комитета </w:t>
      </w:r>
    </w:p>
    <w:p w:rsidR="007A5514" w:rsidRDefault="007A5514" w:rsidP="00AF2678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F39AC" w:rsidRDefault="007F39AC" w:rsidP="007F39AC">
      <w:pPr>
        <w:pStyle w:val="a3"/>
        <w:ind w:left="10348"/>
        <w:jc w:val="both"/>
      </w:pPr>
      <w:r>
        <w:t>от 23.09.2013  № 340</w:t>
      </w:r>
    </w:p>
    <w:p w:rsidR="007A5514" w:rsidRDefault="007A5514" w:rsidP="007A5514">
      <w:pPr>
        <w:pStyle w:val="a3"/>
      </w:pPr>
    </w:p>
    <w:p w:rsidR="007F39AC" w:rsidRPr="007F39AC" w:rsidRDefault="007F39AC" w:rsidP="007F39AC">
      <w:pPr>
        <w:pStyle w:val="a3"/>
        <w:ind w:left="284" w:right="252"/>
        <w:rPr>
          <w:szCs w:val="28"/>
        </w:rPr>
      </w:pPr>
      <w:r w:rsidRPr="007F39AC">
        <w:rPr>
          <w:szCs w:val="28"/>
        </w:rPr>
        <w:t>Таблица поправок</w:t>
      </w:r>
    </w:p>
    <w:p w:rsidR="007F39AC" w:rsidRPr="007F39AC" w:rsidRDefault="007F39AC" w:rsidP="007F39AC">
      <w:pPr>
        <w:jc w:val="center"/>
        <w:rPr>
          <w:sz w:val="28"/>
          <w:szCs w:val="28"/>
        </w:rPr>
      </w:pPr>
      <w:r w:rsidRPr="007F39AC">
        <w:rPr>
          <w:sz w:val="28"/>
          <w:szCs w:val="28"/>
        </w:rPr>
        <w:t>к проекту закона Приморского края "О внесении изменений в Закон Приморского края "О государственных должностях Приморского края", рекомендуемых комитетом Законодательного Собрания по бюджетно-налоговой политике и финансовым ресурсам к принятию</w:t>
      </w:r>
    </w:p>
    <w:p w:rsidR="007A5514" w:rsidRPr="007F39AC" w:rsidRDefault="007A5514" w:rsidP="007F39AC">
      <w:pPr>
        <w:jc w:val="center"/>
        <w:rPr>
          <w:sz w:val="28"/>
          <w:szCs w:val="28"/>
        </w:rPr>
      </w:pPr>
    </w:p>
    <w:tbl>
      <w:tblPr>
        <w:tblStyle w:val="ab"/>
        <w:tblW w:w="15156" w:type="dxa"/>
        <w:tblBorders>
          <w:bottom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992"/>
        <w:gridCol w:w="1195"/>
        <w:gridCol w:w="3363"/>
      </w:tblGrid>
      <w:tr w:rsidR="00AF2678" w:rsidRPr="00CD4CB0" w:rsidTr="00386577">
        <w:tc>
          <w:tcPr>
            <w:tcW w:w="646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zCs w:val="24"/>
              </w:rPr>
              <w:t>№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zCs w:val="24"/>
              </w:rPr>
              <w:t>п/п</w:t>
            </w:r>
          </w:p>
        </w:tc>
        <w:tc>
          <w:tcPr>
            <w:tcW w:w="3242" w:type="dxa"/>
          </w:tcPr>
          <w:p w:rsidR="00AF2678" w:rsidRPr="00F10817" w:rsidRDefault="00AF2678" w:rsidP="00F24F4A">
            <w:pPr>
              <w:widowControl w:val="0"/>
              <w:ind w:right="5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Текст законопроекта, к которому предлагается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поправка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Автор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поправки</w:t>
            </w:r>
          </w:p>
        </w:tc>
        <w:tc>
          <w:tcPr>
            <w:tcW w:w="3918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Содержание поправки</w:t>
            </w:r>
          </w:p>
        </w:tc>
        <w:tc>
          <w:tcPr>
            <w:tcW w:w="992" w:type="dxa"/>
          </w:tcPr>
          <w:p w:rsidR="00AF2678" w:rsidRPr="00F10817" w:rsidRDefault="00AF2678" w:rsidP="00F24F4A">
            <w:pPr>
              <w:ind w:right="-10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>Аль</w:t>
            </w:r>
            <w:r>
              <w:rPr>
                <w:snapToGrid w:val="0"/>
                <w:szCs w:val="24"/>
              </w:rPr>
              <w:t xml:space="preserve">-  </w:t>
            </w:r>
            <w:r w:rsidRPr="00F10817">
              <w:rPr>
                <w:snapToGrid w:val="0"/>
                <w:szCs w:val="24"/>
              </w:rPr>
              <w:t>терна</w:t>
            </w:r>
            <w:r>
              <w:rPr>
                <w:snapToGrid w:val="0"/>
                <w:szCs w:val="24"/>
              </w:rPr>
              <w:t>-</w:t>
            </w:r>
            <w:r w:rsidRPr="00F10817">
              <w:rPr>
                <w:snapToGrid w:val="0"/>
                <w:szCs w:val="24"/>
              </w:rPr>
              <w:t>тивные поправ</w:t>
            </w:r>
            <w:r>
              <w:rPr>
                <w:snapToGrid w:val="0"/>
                <w:szCs w:val="24"/>
              </w:rPr>
              <w:t>-</w:t>
            </w:r>
            <w:r w:rsidRPr="00F10817">
              <w:rPr>
                <w:snapToGrid w:val="0"/>
                <w:szCs w:val="24"/>
              </w:rPr>
              <w:t>ки</w:t>
            </w:r>
          </w:p>
        </w:tc>
        <w:tc>
          <w:tcPr>
            <w:tcW w:w="1195" w:type="dxa"/>
          </w:tcPr>
          <w:p w:rsidR="00AF2678" w:rsidRPr="00F10817" w:rsidRDefault="00AF2678" w:rsidP="00A8474B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Решение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коми</w:t>
            </w:r>
            <w:r>
              <w:rPr>
                <w:snapToGrid w:val="0"/>
                <w:szCs w:val="24"/>
              </w:rPr>
              <w:t>-</w:t>
            </w:r>
            <w:r w:rsidRPr="00F10817">
              <w:rPr>
                <w:snapToGrid w:val="0"/>
                <w:szCs w:val="24"/>
              </w:rPr>
              <w:t>тета</w:t>
            </w:r>
          </w:p>
        </w:tc>
        <w:tc>
          <w:tcPr>
            <w:tcW w:w="3363" w:type="dxa"/>
          </w:tcPr>
          <w:p w:rsidR="00AF2678" w:rsidRPr="00F10817" w:rsidRDefault="00AF2678" w:rsidP="00F24F4A">
            <w:pPr>
              <w:widowControl w:val="0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Новая редакция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текста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законопроекта с учетом поправки</w:t>
            </w:r>
          </w:p>
        </w:tc>
      </w:tr>
    </w:tbl>
    <w:p w:rsidR="00AF2678" w:rsidRPr="00CD4CB0" w:rsidRDefault="00AF2678" w:rsidP="00AF2678">
      <w:pPr>
        <w:rPr>
          <w:sz w:val="2"/>
          <w:szCs w:val="2"/>
        </w:rPr>
      </w:pPr>
    </w:p>
    <w:tbl>
      <w:tblPr>
        <w:tblStyle w:val="ab"/>
        <w:tblW w:w="15156" w:type="dxa"/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992"/>
        <w:gridCol w:w="1195"/>
        <w:gridCol w:w="3363"/>
      </w:tblGrid>
      <w:tr w:rsidR="00AF2678" w:rsidRPr="00CD4CB0" w:rsidTr="00386577">
        <w:trPr>
          <w:tblHeader/>
        </w:trPr>
        <w:tc>
          <w:tcPr>
            <w:tcW w:w="638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1</w:t>
            </w:r>
          </w:p>
        </w:tc>
        <w:tc>
          <w:tcPr>
            <w:tcW w:w="3250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2</w:t>
            </w:r>
          </w:p>
        </w:tc>
        <w:tc>
          <w:tcPr>
            <w:tcW w:w="1800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3</w:t>
            </w:r>
          </w:p>
        </w:tc>
        <w:tc>
          <w:tcPr>
            <w:tcW w:w="3918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4</w:t>
            </w:r>
          </w:p>
        </w:tc>
        <w:tc>
          <w:tcPr>
            <w:tcW w:w="992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5</w:t>
            </w:r>
          </w:p>
        </w:tc>
        <w:tc>
          <w:tcPr>
            <w:tcW w:w="1195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6</w:t>
            </w:r>
          </w:p>
        </w:tc>
        <w:tc>
          <w:tcPr>
            <w:tcW w:w="3363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7</w:t>
            </w:r>
          </w:p>
        </w:tc>
      </w:tr>
      <w:tr w:rsidR="008D3570" w:rsidRPr="00CD4CB0" w:rsidTr="00386577">
        <w:tc>
          <w:tcPr>
            <w:tcW w:w="638" w:type="dxa"/>
          </w:tcPr>
          <w:p w:rsidR="008D3570" w:rsidRDefault="008D3570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250" w:type="dxa"/>
          </w:tcPr>
          <w:p w:rsidR="007F39AC" w:rsidRDefault="007F39AC" w:rsidP="007F39AC">
            <w:pPr>
              <w:autoSpaceDE w:val="0"/>
              <w:autoSpaceDN w:val="0"/>
              <w:adjustRightInd w:val="0"/>
              <w:ind w:firstLine="21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Пункт 7 статьи 1:</w:t>
            </w:r>
          </w:p>
          <w:p w:rsidR="007F39AC" w:rsidRPr="00ED7471" w:rsidRDefault="007F39AC" w:rsidP="007F39AC">
            <w:pPr>
              <w:autoSpaceDE w:val="0"/>
              <w:autoSpaceDN w:val="0"/>
              <w:adjustRightInd w:val="0"/>
              <w:ind w:firstLine="213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7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7F39AC" w:rsidRDefault="007F39AC" w:rsidP="007F39AC">
            <w:pPr>
              <w:autoSpaceDE w:val="0"/>
              <w:autoSpaceDN w:val="0"/>
              <w:adjustRightInd w:val="0"/>
              <w:ind w:firstLine="213"/>
              <w:jc w:val="both"/>
              <w:outlineLvl w:val="0"/>
              <w:rPr>
                <w:szCs w:val="28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                                 </w:t>
            </w:r>
          </w:p>
          <w:p w:rsidR="007F39AC" w:rsidRPr="00D356B9" w:rsidRDefault="007F39AC" w:rsidP="007F39AC">
            <w:pPr>
              <w:autoSpaceDE w:val="0"/>
              <w:autoSpaceDN w:val="0"/>
              <w:adjustRightInd w:val="0"/>
              <w:ind w:firstLine="213"/>
              <w:jc w:val="both"/>
              <w:outlineLvl w:val="0"/>
              <w:rPr>
                <w:b/>
                <w:szCs w:val="24"/>
              </w:rPr>
            </w:pPr>
            <w:r>
              <w:rPr>
                <w:szCs w:val="28"/>
              </w:rPr>
              <w:t xml:space="preserve">                                </w:t>
            </w:r>
            <w:r w:rsidRPr="007F39AC">
              <w:rPr>
                <w:szCs w:val="28"/>
              </w:rPr>
              <w:t>12 350</w:t>
            </w:r>
            <w:r w:rsidR="007A4A46">
              <w:rPr>
                <w:szCs w:val="28"/>
              </w:rPr>
              <w:t>**</w:t>
            </w:r>
          </w:p>
          <w:p w:rsidR="007F39AC" w:rsidRDefault="007F39AC" w:rsidP="007F39AC">
            <w:pPr>
              <w:autoSpaceDE w:val="0"/>
              <w:autoSpaceDN w:val="0"/>
              <w:adjustRightInd w:val="0"/>
              <w:ind w:firstLine="213"/>
              <w:jc w:val="both"/>
              <w:outlineLvl w:val="0"/>
              <w:rPr>
                <w:szCs w:val="24"/>
              </w:rPr>
            </w:pPr>
          </w:p>
          <w:p w:rsidR="00730B24" w:rsidRPr="008D3570" w:rsidRDefault="007F39AC" w:rsidP="007F39AC">
            <w:pPr>
              <w:ind w:firstLine="213"/>
              <w:jc w:val="both"/>
              <w:rPr>
                <w:szCs w:val="24"/>
              </w:rPr>
            </w:pPr>
            <w:r>
              <w:rPr>
                <w:szCs w:val="28"/>
              </w:rPr>
              <w:t xml:space="preserve">** - </w:t>
            </w:r>
            <w:r w:rsidRPr="00A52DA5">
              <w:t xml:space="preserve">Денежное вознаграждение установлено с учетом индексации в соответствии с </w:t>
            </w:r>
            <w:hyperlink r:id="rId8" w:history="1">
              <w:r w:rsidRPr="00A52DA5">
                <w:t xml:space="preserve">пунктом </w:t>
              </w:r>
              <w:r>
                <w:t>1</w:t>
              </w:r>
              <w:r w:rsidRPr="00A52DA5">
                <w:t xml:space="preserve"> части 2</w:t>
              </w:r>
              <w:r>
                <w:t xml:space="preserve"> </w:t>
              </w:r>
            </w:hyperlink>
            <w:r>
              <w:t xml:space="preserve"> статьи 9 Закона </w:t>
            </w:r>
            <w:r w:rsidRPr="00A52DA5">
              <w:t xml:space="preserve">Приморского края </w:t>
            </w:r>
            <w:r>
              <w:br/>
            </w:r>
            <w:r w:rsidRPr="00A52DA5">
              <w:lastRenderedPageBreak/>
              <w:t xml:space="preserve">"О краевом бюджете на </w:t>
            </w:r>
            <w:r>
              <w:br/>
            </w:r>
            <w:r w:rsidRPr="00A52DA5">
              <w:t xml:space="preserve">2008 год", </w:t>
            </w:r>
            <w:hyperlink r:id="rId9" w:history="1">
              <w:r w:rsidRPr="00A52DA5">
                <w:t xml:space="preserve">пунктом </w:t>
              </w:r>
              <w:r>
                <w:t>1</w:t>
              </w:r>
              <w:r w:rsidRPr="00A52DA5">
                <w:t xml:space="preserve"> части 2 статьи 9</w:t>
              </w:r>
            </w:hyperlink>
            <w:r w:rsidRPr="00A52DA5">
              <w:t xml:space="preserve"> Закона Приморского края </w:t>
            </w:r>
            <w:r>
              <w:br/>
            </w:r>
            <w:r w:rsidRPr="00A52DA5">
              <w:t xml:space="preserve">"О краевом бюджете на </w:t>
            </w:r>
            <w:r>
              <w:br/>
            </w:r>
            <w:r w:rsidRPr="00A52DA5">
              <w:t>2009 год",</w:t>
            </w:r>
            <w:r w:rsidRPr="00816A09">
              <w:t xml:space="preserve"> </w:t>
            </w:r>
            <w:r w:rsidRPr="001329BD">
              <w:t>пунктом 1 части 2</w:t>
            </w:r>
            <w:hyperlink r:id="rId10" w:history="1">
              <w:r w:rsidRPr="00A52DA5">
                <w:t>статьи 16</w:t>
              </w:r>
            </w:hyperlink>
            <w:r w:rsidRPr="00A52DA5">
              <w:t xml:space="preserve"> Закона Приморского края </w:t>
            </w:r>
            <w:r>
              <w:br/>
            </w:r>
            <w:r w:rsidRPr="00A52DA5">
              <w:t xml:space="preserve">"О краевом бюджете на </w:t>
            </w:r>
            <w:r>
              <w:br/>
            </w:r>
            <w:r w:rsidRPr="00A52DA5">
              <w:t>2011 год"</w:t>
            </w:r>
            <w:r>
              <w:t xml:space="preserve">, пунктом 2 статьи 18 Закона Приморского края </w:t>
            </w:r>
            <w:r>
              <w:br/>
              <w:t xml:space="preserve">"О краевом бюджете на </w:t>
            </w:r>
            <w:r>
              <w:br/>
              <w:t>2012 год".</w:t>
            </w:r>
          </w:p>
        </w:tc>
        <w:tc>
          <w:tcPr>
            <w:tcW w:w="1800" w:type="dxa"/>
          </w:tcPr>
          <w:p w:rsidR="00375E9D" w:rsidRDefault="00375E9D" w:rsidP="00CE4A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Губернатор Приморского края </w:t>
            </w:r>
          </w:p>
          <w:p w:rsidR="008D3570" w:rsidRDefault="008D3570" w:rsidP="00CE4A65">
            <w:pPr>
              <w:jc w:val="center"/>
              <w:rPr>
                <w:szCs w:val="24"/>
              </w:rPr>
            </w:pPr>
          </w:p>
          <w:p w:rsidR="007F39AC" w:rsidRDefault="007F39AC" w:rsidP="00CE4A65">
            <w:pPr>
              <w:jc w:val="center"/>
              <w:rPr>
                <w:szCs w:val="24"/>
              </w:rPr>
            </w:pPr>
          </w:p>
        </w:tc>
        <w:tc>
          <w:tcPr>
            <w:tcW w:w="3918" w:type="dxa"/>
          </w:tcPr>
          <w:p w:rsidR="007F39AC" w:rsidRDefault="007F39AC" w:rsidP="007F39AC">
            <w:pPr>
              <w:ind w:firstLine="319"/>
              <w:jc w:val="both"/>
            </w:pPr>
            <w:r>
              <w:t>Изложить в следующей редакции:</w:t>
            </w:r>
          </w:p>
          <w:p w:rsidR="007F39AC" w:rsidRPr="00ED7471" w:rsidRDefault="007F39AC" w:rsidP="007F39AC">
            <w:pPr>
              <w:autoSpaceDE w:val="0"/>
              <w:autoSpaceDN w:val="0"/>
              <w:adjustRightInd w:val="0"/>
              <w:ind w:firstLine="243"/>
              <w:jc w:val="both"/>
            </w:pPr>
            <w:r w:rsidRPr="001328ED">
              <w:t>"</w:t>
            </w:r>
            <w:r w:rsidRPr="00ED7471">
              <w:t>7)</w:t>
            </w:r>
            <w:hyperlink r:id="rId11" w:history="1">
              <w:r w:rsidRPr="00ED7471">
                <w:t>приложение</w:t>
              </w:r>
            </w:hyperlink>
            <w:r w:rsidRPr="00ED7471">
              <w:t xml:space="preserve"> к Закону дополнить строк</w:t>
            </w:r>
            <w:r>
              <w:t>ами</w:t>
            </w:r>
            <w:r w:rsidRPr="00ED7471">
              <w:t xml:space="preserve"> следующего содержания:</w:t>
            </w:r>
          </w:p>
          <w:p w:rsidR="007F39AC" w:rsidRDefault="007F39AC" w:rsidP="007F39AC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  <w:r>
              <w:t>"</w:t>
            </w:r>
            <w:r w:rsidRPr="00ED7471">
              <w:t>Председатель</w:t>
            </w:r>
            <w:r>
              <w:t xml:space="preserve">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 xml:space="preserve">, сформированной в административном районе с численностью зарегистрированных в соответствующем муниципальном районе избирателей не более </w:t>
            </w:r>
            <w:r>
              <w:br/>
              <w:t>17 000 человек                       9 761</w:t>
            </w:r>
            <w:r w:rsidR="007A4A46">
              <w:t>**</w:t>
            </w:r>
            <w:r>
              <w:t xml:space="preserve"> </w:t>
            </w:r>
          </w:p>
          <w:p w:rsidR="007F39AC" w:rsidRDefault="007F39AC" w:rsidP="007F39AC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</w:p>
          <w:p w:rsidR="007F39AC" w:rsidRDefault="007F39AC" w:rsidP="007F39AC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  <w:r w:rsidRPr="00ED7471">
              <w:t>Председатель</w:t>
            </w:r>
            <w:r>
              <w:t xml:space="preserve"> </w:t>
            </w:r>
            <w:r w:rsidRPr="00ED7471">
              <w:t xml:space="preserve">территориальной </w:t>
            </w:r>
            <w:r w:rsidRPr="00ED7471">
              <w:lastRenderedPageBreak/>
              <w:t>избирательной комиссии, имеющей статус юридического лица</w:t>
            </w:r>
            <w:r>
              <w:t>, сформированной в  административном районе или городе краевого подчинения с  численностью зарегистрированных в соответствующем муниципальном районе или городском округе избирателей свыше 17</w:t>
            </w:r>
            <w:r w:rsidR="00386577">
              <w:t xml:space="preserve"> </w:t>
            </w:r>
            <w:r>
              <w:t xml:space="preserve">000 и не более </w:t>
            </w:r>
            <w:r w:rsidR="00386577">
              <w:br/>
            </w:r>
            <w:r>
              <w:t>30 000 человек</w:t>
            </w:r>
            <w:r w:rsidR="00386577">
              <w:t xml:space="preserve"> </w:t>
            </w:r>
            <w:r>
              <w:t xml:space="preserve">          </w:t>
            </w:r>
            <w:r w:rsidR="00386577">
              <w:t xml:space="preserve">      </w:t>
            </w:r>
            <w:r>
              <w:t xml:space="preserve">    11 922</w:t>
            </w:r>
            <w:r w:rsidR="007A4A46">
              <w:t>**</w:t>
            </w:r>
          </w:p>
          <w:p w:rsidR="00386577" w:rsidRDefault="00386577" w:rsidP="007F39AC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</w:p>
          <w:p w:rsidR="007F39AC" w:rsidRDefault="007F39AC" w:rsidP="007F39AC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  <w:r w:rsidRPr="00ED7471">
              <w:t>Председатель территориальной избирательной комиссии, имеющей статус юридического лица</w:t>
            </w:r>
            <w:r>
              <w:t xml:space="preserve">, сформированной в административном районе </w:t>
            </w:r>
            <w:r w:rsidR="00386577">
              <w:t xml:space="preserve">или </w:t>
            </w:r>
            <w:r>
              <w:t xml:space="preserve">городе краевого подчинения с численностью зарегистрированных в соответствующем </w:t>
            </w:r>
            <w:r w:rsidR="00386577">
              <w:t xml:space="preserve">муниципальном районе или </w:t>
            </w:r>
            <w:r>
              <w:t xml:space="preserve">городском округе избирателей свыше 30 000 и не более </w:t>
            </w:r>
            <w:r w:rsidR="00386577">
              <w:br/>
            </w:r>
            <w:r>
              <w:t xml:space="preserve">70 000 человек                </w:t>
            </w:r>
            <w:r w:rsidR="00386577">
              <w:t xml:space="preserve"> </w:t>
            </w:r>
            <w:r>
              <w:t xml:space="preserve">    12 200</w:t>
            </w:r>
            <w:r w:rsidR="007A4A46">
              <w:t>**</w:t>
            </w:r>
          </w:p>
          <w:p w:rsidR="00386577" w:rsidRDefault="00386577" w:rsidP="007F39AC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</w:p>
          <w:p w:rsidR="007F39AC" w:rsidRDefault="007F39AC" w:rsidP="007F39AC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 xml:space="preserve">    Председатель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 xml:space="preserve">, сформированной </w:t>
            </w:r>
            <w:r w:rsidR="00386577">
              <w:t xml:space="preserve">в городе краевого подчинения с численностью зарегистрированных в соответствующем городском округе избирателей свыше </w:t>
            </w:r>
            <w:r w:rsidR="00386577">
              <w:br/>
              <w:t>70 000 человек</w:t>
            </w:r>
            <w:r w:rsidR="0035300C">
              <w:t xml:space="preserve">, а также в пределах </w:t>
            </w:r>
            <w:r w:rsidR="0035300C">
              <w:lastRenderedPageBreak/>
              <w:t>внутригородского района города краевого подчинения</w:t>
            </w:r>
            <w:r w:rsidR="00386577">
              <w:t xml:space="preserve">         </w:t>
            </w:r>
            <w:r>
              <w:t>13</w:t>
            </w:r>
            <w:r w:rsidR="00386577">
              <w:t xml:space="preserve"> </w:t>
            </w:r>
            <w:r>
              <w:t>030</w:t>
            </w:r>
            <w:r w:rsidR="007A4A46">
              <w:t>**</w:t>
            </w:r>
          </w:p>
          <w:p w:rsidR="0035300C" w:rsidRDefault="0035300C" w:rsidP="007F39AC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8D3570" w:rsidRDefault="00386577" w:rsidP="00386577">
            <w:pPr>
              <w:ind w:firstLine="240"/>
              <w:jc w:val="both"/>
            </w:pPr>
            <w:r>
              <w:t xml:space="preserve">** - </w:t>
            </w:r>
            <w:r w:rsidRPr="00A52DA5">
              <w:t xml:space="preserve">Денежное вознаграждение установлено с учетом индексации в соответствии с </w:t>
            </w:r>
            <w:hyperlink r:id="rId12" w:history="1">
              <w:r w:rsidRPr="00A52DA5">
                <w:t xml:space="preserve">пунктом </w:t>
              </w:r>
              <w:r>
                <w:t>1</w:t>
              </w:r>
              <w:r w:rsidRPr="00A52DA5">
                <w:t xml:space="preserve"> части 2 статьи 9</w:t>
              </w:r>
            </w:hyperlink>
            <w:r w:rsidRPr="00A52DA5">
              <w:t xml:space="preserve"> Закона Приморского края "О краевом бюджете на 2008 год", </w:t>
            </w:r>
            <w:hyperlink r:id="rId13" w:history="1">
              <w:r w:rsidRPr="00A52DA5">
                <w:t xml:space="preserve">пунктом </w:t>
              </w:r>
              <w:r>
                <w:t>1</w:t>
              </w:r>
              <w:r w:rsidRPr="00A52DA5">
                <w:t xml:space="preserve"> части 2 статьи 9</w:t>
              </w:r>
            </w:hyperlink>
            <w:r w:rsidRPr="00A52DA5">
              <w:t xml:space="preserve"> Закона Приморского края "О краевом бюджете на 2009 год", </w:t>
            </w:r>
            <w:hyperlink r:id="rId14" w:history="1">
              <w:r w:rsidRPr="00A52DA5">
                <w:t xml:space="preserve">пунктом </w:t>
              </w:r>
              <w:r>
                <w:t>1</w:t>
              </w:r>
              <w:r w:rsidRPr="00A52DA5">
                <w:t xml:space="preserve"> части 2</w:t>
              </w:r>
              <w:r>
                <w:t xml:space="preserve"> </w:t>
              </w:r>
              <w:r w:rsidRPr="00A52DA5">
                <w:t>статьи</w:t>
              </w:r>
              <w:r>
                <w:t xml:space="preserve"> </w:t>
              </w:r>
              <w:r w:rsidRPr="00A52DA5">
                <w:t>16</w:t>
              </w:r>
            </w:hyperlink>
            <w:r w:rsidRPr="00A52DA5">
              <w:t xml:space="preserve"> Закон</w:t>
            </w:r>
            <w:r>
              <w:t>а</w:t>
            </w:r>
            <w:r w:rsidRPr="00A52DA5">
              <w:t xml:space="preserve"> Приморского края "О краевом бюджете на 2011 год"</w:t>
            </w:r>
            <w:r>
              <w:t xml:space="preserve">, пунктом 2 статьи 18 Закона Приморского края "О краевом бюджете на </w:t>
            </w:r>
            <w:r>
              <w:br/>
              <w:t xml:space="preserve">2012 год", пунктом 2 статьи 19 Закона Приморского края </w:t>
            </w:r>
            <w:r>
              <w:br/>
              <w:t xml:space="preserve">"О краевом бюджете на 2013 год и плановый период 2014 и </w:t>
            </w:r>
            <w:r>
              <w:br/>
              <w:t>2015 годов".".</w:t>
            </w:r>
          </w:p>
          <w:p w:rsidR="00386577" w:rsidRPr="008D3570" w:rsidRDefault="00386577" w:rsidP="00386577">
            <w:pPr>
              <w:ind w:firstLine="24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8D3570" w:rsidRPr="00CD4CB0" w:rsidRDefault="008D3570" w:rsidP="00F24F4A">
            <w:pPr>
              <w:jc w:val="center"/>
              <w:rPr>
                <w:szCs w:val="24"/>
              </w:rPr>
            </w:pPr>
          </w:p>
        </w:tc>
        <w:tc>
          <w:tcPr>
            <w:tcW w:w="1195" w:type="dxa"/>
          </w:tcPr>
          <w:p w:rsidR="008D3570" w:rsidRDefault="00A8474B" w:rsidP="00A8474B">
            <w:pPr>
              <w:ind w:right="-51"/>
              <w:jc w:val="center"/>
              <w:rPr>
                <w:szCs w:val="24"/>
              </w:rPr>
            </w:pPr>
            <w:r>
              <w:rPr>
                <w:szCs w:val="24"/>
              </w:rPr>
              <w:t>Согла-</w:t>
            </w:r>
          </w:p>
          <w:p w:rsidR="00A8474B" w:rsidRDefault="00A8474B" w:rsidP="00A8474B">
            <w:pPr>
              <w:ind w:right="-51"/>
              <w:jc w:val="center"/>
              <w:rPr>
                <w:szCs w:val="24"/>
              </w:rPr>
            </w:pPr>
            <w:r>
              <w:rPr>
                <w:szCs w:val="24"/>
              </w:rPr>
              <w:t>ситься</w:t>
            </w:r>
          </w:p>
        </w:tc>
        <w:tc>
          <w:tcPr>
            <w:tcW w:w="3363" w:type="dxa"/>
          </w:tcPr>
          <w:p w:rsidR="00A8474B" w:rsidRPr="00ED7471" w:rsidRDefault="00A8474B" w:rsidP="00A8474B">
            <w:pPr>
              <w:autoSpaceDE w:val="0"/>
              <w:autoSpaceDN w:val="0"/>
              <w:adjustRightInd w:val="0"/>
              <w:ind w:firstLine="243"/>
              <w:jc w:val="both"/>
            </w:pPr>
            <w:r w:rsidRPr="00ED7471">
              <w:t>7)</w:t>
            </w:r>
            <w:hyperlink r:id="rId15" w:history="1">
              <w:r w:rsidRPr="00ED7471">
                <w:t>приложение</w:t>
              </w:r>
            </w:hyperlink>
            <w:r w:rsidRPr="00ED7471">
              <w:t xml:space="preserve"> к Закону дополнить строк</w:t>
            </w:r>
            <w:r>
              <w:t>ами</w:t>
            </w:r>
            <w:r w:rsidRPr="00ED7471">
              <w:t xml:space="preserve"> следующего содержания:</w:t>
            </w:r>
          </w:p>
          <w:p w:rsidR="00A8474B" w:rsidRDefault="00A8474B" w:rsidP="00A8474B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  <w:r>
              <w:t>"</w:t>
            </w:r>
            <w:r w:rsidRPr="00ED7471">
              <w:t>Председатель</w:t>
            </w:r>
            <w:r>
              <w:t xml:space="preserve">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 xml:space="preserve">, сформированной в административном районе с численностью зарегистрированных в соответствующем муниципальном районе избирателей не более </w:t>
            </w:r>
            <w:r>
              <w:br/>
              <w:t xml:space="preserve">17 000 человек     </w:t>
            </w:r>
            <w:r w:rsidR="007A4A46">
              <w:t xml:space="preserve"> </w:t>
            </w:r>
            <w:r>
              <w:t xml:space="preserve">        9 761</w:t>
            </w:r>
            <w:r w:rsidR="007A4A46">
              <w:t>**</w:t>
            </w:r>
            <w:r>
              <w:t xml:space="preserve"> </w:t>
            </w:r>
          </w:p>
          <w:p w:rsidR="00A8474B" w:rsidRDefault="00A8474B" w:rsidP="00A8474B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</w:p>
          <w:p w:rsidR="00A8474B" w:rsidRDefault="00A8474B" w:rsidP="00A8474B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  <w:r w:rsidRPr="00ED7471">
              <w:lastRenderedPageBreak/>
              <w:t>Председатель</w:t>
            </w:r>
            <w:r>
              <w:t xml:space="preserve">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 xml:space="preserve">, сформированной в  административном районе или городе краевого подчинения с  численностью зарегистрированных в соответствующем муниципальном районе или городском округе избирателей свыше 17 000 и не более </w:t>
            </w:r>
            <w:r>
              <w:br/>
              <w:t xml:space="preserve">30 000 человек     </w:t>
            </w:r>
            <w:r w:rsidR="007A4A46">
              <w:t xml:space="preserve"> </w:t>
            </w:r>
            <w:r>
              <w:t xml:space="preserve">      11 922</w:t>
            </w:r>
            <w:r w:rsidR="007A4A46">
              <w:t>**</w:t>
            </w:r>
          </w:p>
          <w:p w:rsidR="00A8474B" w:rsidRDefault="00A8474B" w:rsidP="00A8474B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</w:p>
          <w:p w:rsidR="00A8474B" w:rsidRDefault="00A8474B" w:rsidP="00A8474B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  <w:r w:rsidRPr="00ED7471">
              <w:t>Председатель территориальной избирательной комиссии, имеющей статус юридического лица</w:t>
            </w:r>
            <w:r>
              <w:t xml:space="preserve">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30 000 и не более </w:t>
            </w:r>
            <w:r>
              <w:br/>
              <w:t>70 000 человек            12 200</w:t>
            </w:r>
            <w:r w:rsidR="007A4A46">
              <w:t>**</w:t>
            </w:r>
          </w:p>
          <w:p w:rsidR="00A8474B" w:rsidRDefault="00A8474B" w:rsidP="00A8474B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 xml:space="preserve">    </w:t>
            </w:r>
          </w:p>
          <w:p w:rsidR="00A8474B" w:rsidRDefault="00A8474B" w:rsidP="00A8474B">
            <w:pPr>
              <w:autoSpaceDE w:val="0"/>
              <w:autoSpaceDN w:val="0"/>
              <w:adjustRightInd w:val="0"/>
              <w:ind w:firstLine="256"/>
              <w:jc w:val="both"/>
              <w:outlineLvl w:val="0"/>
            </w:pPr>
            <w:r>
              <w:t xml:space="preserve">Председатель </w:t>
            </w:r>
            <w:r w:rsidRPr="00ED7471">
              <w:t xml:space="preserve">территориальной </w:t>
            </w:r>
            <w:r w:rsidRPr="00ED7471">
              <w:lastRenderedPageBreak/>
              <w:t>избирательной комиссии, имеющей статус юридического лица</w:t>
            </w:r>
            <w:r>
              <w:t xml:space="preserve">, сформированной в городе краевого подчинения с численностью зарегистрированных в соответствующем городском округе избирателей свыше </w:t>
            </w:r>
            <w:r>
              <w:br/>
              <w:t>70 000 человек</w:t>
            </w:r>
            <w:r w:rsidR="0035300C">
              <w:t>, а также в пределах внутригородского района города краевого подчинения</w:t>
            </w:r>
            <w:r>
              <w:t xml:space="preserve">      </w:t>
            </w:r>
            <w:r w:rsidR="0035300C">
              <w:t xml:space="preserve">    </w:t>
            </w:r>
            <w:r>
              <w:t xml:space="preserve">      13 030</w:t>
            </w:r>
            <w:r w:rsidR="007A4A46">
              <w:t>**</w:t>
            </w:r>
          </w:p>
          <w:p w:rsidR="00A8474B" w:rsidRDefault="00A8474B" w:rsidP="00A8474B">
            <w:pPr>
              <w:ind w:firstLine="240"/>
              <w:jc w:val="both"/>
            </w:pPr>
          </w:p>
          <w:p w:rsidR="008D3570" w:rsidRDefault="00A8474B" w:rsidP="00A8474B">
            <w:pPr>
              <w:ind w:firstLine="240"/>
              <w:jc w:val="both"/>
            </w:pPr>
            <w:r>
              <w:t xml:space="preserve">** - </w:t>
            </w:r>
            <w:r w:rsidRPr="00A52DA5">
              <w:t xml:space="preserve">Денежное вознаграждение установлено с учетом индексации в соответствии с </w:t>
            </w:r>
            <w:hyperlink r:id="rId16" w:history="1">
              <w:r w:rsidRPr="00A52DA5">
                <w:t xml:space="preserve">пунктом </w:t>
              </w:r>
              <w:r>
                <w:t>1</w:t>
              </w:r>
              <w:r w:rsidRPr="00A52DA5">
                <w:t xml:space="preserve"> части 2 статьи 9</w:t>
              </w:r>
            </w:hyperlink>
            <w:r w:rsidRPr="00A52DA5">
              <w:t xml:space="preserve"> Закона Приморского края "О краевом бюджете на 2008 год", </w:t>
            </w:r>
            <w:hyperlink r:id="rId17" w:history="1">
              <w:r w:rsidRPr="00A52DA5">
                <w:t xml:space="preserve">пунктом </w:t>
              </w:r>
              <w:r>
                <w:t>1</w:t>
              </w:r>
              <w:r w:rsidRPr="00A52DA5">
                <w:t xml:space="preserve"> части 2 статьи 9</w:t>
              </w:r>
            </w:hyperlink>
            <w:r w:rsidRPr="00A52DA5">
              <w:t xml:space="preserve"> Закона Приморского края "О краевом бюджете на 2009 год", </w:t>
            </w:r>
            <w:hyperlink r:id="rId18" w:history="1">
              <w:r w:rsidRPr="00A52DA5">
                <w:t xml:space="preserve">пунктом </w:t>
              </w:r>
              <w:r>
                <w:t>1</w:t>
              </w:r>
              <w:r w:rsidRPr="00A52DA5">
                <w:t xml:space="preserve"> части 2</w:t>
              </w:r>
              <w:r>
                <w:t xml:space="preserve"> </w:t>
              </w:r>
              <w:r w:rsidRPr="00A52DA5">
                <w:t>статьи</w:t>
              </w:r>
              <w:r>
                <w:t xml:space="preserve"> </w:t>
              </w:r>
              <w:r w:rsidRPr="00A52DA5">
                <w:t>16</w:t>
              </w:r>
            </w:hyperlink>
            <w:r w:rsidRPr="00A52DA5">
              <w:t xml:space="preserve"> Закон</w:t>
            </w:r>
            <w:r>
              <w:t>а</w:t>
            </w:r>
            <w:r w:rsidRPr="00A52DA5">
              <w:t xml:space="preserve"> Приморского края "О краевом бюджете на </w:t>
            </w:r>
            <w:r>
              <w:br/>
            </w:r>
            <w:r w:rsidRPr="00A52DA5">
              <w:t>2011 год"</w:t>
            </w:r>
            <w:r>
              <w:t xml:space="preserve">, пунктом 2 </w:t>
            </w:r>
            <w:r>
              <w:br/>
              <w:t xml:space="preserve">статьи 18 Закона Приморского края "О краевом бюджете на 2012 год", пунктом 2 статьи 19 Закона Приморского края "О краевом бюджете на 2013 год и </w:t>
            </w:r>
            <w:r>
              <w:lastRenderedPageBreak/>
              <w:t xml:space="preserve">плановый период 2014 и </w:t>
            </w:r>
            <w:r>
              <w:br/>
              <w:t>2015 годов".</w:t>
            </w:r>
          </w:p>
          <w:p w:rsidR="00A8474B" w:rsidRPr="00CD4CB0" w:rsidRDefault="00A8474B" w:rsidP="00A8474B">
            <w:pPr>
              <w:ind w:firstLine="240"/>
              <w:jc w:val="both"/>
              <w:rPr>
                <w:szCs w:val="24"/>
              </w:rPr>
            </w:pPr>
          </w:p>
        </w:tc>
      </w:tr>
      <w:tr w:rsidR="0022263B" w:rsidRPr="00CD4CB0" w:rsidTr="00386577">
        <w:tc>
          <w:tcPr>
            <w:tcW w:w="638" w:type="dxa"/>
          </w:tcPr>
          <w:p w:rsidR="0022263B" w:rsidRDefault="00800404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3250" w:type="dxa"/>
          </w:tcPr>
          <w:p w:rsidR="00386577" w:rsidRPr="00983975" w:rsidRDefault="00386577" w:rsidP="00386577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 w:rsidRPr="00983975">
              <w:rPr>
                <w:szCs w:val="24"/>
              </w:rPr>
              <w:t>Статья 2:</w:t>
            </w:r>
          </w:p>
          <w:p w:rsidR="00386577" w:rsidRPr="00983975" w:rsidRDefault="00386577" w:rsidP="00386577">
            <w:pPr>
              <w:ind w:firstLine="102"/>
              <w:jc w:val="both"/>
              <w:rPr>
                <w:szCs w:val="28"/>
              </w:rPr>
            </w:pPr>
            <w:r w:rsidRPr="00983975">
              <w:rPr>
                <w:szCs w:val="24"/>
              </w:rPr>
              <w:t xml:space="preserve">  "</w:t>
            </w:r>
            <w:r w:rsidRPr="00983975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983975">
              <w:rPr>
                <w:szCs w:val="28"/>
              </w:rPr>
              <w:t>15 сентября</w:t>
            </w:r>
            <w:r>
              <w:rPr>
                <w:szCs w:val="28"/>
              </w:rPr>
              <w:t xml:space="preserve"> </w:t>
            </w:r>
            <w:r w:rsidRPr="00983975">
              <w:rPr>
                <w:szCs w:val="28"/>
              </w:rPr>
              <w:t>2013 года.".</w:t>
            </w:r>
          </w:p>
          <w:p w:rsidR="0022263B" w:rsidRDefault="0022263B" w:rsidP="00386577">
            <w:pPr>
              <w:autoSpaceDE w:val="0"/>
              <w:autoSpaceDN w:val="0"/>
              <w:adjustRightInd w:val="0"/>
              <w:ind w:firstLine="355"/>
              <w:jc w:val="both"/>
              <w:rPr>
                <w:b/>
                <w:szCs w:val="24"/>
              </w:rPr>
            </w:pPr>
          </w:p>
        </w:tc>
        <w:tc>
          <w:tcPr>
            <w:tcW w:w="1800" w:type="dxa"/>
          </w:tcPr>
          <w:p w:rsidR="00386577" w:rsidRDefault="00386577" w:rsidP="0038657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Комитет Законода-тельного Собрания по бюджетно-налоговой политике и финансовым ресурсам,</w:t>
            </w:r>
          </w:p>
          <w:p w:rsidR="00386577" w:rsidRDefault="00386577" w:rsidP="00386577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386577" w:rsidRDefault="00386577" w:rsidP="0038657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Межонов  К.А.,</w:t>
            </w:r>
          </w:p>
          <w:p w:rsidR="00386577" w:rsidRDefault="00386577" w:rsidP="0038657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депутат Законода-тельного Собрания Приморского края</w:t>
            </w:r>
          </w:p>
          <w:p w:rsidR="0022263B" w:rsidRDefault="0022263B" w:rsidP="009C1CE2">
            <w:pPr>
              <w:jc w:val="center"/>
              <w:rPr>
                <w:szCs w:val="24"/>
              </w:rPr>
            </w:pPr>
          </w:p>
        </w:tc>
        <w:tc>
          <w:tcPr>
            <w:tcW w:w="3918" w:type="dxa"/>
          </w:tcPr>
          <w:p w:rsidR="00386577" w:rsidRDefault="00386577" w:rsidP="00386577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следующей редакции: </w:t>
            </w:r>
          </w:p>
          <w:p w:rsidR="00B92594" w:rsidRDefault="00386577" w:rsidP="00386577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15 октября 2013 года.".</w:t>
            </w:r>
          </w:p>
        </w:tc>
        <w:tc>
          <w:tcPr>
            <w:tcW w:w="992" w:type="dxa"/>
          </w:tcPr>
          <w:p w:rsidR="0022263B" w:rsidRPr="00CD4CB0" w:rsidRDefault="0022263B" w:rsidP="00F24F4A">
            <w:pPr>
              <w:jc w:val="center"/>
              <w:rPr>
                <w:szCs w:val="24"/>
              </w:rPr>
            </w:pPr>
          </w:p>
        </w:tc>
        <w:tc>
          <w:tcPr>
            <w:tcW w:w="1195" w:type="dxa"/>
          </w:tcPr>
          <w:p w:rsidR="00A8474B" w:rsidRDefault="00A8474B" w:rsidP="00A8474B">
            <w:pPr>
              <w:ind w:right="-51"/>
              <w:jc w:val="center"/>
              <w:rPr>
                <w:szCs w:val="24"/>
              </w:rPr>
            </w:pPr>
            <w:r>
              <w:rPr>
                <w:szCs w:val="24"/>
              </w:rPr>
              <w:t>Согла-</w:t>
            </w:r>
          </w:p>
          <w:p w:rsidR="0022263B" w:rsidRDefault="00A8474B" w:rsidP="00A8474B">
            <w:pPr>
              <w:ind w:right="-51"/>
              <w:jc w:val="center"/>
              <w:rPr>
                <w:szCs w:val="24"/>
              </w:rPr>
            </w:pPr>
            <w:r>
              <w:rPr>
                <w:szCs w:val="24"/>
              </w:rPr>
              <w:t>ситься</w:t>
            </w:r>
          </w:p>
        </w:tc>
        <w:tc>
          <w:tcPr>
            <w:tcW w:w="3363" w:type="dxa"/>
          </w:tcPr>
          <w:p w:rsidR="0022263B" w:rsidRPr="00CD4CB0" w:rsidRDefault="00A8474B" w:rsidP="00F24F4A">
            <w:pPr>
              <w:ind w:firstLine="240"/>
              <w:jc w:val="both"/>
              <w:rPr>
                <w:szCs w:val="24"/>
              </w:rPr>
            </w:pP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15 октября 2013 года.</w:t>
            </w:r>
          </w:p>
        </w:tc>
      </w:tr>
    </w:tbl>
    <w:p w:rsidR="00976924" w:rsidRDefault="00976924"/>
    <w:sectPr w:rsidR="00976924" w:rsidSect="00A14569">
      <w:headerReference w:type="default" r:id="rId19"/>
      <w:pgSz w:w="16838" w:h="11906" w:orient="landscape"/>
      <w:pgMar w:top="709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B90" w:rsidRDefault="00392B90" w:rsidP="00A14569">
      <w:r>
        <w:separator/>
      </w:r>
    </w:p>
  </w:endnote>
  <w:endnote w:type="continuationSeparator" w:id="0">
    <w:p w:rsidR="00392B90" w:rsidRDefault="00392B90" w:rsidP="00A1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B90" w:rsidRDefault="00392B90" w:rsidP="00A14569">
      <w:r>
        <w:separator/>
      </w:r>
    </w:p>
  </w:footnote>
  <w:footnote w:type="continuationSeparator" w:id="0">
    <w:p w:rsidR="00392B90" w:rsidRDefault="00392B90" w:rsidP="00A1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695492"/>
      <w:docPartObj>
        <w:docPartGallery w:val="Page Numbers (Top of Page)"/>
        <w:docPartUnique/>
      </w:docPartObj>
    </w:sdtPr>
    <w:sdtEndPr/>
    <w:sdtContent>
      <w:p w:rsidR="00A14569" w:rsidRDefault="00A1456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CB8">
          <w:rPr>
            <w:noProof/>
          </w:rPr>
          <w:t>3</w:t>
        </w:r>
        <w:r>
          <w:fldChar w:fldCharType="end"/>
        </w:r>
      </w:p>
    </w:sdtContent>
  </w:sdt>
  <w:p w:rsidR="00A14569" w:rsidRDefault="00A145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20F4F"/>
    <w:rsid w:val="00022A6F"/>
    <w:rsid w:val="00030E1A"/>
    <w:rsid w:val="000972F1"/>
    <w:rsid w:val="000E3AA9"/>
    <w:rsid w:val="001159D9"/>
    <w:rsid w:val="00117322"/>
    <w:rsid w:val="001A0494"/>
    <w:rsid w:val="001A6266"/>
    <w:rsid w:val="001D25BA"/>
    <w:rsid w:val="001D3B01"/>
    <w:rsid w:val="001E2D8F"/>
    <w:rsid w:val="001F1938"/>
    <w:rsid w:val="001F4175"/>
    <w:rsid w:val="0022263B"/>
    <w:rsid w:val="00243F1A"/>
    <w:rsid w:val="00273453"/>
    <w:rsid w:val="00275E98"/>
    <w:rsid w:val="00284D47"/>
    <w:rsid w:val="002B71BA"/>
    <w:rsid w:val="002B7C02"/>
    <w:rsid w:val="002E5760"/>
    <w:rsid w:val="0033745C"/>
    <w:rsid w:val="003422C9"/>
    <w:rsid w:val="0035300C"/>
    <w:rsid w:val="00375E9D"/>
    <w:rsid w:val="00386577"/>
    <w:rsid w:val="00392B90"/>
    <w:rsid w:val="003B0E0B"/>
    <w:rsid w:val="003D566A"/>
    <w:rsid w:val="003E43BE"/>
    <w:rsid w:val="003E74A8"/>
    <w:rsid w:val="003F48BD"/>
    <w:rsid w:val="003F7183"/>
    <w:rsid w:val="004315C6"/>
    <w:rsid w:val="00437CC9"/>
    <w:rsid w:val="004677A3"/>
    <w:rsid w:val="00517F0E"/>
    <w:rsid w:val="0058060D"/>
    <w:rsid w:val="00583B71"/>
    <w:rsid w:val="005B5EB9"/>
    <w:rsid w:val="00600D15"/>
    <w:rsid w:val="0060252E"/>
    <w:rsid w:val="00604ECE"/>
    <w:rsid w:val="00613D9E"/>
    <w:rsid w:val="00617971"/>
    <w:rsid w:val="006662D3"/>
    <w:rsid w:val="00674716"/>
    <w:rsid w:val="00687AEE"/>
    <w:rsid w:val="006D3484"/>
    <w:rsid w:val="006D3B43"/>
    <w:rsid w:val="006E4C4E"/>
    <w:rsid w:val="00723311"/>
    <w:rsid w:val="0072659C"/>
    <w:rsid w:val="00730B24"/>
    <w:rsid w:val="0073118B"/>
    <w:rsid w:val="007611C5"/>
    <w:rsid w:val="00763E21"/>
    <w:rsid w:val="00772FF7"/>
    <w:rsid w:val="00784E19"/>
    <w:rsid w:val="007A4A46"/>
    <w:rsid w:val="007A5514"/>
    <w:rsid w:val="007C607C"/>
    <w:rsid w:val="007E2050"/>
    <w:rsid w:val="007E4D8A"/>
    <w:rsid w:val="007F11F7"/>
    <w:rsid w:val="007F39AC"/>
    <w:rsid w:val="00800404"/>
    <w:rsid w:val="008016A2"/>
    <w:rsid w:val="00802B3F"/>
    <w:rsid w:val="0081777C"/>
    <w:rsid w:val="00870C68"/>
    <w:rsid w:val="0089481D"/>
    <w:rsid w:val="008D3570"/>
    <w:rsid w:val="00903F10"/>
    <w:rsid w:val="00913399"/>
    <w:rsid w:val="00922EA5"/>
    <w:rsid w:val="00940211"/>
    <w:rsid w:val="00946755"/>
    <w:rsid w:val="00960054"/>
    <w:rsid w:val="00976924"/>
    <w:rsid w:val="009C1CE2"/>
    <w:rsid w:val="009D1854"/>
    <w:rsid w:val="00A14569"/>
    <w:rsid w:val="00A3071B"/>
    <w:rsid w:val="00A442A0"/>
    <w:rsid w:val="00A70090"/>
    <w:rsid w:val="00A8474B"/>
    <w:rsid w:val="00A936D6"/>
    <w:rsid w:val="00AB152B"/>
    <w:rsid w:val="00AD0192"/>
    <w:rsid w:val="00AE3B46"/>
    <w:rsid w:val="00AE3FC2"/>
    <w:rsid w:val="00AF1B38"/>
    <w:rsid w:val="00AF2678"/>
    <w:rsid w:val="00AF67BC"/>
    <w:rsid w:val="00B92594"/>
    <w:rsid w:val="00BA2CB8"/>
    <w:rsid w:val="00BF6399"/>
    <w:rsid w:val="00C22D8F"/>
    <w:rsid w:val="00C26B68"/>
    <w:rsid w:val="00C63474"/>
    <w:rsid w:val="00C63726"/>
    <w:rsid w:val="00C86416"/>
    <w:rsid w:val="00CB53B8"/>
    <w:rsid w:val="00CC36FA"/>
    <w:rsid w:val="00CE4A65"/>
    <w:rsid w:val="00D2072D"/>
    <w:rsid w:val="00D402B0"/>
    <w:rsid w:val="00D62C2A"/>
    <w:rsid w:val="00DB464A"/>
    <w:rsid w:val="00DD50D7"/>
    <w:rsid w:val="00DF5FF9"/>
    <w:rsid w:val="00E007FD"/>
    <w:rsid w:val="00E06821"/>
    <w:rsid w:val="00E32131"/>
    <w:rsid w:val="00E53B01"/>
    <w:rsid w:val="00E64937"/>
    <w:rsid w:val="00E6613E"/>
    <w:rsid w:val="00E73CAA"/>
    <w:rsid w:val="00E94CBC"/>
    <w:rsid w:val="00EA4762"/>
    <w:rsid w:val="00EA79F7"/>
    <w:rsid w:val="00ED40B6"/>
    <w:rsid w:val="00ED5209"/>
    <w:rsid w:val="00EE66C9"/>
    <w:rsid w:val="00EE7A9E"/>
    <w:rsid w:val="00EF7669"/>
    <w:rsid w:val="00F10EE6"/>
    <w:rsid w:val="00F11754"/>
    <w:rsid w:val="00F13525"/>
    <w:rsid w:val="00F1603B"/>
    <w:rsid w:val="00F24F4A"/>
    <w:rsid w:val="00F26CAF"/>
    <w:rsid w:val="00F40484"/>
    <w:rsid w:val="00FC441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9D9A697A6FD90262CAA16628DEA72DD3C26F2AE2476159268D68958E4B69BED0C252CD49B1D9E52B3B65t1u1X" TargetMode="External"/><Relationship Id="rId13" Type="http://schemas.openxmlformats.org/officeDocument/2006/relationships/hyperlink" Target="consultantplus://offline/ref=439D9A697A6FD90262CAA16628DEA72DD3C26F2AE344665B218D68958E4B69BED0C252CD49B1D9E52B3B67t1u7X" TargetMode="External"/><Relationship Id="rId18" Type="http://schemas.openxmlformats.org/officeDocument/2006/relationships/hyperlink" Target="consultantplus://offline/ref=439D9A697A6FD90262CAA16628DEA72DD3C26F2AE4496659218D68958E4B69BED0C252CD49B1D9E72B3D68t1u7X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E8C88B45158B87A7D430F7C3AD1F7EBA3D44483CAB8A68B04D9C17910BBF3D31F5387B900C4C1956CD207x7X0A" TargetMode="External"/><Relationship Id="rId12" Type="http://schemas.openxmlformats.org/officeDocument/2006/relationships/hyperlink" Target="consultantplus://offline/ref=439D9A697A6FD90262CAA16628DEA72DD3C26F2AE2476159268D68958E4B69BED0C252CD49B1D9E52B3B65t1u1X" TargetMode="External"/><Relationship Id="rId17" Type="http://schemas.openxmlformats.org/officeDocument/2006/relationships/hyperlink" Target="consultantplus://offline/ref=439D9A697A6FD90262CAA16628DEA72DD3C26F2AE344665B218D68958E4B69BED0C252CD49B1D9E52B3B67t1u7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39D9A697A6FD90262CAA16628DEA72DD3C26F2AE2476159268D68958E4B69BED0C252CD49B1D9E52B3B65t1u1X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E8C88B45158B87A7D430F7C3AD1F7EBA3D44483CAB8A68B04D9C17910BBF3D31F5387B900C4C1956CD207x7X0A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E8C88B45158B87A7D430F7C3AD1F7EBA3D44483CAB8A68B04D9C17910BBF3D31F5387B900C4C1956CD207x7X0A" TargetMode="External"/><Relationship Id="rId10" Type="http://schemas.openxmlformats.org/officeDocument/2006/relationships/hyperlink" Target="consultantplus://offline/ref=439D9A697A6FD90262CAA16628DEA72DD3C26F2AE4496659218D68958E4B69BED0C252CD49B1D9E72B3D68t1u7X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39D9A697A6FD90262CAA16628DEA72DD3C26F2AE344665B218D68958E4B69BED0C252CD49B1D9E52B3B67t1u7X" TargetMode="External"/><Relationship Id="rId14" Type="http://schemas.openxmlformats.org/officeDocument/2006/relationships/hyperlink" Target="consultantplus://offline/ref=439D9A697A6FD90262CAA16628DEA72DD3C26F2AE4496659218D68958E4B69BED0C252CD49B1D9E72B3D68t1u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 Наталья Карповна</cp:lastModifiedBy>
  <cp:revision>2</cp:revision>
  <cp:lastPrinted>2013-09-23T03:40:00Z</cp:lastPrinted>
  <dcterms:created xsi:type="dcterms:W3CDTF">2013-09-23T07:59:00Z</dcterms:created>
  <dcterms:modified xsi:type="dcterms:W3CDTF">2013-09-23T07:59:00Z</dcterms:modified>
</cp:coreProperties>
</file>