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530D85" w:rsidTr="00530D85">
        <w:tc>
          <w:tcPr>
            <w:tcW w:w="9570" w:type="dxa"/>
          </w:tcPr>
          <w:p w:rsidR="00530D85" w:rsidRDefault="00530D85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    </w:t>
            </w:r>
            <w:r>
              <w:rPr>
                <w:rFonts w:eastAsiaTheme="minorEastAsia"/>
              </w:rPr>
              <w:t xml:space="preserve">                                     </w:t>
            </w:r>
            <w:r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530D85" w:rsidRDefault="00530D8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530D85" w:rsidRDefault="00530D8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 </w:t>
            </w:r>
          </w:p>
          <w:p w:rsidR="00530D85" w:rsidRDefault="00530D85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530D85" w:rsidRDefault="00530D85">
            <w:pPr>
              <w:rPr>
                <w:spacing w:val="84"/>
              </w:rPr>
            </w:pPr>
          </w:p>
        </w:tc>
      </w:tr>
      <w:tr w:rsidR="00530D85" w:rsidTr="00530D85">
        <w:tc>
          <w:tcPr>
            <w:tcW w:w="9570" w:type="dxa"/>
            <w:hideMark/>
          </w:tcPr>
          <w:p w:rsidR="00530D85" w:rsidRDefault="00530D85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530D85" w:rsidRDefault="00530D85" w:rsidP="00530D85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530D85" w:rsidRDefault="00530D85" w:rsidP="00530D85">
      <w:pPr>
        <w:jc w:val="both"/>
        <w:rPr>
          <w:b/>
        </w:rPr>
      </w:pPr>
    </w:p>
    <w:p w:rsidR="00530D85" w:rsidRDefault="00530D85" w:rsidP="00530D8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530D85" w:rsidRDefault="00530D85" w:rsidP="00530D85">
      <w:pPr>
        <w:ind w:firstLine="709"/>
        <w:jc w:val="both"/>
      </w:pPr>
    </w:p>
    <w:p w:rsidR="00530D85" w:rsidRDefault="00530D85" w:rsidP="00530D85">
      <w:pPr>
        <w:ind w:firstLine="709"/>
        <w:jc w:val="both"/>
      </w:pPr>
      <w:r>
        <w:t>СТАТЬЯ 1.</w:t>
      </w:r>
    </w:p>
    <w:p w:rsidR="00530D85" w:rsidRDefault="00530D85" w:rsidP="00530D85">
      <w:pPr>
        <w:ind w:firstLine="709"/>
        <w:jc w:val="both"/>
      </w:pPr>
      <w:r>
        <w:t xml:space="preserve">Внести в Закон Приморского края от 30 мая 2007 года № 78-КЗ </w:t>
      </w:r>
      <w:r>
        <w:rPr>
          <w:szCs w:val="28"/>
        </w:rPr>
        <w:t>"</w:t>
      </w:r>
      <w:r>
        <w:t>О развитии сельского хозяйства в Приморском крае</w:t>
      </w:r>
      <w:r>
        <w:rPr>
          <w:szCs w:val="28"/>
        </w:rPr>
        <w:t>"</w:t>
      </w:r>
      <w:r>
        <w:t xml:space="preserve"> (Ведомости Законодательного  Собрания Приморского края, 2007, № 19, стр. 2; 2009,      № 107, стр. 30, № 132, стр. 2; 2012, № 25, стр. 9; 2013, № 55, стр. 58) следующие изменения:</w:t>
      </w:r>
    </w:p>
    <w:p w:rsidR="00530D85" w:rsidRDefault="00530D85" w:rsidP="00530D85">
      <w:pPr>
        <w:ind w:firstLine="709"/>
        <w:jc w:val="both"/>
      </w:pPr>
      <w:r>
        <w:t>1)пункт 8 статьи 7 изложить в следующей редакции: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"8)совершенствование системы подготовки и дополнительного профессионального образования кадров для сельского хозяйства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2)в части 2 статьи 21: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1 изложить в следующей редакции: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"1)субсидирование сельскохозяйственным товаропроизводителям части расходов по обеспечению целевой подготовки специалистов в образовательных организациях, осуществляющих подготовку кадров в области сельского хозяйства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2 изложить в следующей редакции: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"2)субсидирование сельскохозяйственным товаропроизводителям части расходов по дополнительному профессиональному образованию руководителей и специалистов сельскохозяйственного производства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3)пункт 6 части 2 статьи 23 изложить в следующей редакции:</w:t>
      </w:r>
    </w:p>
    <w:p w:rsidR="00530D85" w:rsidRDefault="00530D85" w:rsidP="00530D85">
      <w:pPr>
        <w:ind w:firstLine="709"/>
        <w:jc w:val="both"/>
        <w:rPr>
          <w:szCs w:val="28"/>
        </w:rPr>
      </w:pPr>
      <w:r>
        <w:rPr>
          <w:szCs w:val="28"/>
        </w:rPr>
        <w:t>"6)сохранение и развитие с учетом потребностей Приморского края среднего профессионального образования в сельских населенных пунктах Приморского края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530D85" w:rsidRDefault="00530D85" w:rsidP="00530D85">
      <w:pPr>
        <w:ind w:firstLine="709"/>
        <w:jc w:val="both"/>
      </w:pPr>
    </w:p>
    <w:p w:rsidR="00530D85" w:rsidRDefault="00530D85" w:rsidP="00530D85">
      <w:pPr>
        <w:ind w:firstLine="709"/>
        <w:jc w:val="both"/>
      </w:pPr>
      <w:r>
        <w:t xml:space="preserve">СТАТЬЯ 2. </w:t>
      </w:r>
    </w:p>
    <w:p w:rsidR="00530D85" w:rsidRDefault="00530D85" w:rsidP="00530D85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530D85" w:rsidRDefault="00530D85" w:rsidP="00530D85">
      <w:pPr>
        <w:ind w:firstLine="709"/>
        <w:jc w:val="both"/>
      </w:pPr>
    </w:p>
    <w:p w:rsidR="00530D85" w:rsidRDefault="00530D85" w:rsidP="00530D85">
      <w:pPr>
        <w:ind w:firstLine="709"/>
        <w:jc w:val="both"/>
      </w:pPr>
    </w:p>
    <w:p w:rsidR="00530D85" w:rsidRDefault="00530D85" w:rsidP="00530D85">
      <w:pPr>
        <w:jc w:val="both"/>
      </w:pPr>
    </w:p>
    <w:p w:rsidR="00530D85" w:rsidRDefault="00530D85" w:rsidP="00530D85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530D85" w:rsidRDefault="00530D85" w:rsidP="00530D85">
      <w:pPr>
        <w:jc w:val="both"/>
      </w:pPr>
    </w:p>
    <w:p w:rsidR="00530D85" w:rsidRDefault="00530D85" w:rsidP="00530D85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D85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0D85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4C3B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D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30D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D85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0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pishun_s_n</dc:creator>
  <cp:keywords/>
  <dc:description/>
  <cp:lastModifiedBy>pishun_s_n</cp:lastModifiedBy>
  <cp:revision>2</cp:revision>
  <dcterms:created xsi:type="dcterms:W3CDTF">2013-09-06T02:19:00Z</dcterms:created>
  <dcterms:modified xsi:type="dcterms:W3CDTF">2013-09-06T02:19:00Z</dcterms:modified>
</cp:coreProperties>
</file>