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694" w:rsidRDefault="00085694" w:rsidP="00085694">
      <w:pPr>
        <w:pStyle w:val="ConsPlusNormal"/>
        <w:jc w:val="both"/>
      </w:pPr>
      <w:r>
        <w:t>2 июля 2013 года N 185-ФЗ</w:t>
      </w:r>
      <w:r>
        <w:br/>
      </w:r>
    </w:p>
    <w:p w:rsidR="00085694" w:rsidRDefault="00085694" w:rsidP="00085694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85694" w:rsidRDefault="00085694" w:rsidP="00085694">
      <w:pPr>
        <w:pStyle w:val="ConsPlusNormal"/>
        <w:jc w:val="center"/>
        <w:outlineLvl w:val="0"/>
      </w:pPr>
    </w:p>
    <w:p w:rsidR="00085694" w:rsidRDefault="00085694" w:rsidP="00085694">
      <w:pPr>
        <w:pStyle w:val="ConsPlusNormal"/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085694" w:rsidRDefault="00085694" w:rsidP="00085694">
      <w:pPr>
        <w:pStyle w:val="ConsPlusNormal"/>
        <w:jc w:val="center"/>
        <w:rPr>
          <w:b/>
          <w:bCs/>
        </w:rPr>
      </w:pPr>
    </w:p>
    <w:p w:rsidR="00085694" w:rsidRDefault="00085694" w:rsidP="00085694">
      <w:pPr>
        <w:pStyle w:val="ConsPlusNormal"/>
        <w:jc w:val="center"/>
        <w:rPr>
          <w:b/>
          <w:bCs/>
        </w:rPr>
      </w:pPr>
      <w:r>
        <w:rPr>
          <w:b/>
          <w:bCs/>
        </w:rPr>
        <w:t>ФЕДЕРАЛЬНЫЙ ЗАКОН</w:t>
      </w:r>
    </w:p>
    <w:p w:rsidR="00085694" w:rsidRDefault="00085694" w:rsidP="00085694">
      <w:pPr>
        <w:pStyle w:val="ConsPlusNormal"/>
        <w:jc w:val="center"/>
        <w:rPr>
          <w:b/>
          <w:bCs/>
        </w:rPr>
      </w:pPr>
    </w:p>
    <w:p w:rsidR="00085694" w:rsidRDefault="00085694" w:rsidP="00085694">
      <w:pPr>
        <w:pStyle w:val="ConsPlusNormal"/>
        <w:jc w:val="center"/>
        <w:rPr>
          <w:b/>
          <w:bCs/>
        </w:rPr>
      </w:pPr>
      <w:r>
        <w:rPr>
          <w:b/>
          <w:bCs/>
        </w:rPr>
        <w:t>О ВНЕСЕНИИ ИЗМЕНЕНИЙ</w:t>
      </w:r>
    </w:p>
    <w:p w:rsidR="00085694" w:rsidRDefault="00085694" w:rsidP="00085694">
      <w:pPr>
        <w:pStyle w:val="ConsPlusNormal"/>
        <w:jc w:val="center"/>
        <w:rPr>
          <w:b/>
          <w:bCs/>
        </w:rPr>
      </w:pPr>
      <w:r>
        <w:rPr>
          <w:b/>
          <w:bCs/>
        </w:rPr>
        <w:t>В ОТДЕЛЬНЫЕ ЗАКОНОДАТЕЛЬНЫЕ АКТЫ РОССИЙСКОЙ ФЕДЕРАЦИИ</w:t>
      </w:r>
    </w:p>
    <w:p w:rsidR="00085694" w:rsidRDefault="00085694" w:rsidP="00085694">
      <w:pPr>
        <w:pStyle w:val="ConsPlusNormal"/>
        <w:jc w:val="center"/>
        <w:rPr>
          <w:b/>
          <w:bCs/>
        </w:rPr>
      </w:pPr>
      <w:r>
        <w:rPr>
          <w:b/>
          <w:bCs/>
        </w:rPr>
        <w:t xml:space="preserve">И ПРИЗНАНИИ </w:t>
      </w:r>
      <w:proofErr w:type="gramStart"/>
      <w:r>
        <w:rPr>
          <w:b/>
          <w:bCs/>
        </w:rPr>
        <w:t>УТРАТИВШИМИ</w:t>
      </w:r>
      <w:proofErr w:type="gramEnd"/>
      <w:r>
        <w:rPr>
          <w:b/>
          <w:bCs/>
        </w:rPr>
        <w:t xml:space="preserve"> СИЛУ ЗАКОНОДАТЕЛЬНЫХ АКТОВ</w:t>
      </w:r>
    </w:p>
    <w:p w:rsidR="00085694" w:rsidRDefault="00085694" w:rsidP="00085694">
      <w:pPr>
        <w:pStyle w:val="ConsPlusNormal"/>
        <w:jc w:val="center"/>
        <w:rPr>
          <w:b/>
          <w:bCs/>
        </w:rPr>
      </w:pPr>
      <w:r>
        <w:rPr>
          <w:b/>
          <w:bCs/>
        </w:rPr>
        <w:t xml:space="preserve">(ОТДЕЛЬНЫХ ПОЛОЖЕНИЙ ЗАКОНОДАТЕЛЬНЫХ АКТОВ) </w:t>
      </w:r>
      <w:proofErr w:type="gramStart"/>
      <w:r>
        <w:rPr>
          <w:b/>
          <w:bCs/>
        </w:rPr>
        <w:t>РОССИЙСКОЙ</w:t>
      </w:r>
      <w:proofErr w:type="gramEnd"/>
    </w:p>
    <w:p w:rsidR="00085694" w:rsidRDefault="00085694" w:rsidP="00085694">
      <w:pPr>
        <w:pStyle w:val="ConsPlusNormal"/>
        <w:jc w:val="center"/>
        <w:rPr>
          <w:b/>
          <w:bCs/>
        </w:rPr>
      </w:pPr>
      <w:r>
        <w:rPr>
          <w:b/>
          <w:bCs/>
        </w:rPr>
        <w:t>ФЕДЕРАЦИИ В СВЯЗИ С ПРИНЯТИЕМ ФЕДЕРАЛЬНОГО ЗАКОНА</w:t>
      </w:r>
    </w:p>
    <w:p w:rsidR="00085694" w:rsidRDefault="00085694" w:rsidP="00085694">
      <w:pPr>
        <w:pStyle w:val="ConsPlusNormal"/>
        <w:jc w:val="center"/>
        <w:rPr>
          <w:b/>
          <w:bCs/>
        </w:rPr>
      </w:pPr>
      <w:r>
        <w:rPr>
          <w:b/>
          <w:bCs/>
        </w:rPr>
        <w:t>"ОБ ОБРАЗОВАНИИ В РОССИЙСКОЙ ФЕДЕРАЦИИ"</w:t>
      </w:r>
    </w:p>
    <w:p w:rsidR="00085694" w:rsidRDefault="00085694" w:rsidP="00085694">
      <w:pPr>
        <w:pStyle w:val="ConsPlusNormal"/>
        <w:jc w:val="center"/>
      </w:pPr>
    </w:p>
    <w:p w:rsidR="00085694" w:rsidRDefault="00085694" w:rsidP="00085694">
      <w:pPr>
        <w:pStyle w:val="ConsPlusNormal"/>
        <w:ind w:firstLine="540"/>
        <w:jc w:val="both"/>
        <w:outlineLvl w:val="0"/>
      </w:pPr>
      <w:r>
        <w:t>Статья 22</w:t>
      </w:r>
    </w:p>
    <w:p w:rsidR="00085694" w:rsidRDefault="00085694" w:rsidP="00085694">
      <w:pPr>
        <w:pStyle w:val="ConsPlusNormal"/>
        <w:ind w:firstLine="540"/>
        <w:jc w:val="both"/>
      </w:pPr>
    </w:p>
    <w:p w:rsidR="00085694" w:rsidRDefault="00085694" w:rsidP="00085694">
      <w:pPr>
        <w:pStyle w:val="ConsPlusNormal"/>
        <w:ind w:firstLine="540"/>
        <w:jc w:val="both"/>
      </w:pPr>
      <w:proofErr w:type="gramStart"/>
      <w:r>
        <w:t xml:space="preserve">Внести в Федеральный </w:t>
      </w:r>
      <w:hyperlink r:id="rId5" w:history="1">
        <w:r>
          <w:rPr>
            <w:color w:val="0000FF"/>
          </w:rPr>
          <w:t>закон</w:t>
        </w:r>
      </w:hyperlink>
      <w:r>
        <w:t xml:space="preserve"> от 21 декабря 1994 года N 69-ФЗ "О пожарной безопасности" (Собрание законодательства Российской Федерации, 1994, N 35, ст. 3649; 2002, N 30, ст. 3033; 2003, N 2, ст. 167; 2004, N 27, ст. 2711; N 35, ст. 3607; 2006, N 44, ст. 4537; 2008, N 30, ст. 3593;</w:t>
      </w:r>
      <w:proofErr w:type="gramEnd"/>
      <w:r>
        <w:t xml:space="preserve"> </w:t>
      </w:r>
      <w:proofErr w:type="gramStart"/>
      <w:r>
        <w:t>2009, N 29, ст. 3635; N 45, ст. 5265; 2011, N 1, ст. 54; N 30, ст. 4590; N 46, ст. 6407) следующие изменения:</w:t>
      </w:r>
      <w:proofErr w:type="gramEnd"/>
    </w:p>
    <w:p w:rsidR="00085694" w:rsidRDefault="00085694" w:rsidP="00085694">
      <w:pPr>
        <w:pStyle w:val="ConsPlusNormal"/>
        <w:ind w:firstLine="540"/>
        <w:jc w:val="both"/>
      </w:pPr>
      <w:r>
        <w:t xml:space="preserve">1) в </w:t>
      </w:r>
      <w:hyperlink r:id="rId6" w:history="1">
        <w:r>
          <w:rPr>
            <w:color w:val="0000FF"/>
          </w:rPr>
          <w:t>абзаце пятом части третьей статьи 5</w:t>
        </w:r>
      </w:hyperlink>
      <w:r>
        <w:t xml:space="preserve"> слова "научно-исследовательские и образовательные учреждения" заменить словами "научные и образовательные организации";</w:t>
      </w:r>
    </w:p>
    <w:p w:rsidR="00085694" w:rsidRDefault="00085694" w:rsidP="00085694">
      <w:pPr>
        <w:pStyle w:val="ConsPlusNormal"/>
        <w:ind w:firstLine="540"/>
        <w:jc w:val="both"/>
      </w:pPr>
      <w:r>
        <w:t xml:space="preserve">2) в </w:t>
      </w:r>
      <w:hyperlink r:id="rId7" w:history="1">
        <w:r>
          <w:rPr>
            <w:color w:val="0000FF"/>
          </w:rPr>
          <w:t>абзаце четвертом части третьей статьи 9</w:t>
        </w:r>
      </w:hyperlink>
      <w:r>
        <w:t xml:space="preserve"> слово "учреждениях" заменить словом "организациях";</w:t>
      </w:r>
    </w:p>
    <w:p w:rsidR="00085694" w:rsidRDefault="00085694" w:rsidP="00085694">
      <w:pPr>
        <w:pStyle w:val="ConsPlusNormal"/>
        <w:ind w:firstLine="540"/>
        <w:jc w:val="both"/>
      </w:pPr>
      <w:r>
        <w:t xml:space="preserve">3) в </w:t>
      </w:r>
      <w:hyperlink r:id="rId8" w:history="1">
        <w:r>
          <w:rPr>
            <w:color w:val="0000FF"/>
          </w:rPr>
          <w:t>абзаце шестом статьи 16</w:t>
        </w:r>
      </w:hyperlink>
      <w:r>
        <w:t xml:space="preserve"> слова "научно-исследовательских и образовательных учреждений" заменить словами ", научных и образовательных организаций";</w:t>
      </w:r>
    </w:p>
    <w:p w:rsidR="00085694" w:rsidRDefault="00085694" w:rsidP="00085694">
      <w:pPr>
        <w:pStyle w:val="ConsPlusNormal"/>
        <w:ind w:firstLine="540"/>
        <w:jc w:val="both"/>
      </w:pPr>
      <w:r>
        <w:t xml:space="preserve">4) </w:t>
      </w:r>
      <w:hyperlink r:id="rId9" w:history="1">
        <w:r>
          <w:rPr>
            <w:color w:val="0000FF"/>
          </w:rPr>
          <w:t>часть третью статьи 25</w:t>
        </w:r>
      </w:hyperlink>
      <w:r>
        <w:t xml:space="preserve"> изложить в следующей редакции:</w:t>
      </w:r>
    </w:p>
    <w:p w:rsidR="00085694" w:rsidRDefault="00085694" w:rsidP="00085694">
      <w:pPr>
        <w:pStyle w:val="ConsPlusNormal"/>
        <w:ind w:firstLine="540"/>
        <w:jc w:val="both"/>
      </w:pPr>
      <w:r>
        <w:t>"В образовательных организациях осуществляется обязательное обучение обучающихся мерам пожарной безопасности. Органами, осуществляющими управление в сфере образования, и пожарной охраной могут создаваться добровольные дружины юных пожарных</w:t>
      </w:r>
      <w:proofErr w:type="gramStart"/>
      <w:r>
        <w:t>.";</w:t>
      </w:r>
    </w:p>
    <w:p w:rsidR="00085694" w:rsidRDefault="00085694" w:rsidP="00085694">
      <w:pPr>
        <w:pStyle w:val="ConsPlusNormal"/>
        <w:ind w:firstLine="540"/>
        <w:jc w:val="both"/>
      </w:pPr>
      <w:proofErr w:type="gramEnd"/>
      <w:r>
        <w:t xml:space="preserve">5) в </w:t>
      </w:r>
      <w:hyperlink r:id="rId10" w:history="1">
        <w:r>
          <w:rPr>
            <w:color w:val="0000FF"/>
          </w:rPr>
          <w:t>части первой статьи 31</w:t>
        </w:r>
      </w:hyperlink>
      <w:r>
        <w:t xml:space="preserve"> слова "научно-исследовательские, опытно-конструкторские, проектные и иные научно-технические учреждения и организации, а также соответствующие учебные заведения" заменить словами "научные и образовательные организации".</w:t>
      </w:r>
    </w:p>
    <w:p w:rsidR="00F40E4E" w:rsidRDefault="00F40E4E">
      <w:bookmarkStart w:id="0" w:name="_GoBack"/>
      <w:bookmarkEnd w:id="0"/>
    </w:p>
    <w:sectPr w:rsidR="00F40E4E" w:rsidSect="008D376C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694"/>
    <w:rsid w:val="00085694"/>
    <w:rsid w:val="004F0DB1"/>
    <w:rsid w:val="00655E4C"/>
    <w:rsid w:val="00F4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5694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5694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7B2782C5C282C18D34D443A44DC43D99ED2DCDD0B5D7F6293DC102BDF51D74DB018464D4ZCZ0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E7B2782C5C282C18D34D443A44DC43D99ED2DCDD0B5D7F6293DC102BDF51D74DB01846CZDZFB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E7B2782C5C282C18D34D443A44DC43D99ED2DCDD0B5D7F6293DC102BDF51D74DB018466ZDZEB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1E7B2782C5C282C18D34D443A44DC43D99ED2DCDD0B5D7F6293DC102BDZFZ5B" TargetMode="External"/><Relationship Id="rId10" Type="http://schemas.openxmlformats.org/officeDocument/2006/relationships/hyperlink" Target="consultantplus://offline/ref=1E7B2782C5C282C18D34D443A44DC43D99ED2DCDD0B5D7F6293DC102BDF51D74DB018464D6C70526ZBZ8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E7B2782C5C282C18D34D443A44DC43D99ED2DCDD0B5D7F6293DC102BDF51D74DB018464D1ZCZE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2</cp:revision>
  <dcterms:created xsi:type="dcterms:W3CDTF">2013-08-21T01:27:00Z</dcterms:created>
  <dcterms:modified xsi:type="dcterms:W3CDTF">2013-08-21T01:27:00Z</dcterms:modified>
</cp:coreProperties>
</file>