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EB6B71" w:rsidTr="00EB6B71">
        <w:tc>
          <w:tcPr>
            <w:tcW w:w="9570" w:type="dxa"/>
            <w:hideMark/>
          </w:tcPr>
          <w:p w:rsidR="00EB6B71" w:rsidRDefault="00EB6B71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</w:rPr>
              <w:t xml:space="preserve">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EB6B71" w:rsidRDefault="00EB6B71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Законодательного Собрания</w:t>
            </w:r>
          </w:p>
          <w:p w:rsidR="00EB6B71" w:rsidRDefault="00EB6B71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по продовольственной политике и </w:t>
            </w:r>
          </w:p>
          <w:p w:rsidR="00EB6B71" w:rsidRDefault="00EB6B71">
            <w:pPr>
              <w:pStyle w:val="1"/>
              <w:jc w:val="center"/>
              <w:rPr>
                <w:rFonts w:eastAsiaTheme="minorEastAsia"/>
                <w:b w:val="0"/>
                <w:spacing w:val="84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природопользованию</w:t>
            </w:r>
          </w:p>
        </w:tc>
      </w:tr>
      <w:tr w:rsidR="00EB6B71" w:rsidTr="00EB6B71">
        <w:tc>
          <w:tcPr>
            <w:tcW w:w="9570" w:type="dxa"/>
            <w:hideMark/>
          </w:tcPr>
          <w:p w:rsidR="00EB6B71" w:rsidRDefault="00EB6B71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EB6B71" w:rsidRDefault="00EB6B71" w:rsidP="00EB6B71">
      <w:pPr>
        <w:jc w:val="center"/>
        <w:rPr>
          <w:b/>
          <w:bCs/>
        </w:rPr>
      </w:pPr>
      <w:r>
        <w:t xml:space="preserve">  </w:t>
      </w:r>
      <w:r>
        <w:rPr>
          <w:b/>
        </w:rPr>
        <w:t xml:space="preserve">О ВНЕСЕНИИ ИЗМЕНЕНИЙ В СТАТЬЮ 13 </w:t>
      </w:r>
      <w:r>
        <w:rPr>
          <w:b/>
          <w:bCs/>
        </w:rPr>
        <w:t>ЗАКОНА ПРИМОРСКОГО КРАЯ</w:t>
      </w:r>
    </w:p>
    <w:p w:rsidR="00EB6B71" w:rsidRDefault="00EB6B71" w:rsidP="00EB6B71">
      <w:pPr>
        <w:jc w:val="center"/>
        <w:rPr>
          <w:b/>
        </w:rPr>
      </w:pPr>
      <w:r>
        <w:rPr>
          <w:b/>
        </w:rPr>
        <w:t xml:space="preserve">"О ПРОДОВОЛЬСТВЕННОЙ БЕЗОПАСНОСТИ </w:t>
      </w:r>
    </w:p>
    <w:p w:rsidR="00EB6B71" w:rsidRDefault="00EB6B71" w:rsidP="00EB6B71">
      <w:pPr>
        <w:pStyle w:val="2"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КРАЯ"</w:t>
      </w:r>
    </w:p>
    <w:p w:rsidR="00EB6B71" w:rsidRDefault="00EB6B71" w:rsidP="00EB6B71"/>
    <w:p w:rsidR="00EB6B71" w:rsidRDefault="00EB6B71" w:rsidP="00EB6B71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31 июля    2013 года в первом чтении</w:t>
      </w:r>
    </w:p>
    <w:p w:rsidR="00EB6B71" w:rsidRDefault="00EB6B71" w:rsidP="00EB6B71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B6B71" w:rsidRDefault="00EB6B71" w:rsidP="00EB6B71">
      <w:pPr>
        <w:tabs>
          <w:tab w:val="left" w:pos="7371"/>
        </w:tabs>
        <w:ind w:firstLine="709"/>
        <w:jc w:val="both"/>
      </w:pPr>
    </w:p>
    <w:p w:rsidR="00EB6B71" w:rsidRDefault="00EB6B71" w:rsidP="00EB6B71">
      <w:pPr>
        <w:tabs>
          <w:tab w:val="left" w:pos="7371"/>
        </w:tabs>
        <w:ind w:firstLine="709"/>
        <w:jc w:val="both"/>
        <w:rPr>
          <w:szCs w:val="28"/>
        </w:rPr>
      </w:pPr>
      <w:r>
        <w:rPr>
          <w:bCs/>
        </w:rPr>
        <w:t>СТАТЬЯ 1.</w:t>
      </w:r>
    </w:p>
    <w:p w:rsidR="00EB6B71" w:rsidRDefault="00EB6B71" w:rsidP="00EB6B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13 Закона Приморского края от 15 ноября 2001 года  № 163-КЗ "О продовольственной безопасности Приморского края" (Ведомости Законодательного Собрания Приморского края, 2001, № 98,    стр. 31; 2008, № 77, стр. 21; 2009, № 118, стр. 41; 2012, № 35, стр. 26; 2013,   № 55, стр. 58) изменения, изложив ее в следующей редакции:</w:t>
      </w:r>
    </w:p>
    <w:p w:rsidR="00EB6B71" w:rsidRDefault="00EB6B71" w:rsidP="00EB6B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"СТАТЬЯ 13. ОТВЕТСТВЕННОСТЬ ЗА НАРУШЕНИЕ ТРЕБОВАНИЙ</w:t>
      </w:r>
    </w:p>
    <w:p w:rsidR="00EB6B71" w:rsidRDefault="00EB6B71" w:rsidP="00EB6B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ЗАКОНОДАТЕЛЬСТВА В ОБЛАСТИ ОБЕСПЕЧЕНИЯ</w:t>
      </w:r>
    </w:p>
    <w:p w:rsidR="00EB6B71" w:rsidRDefault="00EB6B71" w:rsidP="00EB6B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ПРОДОВОЛЬСТВЕННОЙ БЕЗОПАСНОСТИ</w:t>
      </w:r>
    </w:p>
    <w:p w:rsidR="00EB6B71" w:rsidRDefault="00EB6B71" w:rsidP="00EB6B71">
      <w:pPr>
        <w:widowControl w:val="0"/>
        <w:autoSpaceDE w:val="0"/>
        <w:autoSpaceDN w:val="0"/>
        <w:adjustRightInd w:val="0"/>
        <w:ind w:firstLine="709"/>
        <w:jc w:val="both"/>
      </w:pPr>
    </w:p>
    <w:p w:rsidR="00EB6B71" w:rsidRDefault="00EB6B71" w:rsidP="00EB6B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Юридические лица, должностные лица и граждане, нарушающие требования настоящего Закона, несут ответственность в соответствии с законодательством Российской Федерации</w:t>
      </w:r>
      <w:proofErr w:type="gramStart"/>
      <w:r>
        <w:rPr>
          <w:szCs w:val="28"/>
        </w:rPr>
        <w:t>.".</w:t>
      </w:r>
      <w:proofErr w:type="gramEnd"/>
    </w:p>
    <w:p w:rsidR="00EB6B71" w:rsidRDefault="00EB6B71" w:rsidP="00EB6B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4" w:history="1">
        <w:r>
          <w:rPr>
            <w:i/>
            <w:iCs/>
            <w:color w:val="0000FF"/>
            <w:szCs w:val="28"/>
          </w:rPr>
          <w:br/>
        </w:r>
      </w:hyperlink>
      <w:r>
        <w:t xml:space="preserve">          </w:t>
      </w:r>
      <w:r>
        <w:rPr>
          <w:szCs w:val="28"/>
        </w:rPr>
        <w:t>СТАТЬЯ 2.</w:t>
      </w:r>
    </w:p>
    <w:p w:rsidR="00EB6B71" w:rsidRDefault="00EB6B71" w:rsidP="00EB6B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B6B71" w:rsidRDefault="00EB6B71" w:rsidP="00EB6B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EB6B71" w:rsidRDefault="00EB6B71" w:rsidP="00EB6B71">
      <w:pPr>
        <w:jc w:val="both"/>
      </w:pPr>
    </w:p>
    <w:p w:rsidR="00EB6B71" w:rsidRDefault="00EB6B71" w:rsidP="00EB6B71">
      <w:pPr>
        <w:jc w:val="both"/>
      </w:pPr>
    </w:p>
    <w:p w:rsidR="00EB6B71" w:rsidRDefault="00EB6B71" w:rsidP="00EB6B71">
      <w:pPr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EB6B71" w:rsidRDefault="00EB6B71" w:rsidP="00EB6B71">
      <w:pPr>
        <w:jc w:val="both"/>
      </w:pPr>
    </w:p>
    <w:p w:rsidR="00EB6B71" w:rsidRDefault="00EB6B71" w:rsidP="00EB6B71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B71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1723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B71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B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B6B7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6B7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EB6B71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B6B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EB6B7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9F1095FC4226F0CE3EF7938D89A3ADB0F4D9BE1F10762C13CA6CB8FEA90A3FFFD43A0B6058D50A41A05ADRCN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2013-09-06T03:04:00Z</dcterms:created>
  <dcterms:modified xsi:type="dcterms:W3CDTF">2013-09-06T03:05:00Z</dcterms:modified>
</cp:coreProperties>
</file>