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514" w:rsidRDefault="00457514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25 июня 2002 года N 73-ФЗ</w:t>
      </w:r>
      <w:r>
        <w:rPr>
          <w:rFonts w:cs="Times New Roman"/>
          <w:szCs w:val="28"/>
        </w:rPr>
        <w:br/>
      </w:r>
    </w:p>
    <w:p w:rsidR="00457514" w:rsidRDefault="004575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457514" w:rsidRDefault="00457514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szCs w:val="28"/>
        </w:rPr>
      </w:pPr>
    </w:p>
    <w:p w:rsidR="00457514" w:rsidRDefault="00457514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РОССИЙСКАЯ ФЕДЕРАЦИЯ</w:t>
      </w:r>
    </w:p>
    <w:p w:rsidR="00457514" w:rsidRDefault="00457514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457514" w:rsidRDefault="00457514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ФЕДЕРАЛЬНЫЙ ЗАКОН</w:t>
      </w:r>
    </w:p>
    <w:p w:rsidR="00457514" w:rsidRDefault="00457514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457514" w:rsidRDefault="00457514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proofErr w:type="gramStart"/>
      <w:r>
        <w:rPr>
          <w:rFonts w:cs="Times New Roman"/>
          <w:b/>
          <w:bCs/>
          <w:szCs w:val="28"/>
        </w:rPr>
        <w:t>ОБ ОБЪЕКТАХ КУЛЬТУРНОГО НАСЛЕДИЯ (ПАМЯТНИКАХ</w:t>
      </w:r>
      <w:proofErr w:type="gramEnd"/>
    </w:p>
    <w:p w:rsidR="00457514" w:rsidRDefault="00457514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proofErr w:type="gramStart"/>
      <w:r>
        <w:rPr>
          <w:rFonts w:cs="Times New Roman"/>
          <w:b/>
          <w:bCs/>
          <w:szCs w:val="28"/>
        </w:rPr>
        <w:t>ИСТОРИИ И КУЛЬТУРЫ) НАРОДОВ РОССИЙСКОЙ ФЕДЕРАЦИИ</w:t>
      </w:r>
      <w:proofErr w:type="gramEnd"/>
    </w:p>
    <w:p w:rsidR="00457514" w:rsidRDefault="00457514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</w:p>
    <w:p w:rsidR="00457514" w:rsidRDefault="00457514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Глава XIII. ОТВЕТСТВЕННОСТЬ ЗА НАРУШЕНИЕ</w:t>
      </w:r>
    </w:p>
    <w:p w:rsidR="00457514" w:rsidRDefault="00457514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НАСТОЯЩЕГО ФЕДЕРАЛЬНОГО ЗАКОНА</w:t>
      </w:r>
    </w:p>
    <w:p w:rsidR="00457514" w:rsidRDefault="00457514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</w:p>
    <w:p w:rsidR="00457514" w:rsidRDefault="0045751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61. Ответственность за нарушение настоящего Федерального закона</w:t>
      </w:r>
    </w:p>
    <w:p w:rsidR="00457514" w:rsidRDefault="00457514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</w:p>
    <w:p w:rsidR="00457514" w:rsidRDefault="00457514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За нарушение настоящего Федерального закона должностные лица, физические и юридические лица несут </w:t>
      </w:r>
      <w:hyperlink r:id="rId5" w:history="1">
        <w:r>
          <w:rPr>
            <w:rFonts w:cs="Times New Roman"/>
            <w:color w:val="0000FF"/>
            <w:szCs w:val="28"/>
          </w:rPr>
          <w:t>уголовную,</w:t>
        </w:r>
      </w:hyperlink>
      <w:r>
        <w:rPr>
          <w:rFonts w:cs="Times New Roman"/>
          <w:szCs w:val="28"/>
        </w:rPr>
        <w:t xml:space="preserve"> административную и иную юридическую ответственность в соответствии с законодательством Российской Федерации.</w:t>
      </w:r>
    </w:p>
    <w:p w:rsidR="00457514" w:rsidRDefault="00457514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proofErr w:type="gramStart"/>
      <w:r>
        <w:rPr>
          <w:rFonts w:cs="Times New Roman"/>
          <w:szCs w:val="28"/>
        </w:rPr>
        <w:t xml:space="preserve">Лица, причинившие вред объекту культурного наследия, обязаны возместить стоимость восстановительных работ, а лица, причинившие вред объекту археологического наследия, - стоимость мероприятий, необходимых для его сохранения, указанных в </w:t>
      </w:r>
      <w:hyperlink r:id="rId6" w:history="1">
        <w:r>
          <w:rPr>
            <w:rFonts w:cs="Times New Roman"/>
            <w:color w:val="0000FF"/>
            <w:szCs w:val="28"/>
          </w:rPr>
          <w:t>статье 40</w:t>
        </w:r>
      </w:hyperlink>
      <w:r>
        <w:rPr>
          <w:rFonts w:cs="Times New Roman"/>
          <w:szCs w:val="28"/>
        </w:rPr>
        <w:t xml:space="preserve"> настоящего Федерального закона, что не освобождает данных лиц от административной и уголовной ответственности, предусмотренной за совершение таких действий.</w:t>
      </w:r>
      <w:proofErr w:type="gramEnd"/>
    </w:p>
    <w:p w:rsidR="00457514" w:rsidRDefault="00457514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7" w:history="1">
        <w:r>
          <w:rPr>
            <w:rFonts w:cs="Times New Roman"/>
            <w:i/>
            <w:iCs/>
            <w:color w:val="0000FF"/>
            <w:szCs w:val="28"/>
          </w:rPr>
          <w:br/>
          <w:t>Федеральный закон от 25.06.2002 N 73-ФЗ (ред. от 07.05.2013) "Об объектах культурного наследия (памятниках истории и культуры) народов Российской Федерации"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F40E4E" w:rsidRDefault="00F40E4E">
      <w:bookmarkStart w:id="0" w:name="_GoBack"/>
      <w:bookmarkEnd w:id="0"/>
    </w:p>
    <w:sectPr w:rsidR="00F40E4E" w:rsidSect="005B46D8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514"/>
    <w:rsid w:val="00457514"/>
    <w:rsid w:val="00655E4C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55AF351946C06BF5AD1419434B8E1D99AEB63D91BD990AB2E540D1C75CB1155596F65423B7F3DF938D6F86eFQ2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855AF351946C06BF5AD1419434B8E1D99AEB63D91BD990AB2E540D1C75CB1155596F65423B7F1DAe9Q6F" TargetMode="External"/><Relationship Id="rId5" Type="http://schemas.openxmlformats.org/officeDocument/2006/relationships/hyperlink" Target="consultantplus://offline/ref=8855AF351946C06BF5AD1419434B8E1D99AEB83F93BE990AB2E540D1C75CB1155596F65423B6F5DEe9Q1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2013-07-17T05:16:00Z</dcterms:created>
  <dcterms:modified xsi:type="dcterms:W3CDTF">2013-07-17T05:17:00Z</dcterms:modified>
</cp:coreProperties>
</file>