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Pr="00B122EF" w:rsidRDefault="00E520B3" w:rsidP="00B36BD4">
      <w:pPr>
        <w:pStyle w:val="a3"/>
        <w:spacing w:line="360" w:lineRule="auto"/>
        <w:outlineLvl w:val="0"/>
        <w:rPr>
          <w:sz w:val="28"/>
          <w:szCs w:val="28"/>
        </w:rPr>
      </w:pPr>
      <w:r w:rsidRPr="00B122EF">
        <w:rPr>
          <w:sz w:val="28"/>
          <w:szCs w:val="28"/>
        </w:rPr>
        <w:t>ПОЯСНИТЕЛЬНАЯ ЗАПИСКА</w:t>
      </w:r>
    </w:p>
    <w:p w:rsidR="003D6554" w:rsidRDefault="002C1794" w:rsidP="003D6554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Pr="0013475B">
        <w:rPr>
          <w:b w:val="0"/>
          <w:sz w:val="28"/>
          <w:szCs w:val="28"/>
        </w:rPr>
        <w:t>проект</w:t>
      </w:r>
      <w:r>
        <w:rPr>
          <w:b w:val="0"/>
          <w:sz w:val="28"/>
          <w:szCs w:val="28"/>
        </w:rPr>
        <w:t>у</w:t>
      </w:r>
      <w:r w:rsidRPr="0013475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федерального закона "О внесении изменений в </w:t>
      </w:r>
      <w:r w:rsidR="003D6554">
        <w:rPr>
          <w:b w:val="0"/>
          <w:sz w:val="28"/>
          <w:szCs w:val="28"/>
        </w:rPr>
        <w:t>отдельные законодательные акты Российской Федерации</w:t>
      </w:r>
      <w:r w:rsidR="00F53FF5">
        <w:rPr>
          <w:b w:val="0"/>
          <w:sz w:val="28"/>
          <w:szCs w:val="28"/>
        </w:rPr>
        <w:t xml:space="preserve"> по вопросам охраны атмосферного воздуха"</w:t>
      </w:r>
    </w:p>
    <w:p w:rsidR="003D6554" w:rsidRDefault="003D6554" w:rsidP="003D6554">
      <w:pPr>
        <w:pStyle w:val="a3"/>
        <w:rPr>
          <w:b w:val="0"/>
          <w:sz w:val="28"/>
          <w:szCs w:val="28"/>
        </w:rPr>
      </w:pPr>
    </w:p>
    <w:p w:rsidR="008B6957" w:rsidRPr="003D6554" w:rsidRDefault="008B6957" w:rsidP="003D6554">
      <w:pPr>
        <w:pStyle w:val="a3"/>
        <w:ind w:firstLine="708"/>
        <w:jc w:val="both"/>
        <w:rPr>
          <w:b w:val="0"/>
          <w:sz w:val="28"/>
          <w:szCs w:val="28"/>
        </w:rPr>
      </w:pPr>
      <w:r w:rsidRPr="003D6554">
        <w:rPr>
          <w:b w:val="0"/>
          <w:sz w:val="28"/>
          <w:szCs w:val="28"/>
        </w:rPr>
        <w:t>В Администрацию Приморского края</w:t>
      </w:r>
      <w:r w:rsidR="002D4478" w:rsidRPr="003D6554">
        <w:rPr>
          <w:b w:val="0"/>
          <w:sz w:val="28"/>
          <w:szCs w:val="28"/>
        </w:rPr>
        <w:t xml:space="preserve"> </w:t>
      </w:r>
      <w:r w:rsidRPr="003D6554">
        <w:rPr>
          <w:b w:val="0"/>
          <w:sz w:val="28"/>
          <w:szCs w:val="28"/>
        </w:rPr>
        <w:t>поступают многочисленные обращения жителей портовых городов по вопросу загрязнения окружающей среды при открытой перегрузке на морск</w:t>
      </w:r>
      <w:r w:rsidR="007C73C2">
        <w:rPr>
          <w:b w:val="0"/>
          <w:sz w:val="28"/>
          <w:szCs w:val="28"/>
        </w:rPr>
        <w:t xml:space="preserve">ие </w:t>
      </w:r>
      <w:r w:rsidR="007C73C2" w:rsidRPr="003D6554">
        <w:rPr>
          <w:b w:val="0"/>
          <w:sz w:val="28"/>
          <w:szCs w:val="28"/>
        </w:rPr>
        <w:t>суда</w:t>
      </w:r>
      <w:r w:rsidRPr="003D6554">
        <w:rPr>
          <w:b w:val="0"/>
          <w:sz w:val="28"/>
          <w:szCs w:val="28"/>
        </w:rPr>
        <w:t xml:space="preserve"> пылящих навалочных грузов (в том числе угля, свинцового и цинкового концентратов, сульфата аммония</w:t>
      </w:r>
      <w:r w:rsidR="00066EE8">
        <w:rPr>
          <w:b w:val="0"/>
          <w:sz w:val="28"/>
          <w:szCs w:val="28"/>
        </w:rPr>
        <w:t>, глинозема</w:t>
      </w:r>
      <w:r w:rsidRPr="003D6554">
        <w:rPr>
          <w:b w:val="0"/>
          <w:sz w:val="28"/>
          <w:szCs w:val="28"/>
        </w:rPr>
        <w:t xml:space="preserve">).   </w:t>
      </w:r>
    </w:p>
    <w:p w:rsidR="003D4044" w:rsidRDefault="00FA7984" w:rsidP="008B69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A24C8">
        <w:rPr>
          <w:sz w:val="28"/>
          <w:szCs w:val="28"/>
        </w:rPr>
        <w:t xml:space="preserve"> 20</w:t>
      </w:r>
      <w:r w:rsidR="000A2AFD">
        <w:rPr>
          <w:sz w:val="28"/>
          <w:szCs w:val="28"/>
        </w:rPr>
        <w:t>1</w:t>
      </w:r>
      <w:r w:rsidR="003A24C8">
        <w:rPr>
          <w:sz w:val="28"/>
          <w:szCs w:val="28"/>
        </w:rPr>
        <w:t xml:space="preserve">1 году морскими портами Приморского края было перегружено </w:t>
      </w:r>
      <w:r w:rsidR="007C73C2">
        <w:rPr>
          <w:sz w:val="28"/>
          <w:szCs w:val="28"/>
        </w:rPr>
        <w:br/>
      </w:r>
      <w:r w:rsidR="003A24C8">
        <w:rPr>
          <w:sz w:val="28"/>
          <w:szCs w:val="28"/>
        </w:rPr>
        <w:t xml:space="preserve">27,6 млн </w:t>
      </w:r>
      <w:r w:rsidR="00115F85">
        <w:rPr>
          <w:sz w:val="28"/>
          <w:szCs w:val="28"/>
        </w:rPr>
        <w:t>т</w:t>
      </w:r>
      <w:r w:rsidR="00D841DD">
        <w:rPr>
          <w:sz w:val="28"/>
          <w:szCs w:val="28"/>
        </w:rPr>
        <w:t>онн</w:t>
      </w:r>
      <w:r w:rsidR="00115F85">
        <w:rPr>
          <w:sz w:val="28"/>
          <w:szCs w:val="28"/>
        </w:rPr>
        <w:t xml:space="preserve"> угля, более половины от общего объема перевалки угля (15,6 млн</w:t>
      </w:r>
      <w:r w:rsidR="00D841DD">
        <w:rPr>
          <w:sz w:val="28"/>
          <w:szCs w:val="28"/>
        </w:rPr>
        <w:t xml:space="preserve"> </w:t>
      </w:r>
      <w:r w:rsidR="00115F85">
        <w:rPr>
          <w:sz w:val="28"/>
          <w:szCs w:val="28"/>
        </w:rPr>
        <w:t>т</w:t>
      </w:r>
      <w:r w:rsidR="00D841DD">
        <w:rPr>
          <w:sz w:val="28"/>
          <w:szCs w:val="28"/>
        </w:rPr>
        <w:t>онн</w:t>
      </w:r>
      <w:r w:rsidR="00115F85">
        <w:rPr>
          <w:sz w:val="28"/>
          <w:szCs w:val="28"/>
        </w:rPr>
        <w:t>) перегружа</w:t>
      </w:r>
      <w:r w:rsidR="003D0D65">
        <w:rPr>
          <w:sz w:val="28"/>
          <w:szCs w:val="28"/>
        </w:rPr>
        <w:t>лось</w:t>
      </w:r>
      <w:r w:rsidR="00115F85">
        <w:rPr>
          <w:sz w:val="28"/>
          <w:szCs w:val="28"/>
        </w:rPr>
        <w:t xml:space="preserve"> на универсальных причалах открытым способом портальными кранами </w:t>
      </w:r>
      <w:r w:rsidR="002D4478">
        <w:rPr>
          <w:sz w:val="28"/>
          <w:szCs w:val="28"/>
        </w:rPr>
        <w:t>с</w:t>
      </w:r>
      <w:r w:rsidR="00115F85">
        <w:rPr>
          <w:sz w:val="28"/>
          <w:szCs w:val="28"/>
        </w:rPr>
        <w:t xml:space="preserve"> помощью грейферов. </w:t>
      </w:r>
    </w:p>
    <w:p w:rsidR="008B6957" w:rsidRDefault="008B6957" w:rsidP="008B6957">
      <w:pPr>
        <w:ind w:firstLine="708"/>
        <w:jc w:val="both"/>
        <w:rPr>
          <w:sz w:val="28"/>
          <w:szCs w:val="28"/>
        </w:rPr>
      </w:pPr>
      <w:r w:rsidRPr="005E0FAC">
        <w:rPr>
          <w:sz w:val="28"/>
          <w:szCs w:val="28"/>
        </w:rPr>
        <w:t>В результате</w:t>
      </w:r>
      <w:r w:rsidR="002D4478">
        <w:rPr>
          <w:sz w:val="28"/>
          <w:szCs w:val="28"/>
        </w:rPr>
        <w:t xml:space="preserve"> открытой</w:t>
      </w:r>
      <w:r w:rsidRPr="005E0FAC">
        <w:rPr>
          <w:sz w:val="28"/>
          <w:szCs w:val="28"/>
        </w:rPr>
        <w:t xml:space="preserve">  перегрузки  пылящих навалочных грузов в морских портах, не приспособленных для работы с данными видами грузов и расположенных в черте населенных пунктов, происходит загрязнение атмосферного воздуха вредными </w:t>
      </w:r>
      <w:r w:rsidR="00A773E2">
        <w:rPr>
          <w:sz w:val="28"/>
          <w:szCs w:val="28"/>
        </w:rPr>
        <w:t xml:space="preserve">загрязняющими </w:t>
      </w:r>
      <w:r w:rsidRPr="005E0FAC">
        <w:rPr>
          <w:sz w:val="28"/>
          <w:szCs w:val="28"/>
        </w:rPr>
        <w:t>веществами, значительно ухудшается экологическая обстановка.</w:t>
      </w:r>
    </w:p>
    <w:p w:rsidR="001B1393" w:rsidRDefault="00FF3CEB" w:rsidP="00A2149B">
      <w:pPr>
        <w:jc w:val="both"/>
        <w:rPr>
          <w:sz w:val="27"/>
          <w:szCs w:val="27"/>
        </w:rPr>
      </w:pPr>
      <w:r>
        <w:rPr>
          <w:sz w:val="28"/>
          <w:szCs w:val="28"/>
        </w:rPr>
        <w:tab/>
      </w:r>
      <w:r w:rsidR="008A4D63" w:rsidRPr="00E84FCB">
        <w:rPr>
          <w:sz w:val="27"/>
          <w:szCs w:val="27"/>
        </w:rPr>
        <w:t xml:space="preserve">Анализ ситуации, сложившейся с </w:t>
      </w:r>
      <w:r w:rsidR="00F504CF">
        <w:rPr>
          <w:sz w:val="27"/>
          <w:szCs w:val="27"/>
        </w:rPr>
        <w:t xml:space="preserve">загрязнением атмосферного воздуха угольной пылью от эксплуатации открытых угольных терминалов </w:t>
      </w:r>
      <w:r w:rsidR="008A4D63" w:rsidRPr="00E84FCB">
        <w:rPr>
          <w:sz w:val="27"/>
          <w:szCs w:val="27"/>
        </w:rPr>
        <w:t>в других субъектах Российской Федерации, позволяет сделать вывод о наличии аналогичных проблем.</w:t>
      </w:r>
      <w:r w:rsidR="00CE0480">
        <w:rPr>
          <w:sz w:val="27"/>
          <w:szCs w:val="27"/>
        </w:rPr>
        <w:t xml:space="preserve"> В Хабаровском крае пыль с угольного терминала</w:t>
      </w:r>
      <w:r w:rsidR="007B6317">
        <w:rPr>
          <w:sz w:val="27"/>
          <w:szCs w:val="27"/>
        </w:rPr>
        <w:t>, расположенно</w:t>
      </w:r>
      <w:r w:rsidR="00A2149B">
        <w:rPr>
          <w:sz w:val="27"/>
          <w:szCs w:val="27"/>
        </w:rPr>
        <w:t>го</w:t>
      </w:r>
      <w:r w:rsidR="007B6317">
        <w:rPr>
          <w:sz w:val="27"/>
          <w:szCs w:val="27"/>
        </w:rPr>
        <w:t xml:space="preserve"> в порту Ванино,</w:t>
      </w:r>
      <w:r w:rsidR="00CE0480">
        <w:rPr>
          <w:sz w:val="27"/>
          <w:szCs w:val="27"/>
        </w:rPr>
        <w:t xml:space="preserve"> загрязняет воздух в поселках Токи и Ванино</w:t>
      </w:r>
      <w:r w:rsidR="007B6317">
        <w:rPr>
          <w:sz w:val="27"/>
          <w:szCs w:val="27"/>
        </w:rPr>
        <w:t>, увеличивается количество людей с легочными и онкологическими заболеваниями.</w:t>
      </w:r>
    </w:p>
    <w:p w:rsidR="00A2149B" w:rsidRDefault="00A2149B" w:rsidP="00A214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в </w:t>
      </w:r>
      <w:r w:rsidR="00066EE8">
        <w:rPr>
          <w:sz w:val="28"/>
          <w:szCs w:val="28"/>
        </w:rPr>
        <w:t xml:space="preserve">морских </w:t>
      </w:r>
      <w:r>
        <w:rPr>
          <w:sz w:val="28"/>
          <w:szCs w:val="28"/>
        </w:rPr>
        <w:t>портах оборудования для закрытой перегрузки опасных пылящих навалочных грузов, с учетом возрастающего грузооборота</w:t>
      </w:r>
      <w:r w:rsidR="008735F3">
        <w:rPr>
          <w:sz w:val="28"/>
          <w:szCs w:val="28"/>
        </w:rPr>
        <w:t xml:space="preserve"> и перспектив развития </w:t>
      </w:r>
      <w:r w:rsidR="00401377">
        <w:rPr>
          <w:sz w:val="28"/>
          <w:szCs w:val="28"/>
        </w:rPr>
        <w:t xml:space="preserve">морских </w:t>
      </w:r>
      <w:r w:rsidR="008735F3">
        <w:rPr>
          <w:sz w:val="28"/>
          <w:szCs w:val="28"/>
        </w:rPr>
        <w:t>портов с расширением спроса на уголь в странах Азиатско-Тихоокеанского региона</w:t>
      </w:r>
      <w:r>
        <w:rPr>
          <w:sz w:val="28"/>
          <w:szCs w:val="28"/>
        </w:rPr>
        <w:t>, экологическая ситуация в портовых городах Дальнего Востока</w:t>
      </w:r>
      <w:r w:rsidR="00A85C33">
        <w:rPr>
          <w:sz w:val="28"/>
          <w:szCs w:val="28"/>
        </w:rPr>
        <w:t xml:space="preserve"> будет </w:t>
      </w:r>
      <w:r>
        <w:rPr>
          <w:sz w:val="28"/>
          <w:szCs w:val="28"/>
        </w:rPr>
        <w:t>усугуб</w:t>
      </w:r>
      <w:r w:rsidR="00A85C33">
        <w:rPr>
          <w:sz w:val="28"/>
          <w:szCs w:val="28"/>
        </w:rPr>
        <w:t>ля</w:t>
      </w:r>
      <w:r>
        <w:rPr>
          <w:sz w:val="28"/>
          <w:szCs w:val="28"/>
        </w:rPr>
        <w:t>ться и</w:t>
      </w:r>
      <w:r w:rsidR="00A85C33">
        <w:rPr>
          <w:sz w:val="28"/>
          <w:szCs w:val="28"/>
        </w:rPr>
        <w:t xml:space="preserve"> может</w:t>
      </w:r>
      <w:r>
        <w:rPr>
          <w:sz w:val="28"/>
          <w:szCs w:val="28"/>
        </w:rPr>
        <w:t xml:space="preserve"> вызвать социальную напряженность в данных населенных пунктах.</w:t>
      </w:r>
    </w:p>
    <w:p w:rsidR="00F02BDF" w:rsidRDefault="001B1120" w:rsidP="00AC24A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Предлагаемые изменения в Федеральный закон "О морских портах в Российской Федерации и о внесении изменений в отдельные законодательные акты Российской Федерации"</w:t>
      </w:r>
      <w:r w:rsidR="005D046F">
        <w:rPr>
          <w:rFonts w:ascii="Times New Roman" w:hAnsi="Times New Roman" w:cs="Times New Roman"/>
          <w:sz w:val="28"/>
          <w:szCs w:val="28"/>
        </w:rPr>
        <w:t xml:space="preserve"> </w:t>
      </w:r>
      <w:r w:rsidR="00AF5946">
        <w:rPr>
          <w:rFonts w:ascii="Times New Roman" w:hAnsi="Times New Roman" w:cs="Times New Roman"/>
          <w:sz w:val="28"/>
          <w:szCs w:val="28"/>
        </w:rPr>
        <w:t xml:space="preserve">позволят законодательно </w:t>
      </w:r>
      <w:r w:rsidR="00066EE8">
        <w:rPr>
          <w:rFonts w:ascii="Times New Roman" w:hAnsi="Times New Roman" w:cs="Times New Roman"/>
          <w:sz w:val="28"/>
          <w:szCs w:val="28"/>
        </w:rPr>
        <w:t>закрепить</w:t>
      </w:r>
      <w:r w:rsidR="00A44876">
        <w:rPr>
          <w:rFonts w:ascii="Times New Roman" w:hAnsi="Times New Roman" w:cs="Times New Roman"/>
          <w:sz w:val="28"/>
          <w:szCs w:val="28"/>
        </w:rPr>
        <w:t xml:space="preserve"> норму о перевалке</w:t>
      </w:r>
      <w:r w:rsidR="00066EE8">
        <w:rPr>
          <w:rFonts w:ascii="Times New Roman" w:hAnsi="Times New Roman" w:cs="Times New Roman"/>
          <w:sz w:val="28"/>
          <w:szCs w:val="28"/>
        </w:rPr>
        <w:t xml:space="preserve"> </w:t>
      </w:r>
      <w:r w:rsidR="00F004E6">
        <w:rPr>
          <w:rFonts w:ascii="Times New Roman" w:hAnsi="Times New Roman" w:cs="Times New Roman"/>
          <w:sz w:val="28"/>
          <w:szCs w:val="28"/>
        </w:rPr>
        <w:t xml:space="preserve">в морских портах </w:t>
      </w:r>
      <w:r w:rsidR="00A85C33">
        <w:rPr>
          <w:rFonts w:ascii="Times New Roman" w:hAnsi="Times New Roman" w:cs="Times New Roman"/>
          <w:sz w:val="28"/>
          <w:szCs w:val="28"/>
        </w:rPr>
        <w:t xml:space="preserve">опасных </w:t>
      </w:r>
      <w:r w:rsidR="00066EE8" w:rsidRPr="00A85C33">
        <w:rPr>
          <w:rFonts w:ascii="Times New Roman" w:hAnsi="Times New Roman" w:cs="Times New Roman"/>
          <w:sz w:val="28"/>
          <w:szCs w:val="28"/>
        </w:rPr>
        <w:t>пылящих навалочных грузов</w:t>
      </w:r>
      <w:r w:rsidR="00A85C33">
        <w:rPr>
          <w:rFonts w:ascii="Times New Roman" w:hAnsi="Times New Roman" w:cs="Times New Roman"/>
          <w:sz w:val="28"/>
          <w:szCs w:val="28"/>
        </w:rPr>
        <w:t xml:space="preserve"> </w:t>
      </w:r>
      <w:r w:rsidR="00F004E6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A85C33">
        <w:rPr>
          <w:rFonts w:ascii="Times New Roman" w:hAnsi="Times New Roman" w:cs="Times New Roman"/>
          <w:sz w:val="28"/>
          <w:szCs w:val="28"/>
        </w:rPr>
        <w:t>с использованием специализированных перегрузочных комплексов, оснащенных герметизированным погрузо</w:t>
      </w:r>
      <w:r w:rsidR="005D046F">
        <w:rPr>
          <w:rFonts w:ascii="Times New Roman" w:hAnsi="Times New Roman" w:cs="Times New Roman"/>
          <w:sz w:val="28"/>
          <w:szCs w:val="28"/>
        </w:rPr>
        <w:t>чно</w:t>
      </w:r>
      <w:r w:rsidR="00A85C33">
        <w:rPr>
          <w:rFonts w:ascii="Times New Roman" w:hAnsi="Times New Roman" w:cs="Times New Roman"/>
          <w:sz w:val="28"/>
          <w:szCs w:val="28"/>
        </w:rPr>
        <w:t xml:space="preserve">-разгрузочным оборудованием, </w:t>
      </w:r>
      <w:r w:rsidR="00F004E6">
        <w:rPr>
          <w:rFonts w:ascii="Times New Roman" w:hAnsi="Times New Roman" w:cs="Times New Roman"/>
          <w:sz w:val="28"/>
          <w:szCs w:val="28"/>
        </w:rPr>
        <w:t>крытыми грузовыми складами</w:t>
      </w:r>
      <w:r w:rsidR="00F02B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6638" w:rsidRDefault="00F02BDF" w:rsidP="0036663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4E8">
        <w:rPr>
          <w:rFonts w:ascii="Times New Roman" w:hAnsi="Times New Roman" w:cs="Times New Roman"/>
          <w:sz w:val="28"/>
          <w:szCs w:val="28"/>
        </w:rPr>
        <w:t xml:space="preserve">Предотвратить негативное влияние пыли на организм человека </w:t>
      </w:r>
      <w:r w:rsidR="00DA7931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0234E8">
        <w:rPr>
          <w:rFonts w:ascii="Times New Roman" w:hAnsi="Times New Roman" w:cs="Times New Roman"/>
          <w:sz w:val="28"/>
          <w:szCs w:val="28"/>
        </w:rPr>
        <w:t>можно с помощью контроля и мониторинга максимально допустимых границ значений концентрации пыли в воздухе рабочей зоны. Такие функции выполняют специальные приборы</w:t>
      </w:r>
      <w:r w:rsidR="005D046F">
        <w:rPr>
          <w:rFonts w:ascii="Times New Roman" w:hAnsi="Times New Roman" w:cs="Times New Roman"/>
          <w:sz w:val="28"/>
          <w:szCs w:val="28"/>
        </w:rPr>
        <w:t xml:space="preserve"> - </w:t>
      </w:r>
      <w:r w:rsidRPr="00F02BDF">
        <w:rPr>
          <w:rStyle w:val="ab"/>
          <w:rFonts w:ascii="Times New Roman" w:hAnsi="Times New Roman" w:cs="Times New Roman"/>
          <w:b w:val="0"/>
          <w:sz w:val="28"/>
          <w:szCs w:val="28"/>
        </w:rPr>
        <w:t>газоанализаторы пыли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6638">
        <w:rPr>
          <w:rFonts w:ascii="Times New Roman" w:hAnsi="Times New Roman" w:cs="Times New Roman"/>
          <w:sz w:val="28"/>
          <w:szCs w:val="28"/>
        </w:rPr>
        <w:t xml:space="preserve">или </w:t>
      </w:r>
      <w:r w:rsidRPr="00F02BDF">
        <w:rPr>
          <w:rStyle w:val="ab"/>
          <w:rFonts w:ascii="Times New Roman" w:hAnsi="Times New Roman" w:cs="Times New Roman"/>
          <w:b w:val="0"/>
          <w:sz w:val="28"/>
          <w:szCs w:val="28"/>
        </w:rPr>
        <w:t>пылемеры</w:t>
      </w:r>
      <w:r w:rsidR="00366638">
        <w:rPr>
          <w:rStyle w:val="ab"/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30F0B">
        <w:rPr>
          <w:rFonts w:ascii="Times New Roman" w:hAnsi="Times New Roman" w:cs="Times New Roman"/>
          <w:sz w:val="28"/>
          <w:szCs w:val="28"/>
        </w:rPr>
        <w:t>ладельц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30F0B">
        <w:rPr>
          <w:rFonts w:ascii="Times New Roman" w:hAnsi="Times New Roman" w:cs="Times New Roman"/>
          <w:sz w:val="28"/>
          <w:szCs w:val="28"/>
        </w:rPr>
        <w:t xml:space="preserve"> </w:t>
      </w:r>
      <w:r w:rsidR="00F30F0B" w:rsidRPr="00836C6C">
        <w:rPr>
          <w:rFonts w:ascii="Times New Roman" w:hAnsi="Times New Roman" w:cs="Times New Roman"/>
          <w:sz w:val="28"/>
          <w:szCs w:val="28"/>
        </w:rPr>
        <w:t xml:space="preserve">объектов инфраструктуры морского порта </w:t>
      </w:r>
      <w:r>
        <w:rPr>
          <w:rFonts w:ascii="Times New Roman" w:hAnsi="Times New Roman" w:cs="Times New Roman"/>
          <w:sz w:val="28"/>
          <w:szCs w:val="28"/>
        </w:rPr>
        <w:t xml:space="preserve">должны будут </w:t>
      </w:r>
      <w:r w:rsidR="00F30F0B" w:rsidRPr="00836C6C">
        <w:rPr>
          <w:rFonts w:ascii="Times New Roman" w:hAnsi="Times New Roman" w:cs="Times New Roman"/>
          <w:sz w:val="28"/>
          <w:szCs w:val="28"/>
        </w:rPr>
        <w:t>обеспечи</w:t>
      </w:r>
      <w:r w:rsidR="00F30F0B">
        <w:rPr>
          <w:rFonts w:ascii="Times New Roman" w:hAnsi="Times New Roman" w:cs="Times New Roman"/>
          <w:sz w:val="28"/>
          <w:szCs w:val="28"/>
        </w:rPr>
        <w:t>ть</w:t>
      </w:r>
      <w:r w:rsidR="00F30F0B" w:rsidRPr="00836C6C">
        <w:rPr>
          <w:rFonts w:ascii="Times New Roman" w:hAnsi="Times New Roman" w:cs="Times New Roman"/>
          <w:sz w:val="28"/>
          <w:szCs w:val="28"/>
        </w:rPr>
        <w:t xml:space="preserve"> контроль уровня загрязнения атмосферного воздуха в период проведения погрузочно-разгрузочных работ</w:t>
      </w:r>
      <w:r w:rsidR="00554EC0">
        <w:rPr>
          <w:rFonts w:ascii="Times New Roman" w:hAnsi="Times New Roman" w:cs="Times New Roman"/>
          <w:sz w:val="28"/>
          <w:szCs w:val="28"/>
        </w:rPr>
        <w:t xml:space="preserve"> </w:t>
      </w:r>
      <w:r w:rsidR="00554EC0" w:rsidRPr="00836C6C">
        <w:rPr>
          <w:rFonts w:ascii="Times New Roman" w:hAnsi="Times New Roman" w:cs="Times New Roman"/>
          <w:sz w:val="28"/>
          <w:szCs w:val="28"/>
        </w:rPr>
        <w:t xml:space="preserve">в местах интенсивного </w:t>
      </w:r>
      <w:r w:rsidR="00554EC0" w:rsidRPr="00836C6C">
        <w:rPr>
          <w:rFonts w:ascii="Times New Roman" w:hAnsi="Times New Roman" w:cs="Times New Roman"/>
          <w:sz w:val="28"/>
          <w:szCs w:val="28"/>
        </w:rPr>
        <w:lastRenderedPageBreak/>
        <w:t>пылевыделения</w:t>
      </w:r>
      <w:r w:rsidR="005D046F">
        <w:rPr>
          <w:rFonts w:ascii="Times New Roman" w:hAnsi="Times New Roman" w:cs="Times New Roman"/>
          <w:sz w:val="28"/>
          <w:szCs w:val="28"/>
        </w:rPr>
        <w:t xml:space="preserve"> -</w:t>
      </w:r>
      <w:r w:rsidR="00554EC0" w:rsidRPr="00836C6C">
        <w:rPr>
          <w:rFonts w:ascii="Times New Roman" w:hAnsi="Times New Roman" w:cs="Times New Roman"/>
          <w:sz w:val="28"/>
          <w:szCs w:val="28"/>
        </w:rPr>
        <w:t xml:space="preserve"> в рабочих зонах и на промышленных площадках порта</w:t>
      </w:r>
      <w:r w:rsidR="005D046F">
        <w:rPr>
          <w:rFonts w:ascii="Times New Roman" w:hAnsi="Times New Roman" w:cs="Times New Roman"/>
          <w:sz w:val="28"/>
          <w:szCs w:val="28"/>
        </w:rPr>
        <w:t xml:space="preserve"> -</w:t>
      </w:r>
      <w:r w:rsidR="00554EC0" w:rsidRPr="00836C6C">
        <w:rPr>
          <w:rFonts w:ascii="Times New Roman" w:hAnsi="Times New Roman" w:cs="Times New Roman"/>
          <w:sz w:val="28"/>
          <w:szCs w:val="28"/>
        </w:rPr>
        <w:t xml:space="preserve"> средствами измерения, обеспечивающими </w:t>
      </w:r>
      <w:r w:rsidR="00554EC0">
        <w:rPr>
          <w:rFonts w:ascii="Times New Roman" w:hAnsi="Times New Roman" w:cs="Times New Roman"/>
          <w:sz w:val="28"/>
          <w:szCs w:val="28"/>
        </w:rPr>
        <w:t xml:space="preserve">непрерывные автоматические </w:t>
      </w:r>
      <w:r w:rsidR="00554EC0" w:rsidRPr="00836C6C">
        <w:rPr>
          <w:rFonts w:ascii="Times New Roman" w:hAnsi="Times New Roman" w:cs="Times New Roman"/>
          <w:sz w:val="28"/>
          <w:szCs w:val="28"/>
        </w:rPr>
        <w:t>замеры содержания пыли</w:t>
      </w:r>
      <w:r w:rsidR="00366638">
        <w:rPr>
          <w:rFonts w:ascii="Times New Roman" w:hAnsi="Times New Roman" w:cs="Times New Roman"/>
          <w:sz w:val="28"/>
          <w:szCs w:val="28"/>
        </w:rPr>
        <w:t>.</w:t>
      </w:r>
    </w:p>
    <w:p w:rsidR="00DA7931" w:rsidRDefault="00366638" w:rsidP="006E7C2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</w:t>
      </w:r>
      <w:r w:rsidR="005519B5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5519B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B36BD4">
        <w:rPr>
          <w:rFonts w:ascii="Times New Roman" w:hAnsi="Times New Roman" w:cs="Times New Roman"/>
          <w:sz w:val="28"/>
          <w:szCs w:val="28"/>
        </w:rPr>
        <w:t xml:space="preserve"> статью 25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B36BD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36BD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"Об охране атмосферного воздуха"</w:t>
      </w:r>
      <w:r w:rsidR="00063725">
        <w:rPr>
          <w:rFonts w:ascii="Times New Roman" w:hAnsi="Times New Roman" w:cs="Times New Roman"/>
          <w:sz w:val="28"/>
          <w:szCs w:val="28"/>
        </w:rPr>
        <w:t xml:space="preserve"> обяж</w:t>
      </w:r>
      <w:r w:rsidR="005519B5">
        <w:rPr>
          <w:rFonts w:ascii="Times New Roman" w:hAnsi="Times New Roman" w:cs="Times New Roman"/>
          <w:sz w:val="28"/>
          <w:szCs w:val="28"/>
        </w:rPr>
        <w:t>е</w:t>
      </w:r>
      <w:r w:rsidR="00063725">
        <w:rPr>
          <w:rFonts w:ascii="Times New Roman" w:hAnsi="Times New Roman" w:cs="Times New Roman"/>
          <w:sz w:val="28"/>
          <w:szCs w:val="28"/>
        </w:rPr>
        <w:t xml:space="preserve">т </w:t>
      </w:r>
      <w:r w:rsidR="00967C23"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предпринимателей, имеющих </w:t>
      </w:r>
      <w:r w:rsidR="00967C23" w:rsidRPr="00B712E6">
        <w:rPr>
          <w:rFonts w:ascii="Times New Roman" w:hAnsi="Times New Roman" w:cs="Times New Roman"/>
          <w:sz w:val="28"/>
          <w:szCs w:val="28"/>
        </w:rPr>
        <w:t>источники вредных химических, биологических и физических воздействий на атмосферный воздух</w:t>
      </w:r>
      <w:r w:rsidR="00967C23">
        <w:rPr>
          <w:rFonts w:ascii="Times New Roman" w:hAnsi="Times New Roman" w:cs="Times New Roman"/>
          <w:sz w:val="28"/>
          <w:szCs w:val="28"/>
        </w:rPr>
        <w:t xml:space="preserve">, </w:t>
      </w:r>
      <w:r w:rsidR="00923519">
        <w:rPr>
          <w:rFonts w:ascii="Times New Roman" w:hAnsi="Times New Roman" w:cs="Times New Roman"/>
          <w:sz w:val="28"/>
          <w:szCs w:val="28"/>
        </w:rPr>
        <w:t xml:space="preserve">и отнесенных </w:t>
      </w:r>
      <w:r w:rsidR="00923519" w:rsidRPr="00B712E6">
        <w:rPr>
          <w:rFonts w:ascii="Times New Roman" w:hAnsi="Times New Roman" w:cs="Times New Roman"/>
          <w:sz w:val="28"/>
          <w:szCs w:val="28"/>
        </w:rPr>
        <w:t>в соответствии с санитарной классификацией к объектам первого и  второго класса, вести производственный контроль с использованием средств измерений, обеспечивающих непрерывные автоматические замеры выделяемых в окружающую среду загрязняющих веществ</w:t>
      </w:r>
      <w:r w:rsidR="009235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3519" w:rsidRDefault="00281B96" w:rsidP="001410E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923519">
        <w:rPr>
          <w:rFonts w:ascii="Times New Roman" w:hAnsi="Times New Roman" w:cs="Times New Roman"/>
          <w:sz w:val="28"/>
          <w:szCs w:val="28"/>
        </w:rPr>
        <w:t>санитарно-эпидемиологически</w:t>
      </w:r>
      <w:r w:rsidR="005D046F">
        <w:rPr>
          <w:rFonts w:ascii="Times New Roman" w:hAnsi="Times New Roman" w:cs="Times New Roman"/>
          <w:sz w:val="28"/>
          <w:szCs w:val="28"/>
        </w:rPr>
        <w:t>м</w:t>
      </w:r>
      <w:r w:rsidR="00923519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5D046F">
        <w:rPr>
          <w:rFonts w:ascii="Times New Roman" w:hAnsi="Times New Roman" w:cs="Times New Roman"/>
          <w:sz w:val="28"/>
          <w:szCs w:val="28"/>
        </w:rPr>
        <w:t>ам</w:t>
      </w:r>
      <w:r w:rsidR="00923519">
        <w:rPr>
          <w:rFonts w:ascii="Times New Roman" w:hAnsi="Times New Roman" w:cs="Times New Roman"/>
          <w:sz w:val="28"/>
          <w:szCs w:val="28"/>
        </w:rPr>
        <w:t xml:space="preserve"> и норматив</w:t>
      </w:r>
      <w:r w:rsidR="005D046F">
        <w:rPr>
          <w:rFonts w:ascii="Times New Roman" w:hAnsi="Times New Roman" w:cs="Times New Roman"/>
          <w:sz w:val="28"/>
          <w:szCs w:val="28"/>
        </w:rPr>
        <w:t>ам</w:t>
      </w:r>
      <w:r w:rsidR="00923519">
        <w:rPr>
          <w:rFonts w:ascii="Times New Roman" w:hAnsi="Times New Roman" w:cs="Times New Roman"/>
          <w:sz w:val="28"/>
          <w:szCs w:val="28"/>
        </w:rPr>
        <w:t xml:space="preserve"> "Санитарно-защитные зоны и санитарная классификация предприятий</w:t>
      </w:r>
      <w:r w:rsidR="00315C18">
        <w:rPr>
          <w:rFonts w:ascii="Times New Roman" w:hAnsi="Times New Roman" w:cs="Times New Roman"/>
          <w:sz w:val="28"/>
          <w:szCs w:val="28"/>
        </w:rPr>
        <w:t xml:space="preserve">, сооружений и иных объектов. СанПиН 2.2.1/2.1.1200-03" к </w:t>
      </w:r>
      <w:r w:rsidR="00315C18" w:rsidRPr="00B712E6">
        <w:rPr>
          <w:rFonts w:ascii="Times New Roman" w:hAnsi="Times New Roman" w:cs="Times New Roman"/>
          <w:sz w:val="28"/>
          <w:szCs w:val="28"/>
        </w:rPr>
        <w:t>объектам первого и  второго класса</w:t>
      </w:r>
      <w:r w:rsidR="00315C18">
        <w:rPr>
          <w:rFonts w:ascii="Times New Roman" w:hAnsi="Times New Roman" w:cs="Times New Roman"/>
          <w:sz w:val="28"/>
          <w:szCs w:val="28"/>
        </w:rPr>
        <w:t xml:space="preserve"> относятся </w:t>
      </w:r>
      <w:r w:rsidR="00321455">
        <w:rPr>
          <w:rFonts w:ascii="Times New Roman" w:hAnsi="Times New Roman" w:cs="Times New Roman"/>
          <w:sz w:val="28"/>
          <w:szCs w:val="28"/>
        </w:rPr>
        <w:t>промышленные предприятия с технологическими процессам</w:t>
      </w:r>
      <w:r w:rsidR="007D3CBB">
        <w:rPr>
          <w:rFonts w:ascii="Times New Roman" w:hAnsi="Times New Roman" w:cs="Times New Roman"/>
          <w:sz w:val="28"/>
          <w:szCs w:val="28"/>
        </w:rPr>
        <w:t xml:space="preserve">и, являющимися источниками выделения производственных воздействий (химических, физических и биологических) на среду </w:t>
      </w:r>
      <w:r w:rsidR="00892A7F">
        <w:rPr>
          <w:rFonts w:ascii="Times New Roman" w:hAnsi="Times New Roman" w:cs="Times New Roman"/>
          <w:sz w:val="28"/>
          <w:szCs w:val="28"/>
        </w:rPr>
        <w:t>обитания и здоровье человека</w:t>
      </w:r>
      <w:r w:rsidR="00321455">
        <w:rPr>
          <w:rFonts w:ascii="Times New Roman" w:hAnsi="Times New Roman" w:cs="Times New Roman"/>
          <w:sz w:val="28"/>
          <w:szCs w:val="28"/>
        </w:rPr>
        <w:t xml:space="preserve">, </w:t>
      </w:r>
      <w:r w:rsidR="00315C18">
        <w:rPr>
          <w:rFonts w:ascii="Times New Roman" w:hAnsi="Times New Roman" w:cs="Times New Roman"/>
          <w:sz w:val="28"/>
          <w:szCs w:val="28"/>
        </w:rPr>
        <w:t xml:space="preserve">в том числе, склады, причалы и места перегрузки </w:t>
      </w:r>
      <w:r w:rsidR="0073151F">
        <w:rPr>
          <w:rFonts w:ascii="Times New Roman" w:hAnsi="Times New Roman" w:cs="Times New Roman"/>
          <w:sz w:val="28"/>
          <w:szCs w:val="28"/>
        </w:rPr>
        <w:t xml:space="preserve">и хранения грузов </w:t>
      </w:r>
      <w:r w:rsidR="001410ED">
        <w:rPr>
          <w:rFonts w:ascii="Times New Roman" w:hAnsi="Times New Roman" w:cs="Times New Roman"/>
          <w:sz w:val="28"/>
          <w:szCs w:val="28"/>
        </w:rPr>
        <w:t>(</w:t>
      </w:r>
      <w:r w:rsidR="0073151F">
        <w:rPr>
          <w:rFonts w:ascii="Times New Roman" w:hAnsi="Times New Roman" w:cs="Times New Roman"/>
          <w:sz w:val="28"/>
          <w:szCs w:val="28"/>
        </w:rPr>
        <w:t>угля, апатитного концентрата,</w:t>
      </w:r>
      <w:r w:rsidR="008C0D99">
        <w:rPr>
          <w:rFonts w:ascii="Times New Roman" w:hAnsi="Times New Roman" w:cs="Times New Roman"/>
          <w:sz w:val="28"/>
          <w:szCs w:val="28"/>
        </w:rPr>
        <w:t xml:space="preserve"> минеральных удобрений, асбеста, извести, руд</w:t>
      </w:r>
      <w:r w:rsidR="001410ED">
        <w:rPr>
          <w:rFonts w:ascii="Times New Roman" w:hAnsi="Times New Roman" w:cs="Times New Roman"/>
          <w:sz w:val="28"/>
          <w:szCs w:val="28"/>
        </w:rPr>
        <w:t>).</w:t>
      </w:r>
    </w:p>
    <w:p w:rsidR="00D71E53" w:rsidRDefault="00AC5E28" w:rsidP="00B36BD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Производственный контроль за охраной атмосферного воздуха осуществляется юридически</w:t>
      </w:r>
      <w:r w:rsidR="009F74F9">
        <w:rPr>
          <w:sz w:val="28"/>
          <w:szCs w:val="28"/>
        </w:rPr>
        <w:t>ми</w:t>
      </w:r>
      <w:r>
        <w:rPr>
          <w:sz w:val="28"/>
          <w:szCs w:val="28"/>
        </w:rPr>
        <w:t xml:space="preserve"> лица</w:t>
      </w:r>
      <w:r w:rsidR="009F74F9">
        <w:rPr>
          <w:sz w:val="28"/>
          <w:szCs w:val="28"/>
        </w:rPr>
        <w:t>ми</w:t>
      </w:r>
      <w:r>
        <w:rPr>
          <w:sz w:val="28"/>
          <w:szCs w:val="28"/>
        </w:rPr>
        <w:t>, индивидуальны</w:t>
      </w:r>
      <w:r w:rsidR="009F74F9">
        <w:rPr>
          <w:sz w:val="28"/>
          <w:szCs w:val="28"/>
        </w:rPr>
        <w:t>ми</w:t>
      </w:r>
      <w:r>
        <w:rPr>
          <w:sz w:val="28"/>
          <w:szCs w:val="28"/>
        </w:rPr>
        <w:t xml:space="preserve"> предпринимател</w:t>
      </w:r>
      <w:r w:rsidR="009F74F9">
        <w:rPr>
          <w:sz w:val="28"/>
          <w:szCs w:val="28"/>
        </w:rPr>
        <w:t>ями</w:t>
      </w:r>
      <w:r>
        <w:rPr>
          <w:sz w:val="28"/>
          <w:szCs w:val="28"/>
        </w:rPr>
        <w:t>, которые имеют источники вредных химических, биологических и физических во</w:t>
      </w:r>
      <w:r w:rsidR="009F74F9">
        <w:rPr>
          <w:sz w:val="28"/>
          <w:szCs w:val="28"/>
        </w:rPr>
        <w:t>здействий на атмосферный воздух, самостоятельно</w:t>
      </w:r>
      <w:r w:rsidR="00D71E53">
        <w:rPr>
          <w:sz w:val="28"/>
          <w:szCs w:val="28"/>
        </w:rPr>
        <w:t>, а результаты производственного контроля за охраной атмосферного воздуха представляются</w:t>
      </w:r>
      <w:r w:rsidR="00566179">
        <w:rPr>
          <w:sz w:val="28"/>
          <w:szCs w:val="28"/>
        </w:rPr>
        <w:t xml:space="preserve"> ими</w:t>
      </w:r>
      <w:r w:rsidR="00D71E53">
        <w:rPr>
          <w:sz w:val="28"/>
          <w:szCs w:val="28"/>
        </w:rPr>
        <w:t xml:space="preserve"> в соответствующий орган исполнительной власти, осуществляющий государственный экологический надзор.</w:t>
      </w:r>
    </w:p>
    <w:p w:rsidR="001410ED" w:rsidRDefault="00566179" w:rsidP="00AC5E2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законодательное закрепление нормы по осуществлени</w:t>
      </w:r>
      <w:r w:rsidR="005477A9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E6">
        <w:rPr>
          <w:rFonts w:ascii="Times New Roman" w:hAnsi="Times New Roman" w:cs="Times New Roman"/>
          <w:sz w:val="28"/>
          <w:szCs w:val="28"/>
        </w:rPr>
        <w:t>производственн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712E6">
        <w:rPr>
          <w:rFonts w:ascii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712E6">
        <w:rPr>
          <w:rFonts w:ascii="Times New Roman" w:hAnsi="Times New Roman" w:cs="Times New Roman"/>
          <w:sz w:val="28"/>
          <w:szCs w:val="28"/>
        </w:rPr>
        <w:t xml:space="preserve"> с использованием средств измерений, обеспечивающих непрерывные автоматические замеры выделяемых в окружающую среду загрязняющих веществ</w:t>
      </w:r>
      <w:r w:rsidR="005477A9">
        <w:rPr>
          <w:rFonts w:ascii="Times New Roman" w:hAnsi="Times New Roman" w:cs="Times New Roman"/>
          <w:sz w:val="28"/>
          <w:szCs w:val="28"/>
        </w:rPr>
        <w:t xml:space="preserve"> промышленны</w:t>
      </w:r>
      <w:r w:rsidR="00DA1AFC">
        <w:rPr>
          <w:rFonts w:ascii="Times New Roman" w:hAnsi="Times New Roman" w:cs="Times New Roman"/>
          <w:sz w:val="28"/>
          <w:szCs w:val="28"/>
        </w:rPr>
        <w:t>ми</w:t>
      </w:r>
      <w:r w:rsidR="005477A9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DA1AFC">
        <w:rPr>
          <w:rFonts w:ascii="Times New Roman" w:hAnsi="Times New Roman" w:cs="Times New Roman"/>
          <w:sz w:val="28"/>
          <w:szCs w:val="28"/>
        </w:rPr>
        <w:t>ями</w:t>
      </w:r>
      <w:r w:rsidR="005477A9">
        <w:rPr>
          <w:rFonts w:ascii="Times New Roman" w:hAnsi="Times New Roman" w:cs="Times New Roman"/>
          <w:sz w:val="28"/>
          <w:szCs w:val="28"/>
        </w:rPr>
        <w:t xml:space="preserve"> первого и второго класса</w:t>
      </w:r>
      <w:r w:rsidR="00B36BD4">
        <w:rPr>
          <w:rFonts w:ascii="Times New Roman" w:hAnsi="Times New Roman" w:cs="Times New Roman"/>
          <w:sz w:val="28"/>
          <w:szCs w:val="28"/>
        </w:rPr>
        <w:t xml:space="preserve"> по</w:t>
      </w:r>
      <w:r w:rsidR="005477A9">
        <w:rPr>
          <w:rFonts w:ascii="Times New Roman" w:hAnsi="Times New Roman" w:cs="Times New Roman"/>
          <w:sz w:val="28"/>
          <w:szCs w:val="28"/>
        </w:rPr>
        <w:t xml:space="preserve"> санитарной классифик</w:t>
      </w:r>
      <w:r w:rsidR="00DA1AFC">
        <w:rPr>
          <w:rFonts w:ascii="Times New Roman" w:hAnsi="Times New Roman" w:cs="Times New Roman"/>
          <w:sz w:val="28"/>
          <w:szCs w:val="28"/>
        </w:rPr>
        <w:t>а</w:t>
      </w:r>
      <w:r w:rsidR="005477A9">
        <w:rPr>
          <w:rFonts w:ascii="Times New Roman" w:hAnsi="Times New Roman" w:cs="Times New Roman"/>
          <w:sz w:val="28"/>
          <w:szCs w:val="28"/>
        </w:rPr>
        <w:t>ции</w:t>
      </w:r>
      <w:r w:rsidR="005B3791">
        <w:rPr>
          <w:rFonts w:ascii="Times New Roman" w:hAnsi="Times New Roman" w:cs="Times New Roman"/>
          <w:sz w:val="28"/>
          <w:szCs w:val="28"/>
        </w:rPr>
        <w:t>,</w:t>
      </w:r>
      <w:r w:rsidR="00DA1AFC">
        <w:rPr>
          <w:rFonts w:ascii="Times New Roman" w:hAnsi="Times New Roman" w:cs="Times New Roman"/>
          <w:sz w:val="28"/>
          <w:szCs w:val="28"/>
        </w:rPr>
        <w:t xml:space="preserve"> позволит </w:t>
      </w:r>
      <w:r w:rsidR="0074788E">
        <w:rPr>
          <w:rFonts w:ascii="Times New Roman" w:hAnsi="Times New Roman" w:cs="Times New Roman"/>
          <w:sz w:val="28"/>
          <w:szCs w:val="28"/>
        </w:rPr>
        <w:t xml:space="preserve">значительно </w:t>
      </w:r>
      <w:r w:rsidR="00401377">
        <w:rPr>
          <w:rFonts w:ascii="Times New Roman" w:hAnsi="Times New Roman" w:cs="Times New Roman"/>
          <w:sz w:val="28"/>
          <w:szCs w:val="28"/>
        </w:rPr>
        <w:t xml:space="preserve">улучшить эффективность осуществления </w:t>
      </w:r>
      <w:r w:rsidR="005B3791">
        <w:rPr>
          <w:rFonts w:ascii="Times New Roman" w:hAnsi="Times New Roman" w:cs="Times New Roman"/>
          <w:sz w:val="28"/>
          <w:szCs w:val="28"/>
        </w:rPr>
        <w:t>мониторинга атмосферного воздуха</w:t>
      </w:r>
      <w:r w:rsidR="00401377">
        <w:rPr>
          <w:rFonts w:ascii="Times New Roman" w:hAnsi="Times New Roman" w:cs="Times New Roman"/>
          <w:sz w:val="28"/>
          <w:szCs w:val="28"/>
        </w:rPr>
        <w:t xml:space="preserve"> и </w:t>
      </w:r>
      <w:r w:rsidR="0074788E">
        <w:rPr>
          <w:rFonts w:ascii="Times New Roman" w:hAnsi="Times New Roman" w:cs="Times New Roman"/>
          <w:sz w:val="28"/>
          <w:szCs w:val="28"/>
        </w:rPr>
        <w:t>снизить негативное в</w:t>
      </w:r>
      <w:r w:rsidR="00401377">
        <w:rPr>
          <w:rFonts w:ascii="Times New Roman" w:hAnsi="Times New Roman" w:cs="Times New Roman"/>
          <w:sz w:val="28"/>
          <w:szCs w:val="28"/>
        </w:rPr>
        <w:t>оздействие на окружающую среду.</w:t>
      </w:r>
    </w:p>
    <w:p w:rsidR="00342526" w:rsidRDefault="00B36BD4" w:rsidP="003D318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Предлагаемое изменени</w:t>
      </w:r>
      <w:r w:rsidR="005519B5">
        <w:rPr>
          <w:sz w:val="28"/>
          <w:szCs w:val="28"/>
        </w:rPr>
        <w:t>е</w:t>
      </w:r>
      <w:r>
        <w:rPr>
          <w:sz w:val="28"/>
          <w:szCs w:val="28"/>
        </w:rPr>
        <w:t xml:space="preserve"> в статью </w:t>
      </w:r>
      <w:r w:rsidR="005519B5">
        <w:rPr>
          <w:sz w:val="28"/>
          <w:szCs w:val="28"/>
        </w:rPr>
        <w:t>14</w:t>
      </w:r>
      <w:r>
        <w:rPr>
          <w:sz w:val="28"/>
          <w:szCs w:val="28"/>
        </w:rPr>
        <w:t xml:space="preserve"> Федерального закона "Об охране атмосферного воздуха"</w:t>
      </w:r>
      <w:r w:rsidR="005519B5">
        <w:rPr>
          <w:sz w:val="28"/>
          <w:szCs w:val="28"/>
        </w:rPr>
        <w:t xml:space="preserve"> </w:t>
      </w:r>
      <w:r w:rsidR="005B3791">
        <w:rPr>
          <w:sz w:val="28"/>
          <w:szCs w:val="28"/>
        </w:rPr>
        <w:t>касается</w:t>
      </w:r>
      <w:r w:rsidR="00342526">
        <w:rPr>
          <w:sz w:val="28"/>
          <w:szCs w:val="28"/>
        </w:rPr>
        <w:t xml:space="preserve"> определения условий, устанавливаемы</w:t>
      </w:r>
      <w:r w:rsidR="00A51D27">
        <w:rPr>
          <w:sz w:val="28"/>
          <w:szCs w:val="28"/>
        </w:rPr>
        <w:t>х</w:t>
      </w:r>
      <w:r w:rsidR="00342526">
        <w:rPr>
          <w:sz w:val="28"/>
          <w:szCs w:val="28"/>
        </w:rPr>
        <w:t xml:space="preserve"> разрешением на выброс вредных (загрязняющих) веществ в атмосферный воздух</w:t>
      </w:r>
      <w:r w:rsidR="003D3180">
        <w:rPr>
          <w:sz w:val="28"/>
          <w:szCs w:val="28"/>
        </w:rPr>
        <w:t>.</w:t>
      </w:r>
      <w:r w:rsidR="00342526">
        <w:rPr>
          <w:sz w:val="28"/>
          <w:szCs w:val="28"/>
        </w:rPr>
        <w:t xml:space="preserve"> </w:t>
      </w:r>
      <w:r w:rsidR="00331043">
        <w:rPr>
          <w:sz w:val="28"/>
          <w:szCs w:val="28"/>
        </w:rPr>
        <w:t xml:space="preserve">Предлагаем </w:t>
      </w:r>
      <w:r w:rsidR="004C7F51">
        <w:rPr>
          <w:sz w:val="28"/>
          <w:szCs w:val="28"/>
        </w:rPr>
        <w:t>в</w:t>
      </w:r>
      <w:r w:rsidR="00331043">
        <w:rPr>
          <w:sz w:val="28"/>
          <w:szCs w:val="28"/>
        </w:rPr>
        <w:t xml:space="preserve"> разрешении на выброс вредных (загрязняющих) веществ в атмосферный воздух</w:t>
      </w:r>
      <w:r w:rsidR="005B3791">
        <w:rPr>
          <w:sz w:val="28"/>
          <w:szCs w:val="28"/>
        </w:rPr>
        <w:t xml:space="preserve"> определить у</w:t>
      </w:r>
      <w:r w:rsidR="00331043">
        <w:rPr>
          <w:sz w:val="28"/>
          <w:szCs w:val="28"/>
        </w:rPr>
        <w:t>слови</w:t>
      </w:r>
      <w:r w:rsidR="005B3791">
        <w:rPr>
          <w:sz w:val="28"/>
          <w:szCs w:val="28"/>
        </w:rPr>
        <w:t>я</w:t>
      </w:r>
      <w:r w:rsidR="003D3180">
        <w:rPr>
          <w:sz w:val="28"/>
          <w:szCs w:val="28"/>
        </w:rPr>
        <w:t>, обеспечиваю</w:t>
      </w:r>
      <w:r w:rsidR="005B3791">
        <w:rPr>
          <w:sz w:val="28"/>
          <w:szCs w:val="28"/>
        </w:rPr>
        <w:t>щие</w:t>
      </w:r>
      <w:r w:rsidR="003D3180">
        <w:rPr>
          <w:sz w:val="28"/>
          <w:szCs w:val="28"/>
        </w:rPr>
        <w:t xml:space="preserve"> охрану атмосферного воздуха, </w:t>
      </w:r>
      <w:r w:rsidR="00331043">
        <w:rPr>
          <w:sz w:val="28"/>
          <w:szCs w:val="28"/>
        </w:rPr>
        <w:t xml:space="preserve">обязательность ведения производственного контроля за соблюдением установленных нормативов выбросов вредных (загрязняющих) веществ в атмосферный воздух и предоставление отчета о результатах данного контроля в сроки, определенные </w:t>
      </w:r>
      <w:r w:rsidR="005469D4">
        <w:rPr>
          <w:sz w:val="28"/>
          <w:szCs w:val="28"/>
        </w:rPr>
        <w:t xml:space="preserve">указанным </w:t>
      </w:r>
      <w:r w:rsidR="00331043">
        <w:rPr>
          <w:sz w:val="28"/>
          <w:szCs w:val="28"/>
        </w:rPr>
        <w:t>разрешением</w:t>
      </w:r>
      <w:r w:rsidR="004C7F51">
        <w:rPr>
          <w:sz w:val="28"/>
          <w:szCs w:val="28"/>
        </w:rPr>
        <w:t>.</w:t>
      </w:r>
      <w:r w:rsidR="00331043">
        <w:rPr>
          <w:sz w:val="28"/>
          <w:szCs w:val="28"/>
        </w:rPr>
        <w:t xml:space="preserve"> </w:t>
      </w:r>
    </w:p>
    <w:p w:rsidR="00852A05" w:rsidRPr="005A5CE6" w:rsidRDefault="00A51D27" w:rsidP="00852A05">
      <w:pPr>
        <w:pStyle w:val="a3"/>
        <w:ind w:firstLine="708"/>
        <w:jc w:val="both"/>
        <w:rPr>
          <w:b w:val="0"/>
          <w:sz w:val="28"/>
          <w:szCs w:val="28"/>
        </w:rPr>
      </w:pPr>
      <w:r w:rsidRPr="00852A05">
        <w:rPr>
          <w:b w:val="0"/>
          <w:sz w:val="28"/>
          <w:szCs w:val="28"/>
        </w:rPr>
        <w:lastRenderedPageBreak/>
        <w:t xml:space="preserve">Полагаем, что принятие </w:t>
      </w:r>
      <w:r w:rsidR="00852A05" w:rsidRPr="00852A05">
        <w:rPr>
          <w:b w:val="0"/>
          <w:sz w:val="28"/>
          <w:szCs w:val="28"/>
        </w:rPr>
        <w:t>федерального закона "О внесении изменений в отдельные законодательные акты Российской Федерации</w:t>
      </w:r>
      <w:r w:rsidR="005469D4">
        <w:rPr>
          <w:b w:val="0"/>
          <w:sz w:val="28"/>
          <w:szCs w:val="28"/>
        </w:rPr>
        <w:t xml:space="preserve"> по вопросам</w:t>
      </w:r>
      <w:r w:rsidR="00852A05" w:rsidRPr="00852A05">
        <w:rPr>
          <w:b w:val="0"/>
          <w:sz w:val="28"/>
          <w:szCs w:val="28"/>
        </w:rPr>
        <w:t xml:space="preserve"> охраны атмосферного воздуха</w:t>
      </w:r>
      <w:r w:rsidR="005469D4">
        <w:rPr>
          <w:b w:val="0"/>
          <w:sz w:val="28"/>
          <w:szCs w:val="28"/>
        </w:rPr>
        <w:t>"</w:t>
      </w:r>
      <w:r w:rsidR="00852A05">
        <w:rPr>
          <w:b w:val="0"/>
          <w:sz w:val="28"/>
          <w:szCs w:val="28"/>
        </w:rPr>
        <w:t xml:space="preserve"> позволит улучшить экологическую ситуацию</w:t>
      </w:r>
      <w:r w:rsidR="005A5CE6">
        <w:rPr>
          <w:b w:val="0"/>
          <w:sz w:val="28"/>
          <w:szCs w:val="28"/>
        </w:rPr>
        <w:t xml:space="preserve"> не только на территории Приморского края, </w:t>
      </w:r>
      <w:r w:rsidR="0025345E">
        <w:rPr>
          <w:b w:val="0"/>
          <w:sz w:val="28"/>
          <w:szCs w:val="28"/>
        </w:rPr>
        <w:t>но и</w:t>
      </w:r>
      <w:r w:rsidR="004C7F51">
        <w:rPr>
          <w:b w:val="0"/>
          <w:sz w:val="28"/>
          <w:szCs w:val="28"/>
        </w:rPr>
        <w:t xml:space="preserve"> в</w:t>
      </w:r>
      <w:r w:rsidR="0025345E">
        <w:rPr>
          <w:b w:val="0"/>
          <w:sz w:val="28"/>
          <w:szCs w:val="28"/>
        </w:rPr>
        <w:t xml:space="preserve"> других регионах Российской Федерации, а также </w:t>
      </w:r>
      <w:r w:rsidR="005A5CE6">
        <w:rPr>
          <w:b w:val="0"/>
          <w:sz w:val="28"/>
          <w:szCs w:val="28"/>
        </w:rPr>
        <w:t>обеспечить эффективный производственный контроль</w:t>
      </w:r>
      <w:r w:rsidR="00C858FD">
        <w:rPr>
          <w:b w:val="0"/>
          <w:sz w:val="28"/>
          <w:szCs w:val="28"/>
        </w:rPr>
        <w:t xml:space="preserve"> </w:t>
      </w:r>
      <w:r w:rsidR="005A5CE6">
        <w:rPr>
          <w:b w:val="0"/>
          <w:sz w:val="28"/>
          <w:szCs w:val="28"/>
        </w:rPr>
        <w:t>за охраной</w:t>
      </w:r>
      <w:r w:rsidR="005A5CE6" w:rsidRPr="005A5CE6">
        <w:rPr>
          <w:b w:val="0"/>
          <w:sz w:val="28"/>
          <w:szCs w:val="28"/>
        </w:rPr>
        <w:t xml:space="preserve"> атмосферного воздуха</w:t>
      </w:r>
      <w:r w:rsidR="002F6B13">
        <w:rPr>
          <w:b w:val="0"/>
          <w:sz w:val="28"/>
          <w:szCs w:val="28"/>
        </w:rPr>
        <w:t xml:space="preserve"> хозяйствующими субъектами</w:t>
      </w:r>
      <w:r w:rsidR="0025345E">
        <w:rPr>
          <w:b w:val="0"/>
          <w:sz w:val="28"/>
          <w:szCs w:val="28"/>
        </w:rPr>
        <w:t>.</w:t>
      </w:r>
    </w:p>
    <w:p w:rsidR="00B36BD4" w:rsidRDefault="00B36BD4" w:rsidP="00AC5E2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01A0" w:rsidRDefault="001401A0" w:rsidP="00AC5E2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0128" w:rsidRDefault="001D0128" w:rsidP="00AC5E2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7931" w:rsidRDefault="0025345E" w:rsidP="00C858F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7B56A5">
        <w:rPr>
          <w:sz w:val="28"/>
          <w:szCs w:val="28"/>
        </w:rPr>
        <w:t xml:space="preserve"> комитета</w:t>
      </w:r>
      <w:r>
        <w:rPr>
          <w:sz w:val="28"/>
          <w:szCs w:val="28"/>
        </w:rPr>
        <w:t xml:space="preserve"> </w:t>
      </w:r>
      <w:r w:rsidR="00C858FD">
        <w:rPr>
          <w:sz w:val="28"/>
          <w:szCs w:val="28"/>
        </w:rPr>
        <w:t xml:space="preserve"> </w:t>
      </w:r>
      <w:r w:rsidR="00C858FD">
        <w:rPr>
          <w:sz w:val="28"/>
          <w:szCs w:val="28"/>
        </w:rPr>
        <w:tab/>
      </w:r>
      <w:r w:rsidR="00C858FD">
        <w:rPr>
          <w:sz w:val="28"/>
          <w:szCs w:val="28"/>
        </w:rPr>
        <w:tab/>
      </w:r>
      <w:r w:rsidR="00C858FD">
        <w:rPr>
          <w:sz w:val="28"/>
          <w:szCs w:val="28"/>
        </w:rPr>
        <w:tab/>
      </w:r>
      <w:r w:rsidR="00C858FD">
        <w:rPr>
          <w:sz w:val="28"/>
          <w:szCs w:val="28"/>
        </w:rPr>
        <w:tab/>
      </w:r>
      <w:r w:rsidRPr="007B56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7B56A5">
        <w:rPr>
          <w:sz w:val="28"/>
          <w:szCs w:val="28"/>
        </w:rPr>
        <w:t xml:space="preserve">  </w:t>
      </w:r>
      <w:r w:rsidR="00411172">
        <w:rPr>
          <w:sz w:val="28"/>
          <w:szCs w:val="28"/>
        </w:rPr>
        <w:t xml:space="preserve">      </w:t>
      </w:r>
      <w:r w:rsidR="00C858F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Е</w:t>
      </w:r>
      <w:r w:rsidRPr="007B56A5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7B56A5">
        <w:rPr>
          <w:sz w:val="28"/>
          <w:szCs w:val="28"/>
        </w:rPr>
        <w:t xml:space="preserve">. </w:t>
      </w:r>
      <w:r>
        <w:rPr>
          <w:sz w:val="28"/>
          <w:szCs w:val="28"/>
        </w:rPr>
        <w:t>Зотов</w:t>
      </w:r>
      <w:r w:rsidR="00892A7F">
        <w:rPr>
          <w:sz w:val="28"/>
          <w:szCs w:val="28"/>
        </w:rPr>
        <w:tab/>
      </w:r>
    </w:p>
    <w:sectPr w:rsidR="00DA7931" w:rsidSect="008A4D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32" w:right="851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415" w:rsidRDefault="00003415">
      <w:r>
        <w:separator/>
      </w:r>
    </w:p>
  </w:endnote>
  <w:endnote w:type="continuationSeparator" w:id="1">
    <w:p w:rsidR="00003415" w:rsidRDefault="00003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8E" w:rsidRDefault="00AB2EC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4788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788E" w:rsidRDefault="0074788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8E" w:rsidRDefault="0074788E">
    <w:pPr>
      <w:pStyle w:val="a4"/>
      <w:framePr w:wrap="around" w:vAnchor="text" w:hAnchor="margin" w:xAlign="center" w:y="1"/>
      <w:rPr>
        <w:rStyle w:val="a5"/>
      </w:rPr>
    </w:pPr>
  </w:p>
  <w:p w:rsidR="0074788E" w:rsidRDefault="0074788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415" w:rsidRDefault="00003415">
      <w:r>
        <w:separator/>
      </w:r>
    </w:p>
  </w:footnote>
  <w:footnote w:type="continuationSeparator" w:id="1">
    <w:p w:rsidR="00003415" w:rsidRDefault="000034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8E" w:rsidRDefault="00AB2ECA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4788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788E" w:rsidRDefault="0074788E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02688"/>
      <w:docPartObj>
        <w:docPartGallery w:val="Page Numbers (Top of Page)"/>
        <w:docPartUnique/>
      </w:docPartObj>
    </w:sdtPr>
    <w:sdtContent>
      <w:p w:rsidR="0074788E" w:rsidRDefault="00AB2ECA">
        <w:pPr>
          <w:pStyle w:val="a9"/>
          <w:jc w:val="right"/>
        </w:pPr>
        <w:fldSimple w:instr=" PAGE   \* MERGEFORMAT ">
          <w:r w:rsidR="001401A0">
            <w:rPr>
              <w:noProof/>
            </w:rPr>
            <w:t>3</w:t>
          </w:r>
        </w:fldSimple>
      </w:p>
    </w:sdtContent>
  </w:sdt>
  <w:p w:rsidR="0074788E" w:rsidRDefault="0074788E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8E" w:rsidRDefault="0025345E" w:rsidP="0025345E">
    <w:pPr>
      <w:pStyle w:val="a9"/>
      <w:tabs>
        <w:tab w:val="left" w:pos="3255"/>
      </w:tabs>
    </w:pPr>
    <w:r>
      <w:tab/>
    </w:r>
    <w:r>
      <w:tab/>
    </w:r>
  </w:p>
  <w:p w:rsidR="0074788E" w:rsidRDefault="0074788E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0B3"/>
    <w:rsid w:val="000007FB"/>
    <w:rsid w:val="00003415"/>
    <w:rsid w:val="00010448"/>
    <w:rsid w:val="000124EF"/>
    <w:rsid w:val="0001436C"/>
    <w:rsid w:val="000203D8"/>
    <w:rsid w:val="000234E8"/>
    <w:rsid w:val="000235DD"/>
    <w:rsid w:val="00023800"/>
    <w:rsid w:val="00027D2C"/>
    <w:rsid w:val="00051D91"/>
    <w:rsid w:val="00055C4A"/>
    <w:rsid w:val="0005616A"/>
    <w:rsid w:val="00063191"/>
    <w:rsid w:val="00063725"/>
    <w:rsid w:val="0006693B"/>
    <w:rsid w:val="00066EE8"/>
    <w:rsid w:val="0006702E"/>
    <w:rsid w:val="00070017"/>
    <w:rsid w:val="00072D1A"/>
    <w:rsid w:val="0008041D"/>
    <w:rsid w:val="000A2AFD"/>
    <w:rsid w:val="000A2EC1"/>
    <w:rsid w:val="000B5AE4"/>
    <w:rsid w:val="000C36E9"/>
    <w:rsid w:val="000C55E1"/>
    <w:rsid w:val="000C5B56"/>
    <w:rsid w:val="000D2DB3"/>
    <w:rsid w:val="000E1861"/>
    <w:rsid w:val="000E75ED"/>
    <w:rsid w:val="000F4154"/>
    <w:rsid w:val="001039ED"/>
    <w:rsid w:val="00107145"/>
    <w:rsid w:val="00111748"/>
    <w:rsid w:val="00115F85"/>
    <w:rsid w:val="00127983"/>
    <w:rsid w:val="0013419C"/>
    <w:rsid w:val="0013475B"/>
    <w:rsid w:val="001401A0"/>
    <w:rsid w:val="001410ED"/>
    <w:rsid w:val="00143856"/>
    <w:rsid w:val="00144032"/>
    <w:rsid w:val="00170AD3"/>
    <w:rsid w:val="00175AFD"/>
    <w:rsid w:val="00177204"/>
    <w:rsid w:val="00177E1B"/>
    <w:rsid w:val="0018237F"/>
    <w:rsid w:val="00183C0B"/>
    <w:rsid w:val="00187D38"/>
    <w:rsid w:val="001906BE"/>
    <w:rsid w:val="001A2E66"/>
    <w:rsid w:val="001A416F"/>
    <w:rsid w:val="001B1120"/>
    <w:rsid w:val="001B1393"/>
    <w:rsid w:val="001C690F"/>
    <w:rsid w:val="001D0128"/>
    <w:rsid w:val="001D32BD"/>
    <w:rsid w:val="001F1180"/>
    <w:rsid w:val="001F3AE2"/>
    <w:rsid w:val="0022782E"/>
    <w:rsid w:val="00227F8A"/>
    <w:rsid w:val="002342C0"/>
    <w:rsid w:val="00236F50"/>
    <w:rsid w:val="0023768E"/>
    <w:rsid w:val="0024351A"/>
    <w:rsid w:val="0025345E"/>
    <w:rsid w:val="0026136B"/>
    <w:rsid w:val="00267F9A"/>
    <w:rsid w:val="0027327C"/>
    <w:rsid w:val="00277176"/>
    <w:rsid w:val="0028094C"/>
    <w:rsid w:val="00281B96"/>
    <w:rsid w:val="002824A6"/>
    <w:rsid w:val="00291420"/>
    <w:rsid w:val="00292306"/>
    <w:rsid w:val="00292FBD"/>
    <w:rsid w:val="002933E0"/>
    <w:rsid w:val="002951F5"/>
    <w:rsid w:val="002A4DF5"/>
    <w:rsid w:val="002C1794"/>
    <w:rsid w:val="002C7718"/>
    <w:rsid w:val="002D0639"/>
    <w:rsid w:val="002D4478"/>
    <w:rsid w:val="002D6C8C"/>
    <w:rsid w:val="002E1EC2"/>
    <w:rsid w:val="002E353B"/>
    <w:rsid w:val="002F03D8"/>
    <w:rsid w:val="002F6B13"/>
    <w:rsid w:val="00305C0A"/>
    <w:rsid w:val="003126D9"/>
    <w:rsid w:val="00314483"/>
    <w:rsid w:val="00315C18"/>
    <w:rsid w:val="00315EF6"/>
    <w:rsid w:val="00321455"/>
    <w:rsid w:val="00321B76"/>
    <w:rsid w:val="00331043"/>
    <w:rsid w:val="003419C6"/>
    <w:rsid w:val="00342526"/>
    <w:rsid w:val="00350E2F"/>
    <w:rsid w:val="00366638"/>
    <w:rsid w:val="00372D58"/>
    <w:rsid w:val="00384496"/>
    <w:rsid w:val="00387783"/>
    <w:rsid w:val="00392978"/>
    <w:rsid w:val="003A24C8"/>
    <w:rsid w:val="003A6006"/>
    <w:rsid w:val="003B0A79"/>
    <w:rsid w:val="003B650D"/>
    <w:rsid w:val="003C08BC"/>
    <w:rsid w:val="003D0D65"/>
    <w:rsid w:val="003D3180"/>
    <w:rsid w:val="003D4044"/>
    <w:rsid w:val="003D6554"/>
    <w:rsid w:val="003D7F44"/>
    <w:rsid w:val="003E02D5"/>
    <w:rsid w:val="003E0AAE"/>
    <w:rsid w:val="003E1A77"/>
    <w:rsid w:val="003E78BA"/>
    <w:rsid w:val="003F09EF"/>
    <w:rsid w:val="00400C17"/>
    <w:rsid w:val="00401377"/>
    <w:rsid w:val="0040643E"/>
    <w:rsid w:val="00411172"/>
    <w:rsid w:val="00433283"/>
    <w:rsid w:val="0043652E"/>
    <w:rsid w:val="00442FBB"/>
    <w:rsid w:val="00450D76"/>
    <w:rsid w:val="00460F84"/>
    <w:rsid w:val="00490664"/>
    <w:rsid w:val="004B1EFB"/>
    <w:rsid w:val="004B6FDA"/>
    <w:rsid w:val="004B7013"/>
    <w:rsid w:val="004C7F51"/>
    <w:rsid w:val="004E0EC0"/>
    <w:rsid w:val="004E1A52"/>
    <w:rsid w:val="004E218C"/>
    <w:rsid w:val="004E381F"/>
    <w:rsid w:val="004F62F3"/>
    <w:rsid w:val="005005BC"/>
    <w:rsid w:val="00510D94"/>
    <w:rsid w:val="0051655A"/>
    <w:rsid w:val="00520A27"/>
    <w:rsid w:val="00527A12"/>
    <w:rsid w:val="005314BA"/>
    <w:rsid w:val="00531C51"/>
    <w:rsid w:val="00534C8F"/>
    <w:rsid w:val="005469D4"/>
    <w:rsid w:val="005472E3"/>
    <w:rsid w:val="005477A9"/>
    <w:rsid w:val="005519B5"/>
    <w:rsid w:val="00554EC0"/>
    <w:rsid w:val="00556613"/>
    <w:rsid w:val="00556A52"/>
    <w:rsid w:val="005609B2"/>
    <w:rsid w:val="00561ADA"/>
    <w:rsid w:val="00566179"/>
    <w:rsid w:val="005773E0"/>
    <w:rsid w:val="00585A5F"/>
    <w:rsid w:val="00586ECC"/>
    <w:rsid w:val="00594C31"/>
    <w:rsid w:val="005A45C4"/>
    <w:rsid w:val="005A5CE6"/>
    <w:rsid w:val="005A71AF"/>
    <w:rsid w:val="005B3791"/>
    <w:rsid w:val="005B3ED2"/>
    <w:rsid w:val="005B6691"/>
    <w:rsid w:val="005C69AE"/>
    <w:rsid w:val="005D046F"/>
    <w:rsid w:val="005D6876"/>
    <w:rsid w:val="005E1444"/>
    <w:rsid w:val="00601C13"/>
    <w:rsid w:val="00604565"/>
    <w:rsid w:val="0061567E"/>
    <w:rsid w:val="00621FD5"/>
    <w:rsid w:val="00636462"/>
    <w:rsid w:val="0063699A"/>
    <w:rsid w:val="00645FCE"/>
    <w:rsid w:val="00655E24"/>
    <w:rsid w:val="00660ED3"/>
    <w:rsid w:val="0066487B"/>
    <w:rsid w:val="00671D52"/>
    <w:rsid w:val="00696117"/>
    <w:rsid w:val="006C1910"/>
    <w:rsid w:val="006C5D08"/>
    <w:rsid w:val="006C73AE"/>
    <w:rsid w:val="006D2F99"/>
    <w:rsid w:val="006E7C2C"/>
    <w:rsid w:val="0070488A"/>
    <w:rsid w:val="00711FA7"/>
    <w:rsid w:val="00715300"/>
    <w:rsid w:val="0071722E"/>
    <w:rsid w:val="00720491"/>
    <w:rsid w:val="007269E8"/>
    <w:rsid w:val="0073151F"/>
    <w:rsid w:val="00731A2E"/>
    <w:rsid w:val="00744AB8"/>
    <w:rsid w:val="007458D8"/>
    <w:rsid w:val="0074788E"/>
    <w:rsid w:val="00751CEE"/>
    <w:rsid w:val="00755E98"/>
    <w:rsid w:val="00770CB8"/>
    <w:rsid w:val="00771822"/>
    <w:rsid w:val="007841B0"/>
    <w:rsid w:val="00790FCA"/>
    <w:rsid w:val="007B56C5"/>
    <w:rsid w:val="007B6317"/>
    <w:rsid w:val="007C73C2"/>
    <w:rsid w:val="007D051E"/>
    <w:rsid w:val="007D3AE4"/>
    <w:rsid w:val="007D3AEC"/>
    <w:rsid w:val="007D3CBB"/>
    <w:rsid w:val="007D5151"/>
    <w:rsid w:val="007E48AE"/>
    <w:rsid w:val="007F5FBD"/>
    <w:rsid w:val="008076FA"/>
    <w:rsid w:val="0084008C"/>
    <w:rsid w:val="008468A3"/>
    <w:rsid w:val="00850A3B"/>
    <w:rsid w:val="00852A05"/>
    <w:rsid w:val="00856DDD"/>
    <w:rsid w:val="00861BD6"/>
    <w:rsid w:val="00863166"/>
    <w:rsid w:val="00864FDA"/>
    <w:rsid w:val="008735F3"/>
    <w:rsid w:val="008747D6"/>
    <w:rsid w:val="00880A84"/>
    <w:rsid w:val="00882ED7"/>
    <w:rsid w:val="0088750F"/>
    <w:rsid w:val="00890D11"/>
    <w:rsid w:val="00892A7F"/>
    <w:rsid w:val="0089621D"/>
    <w:rsid w:val="008A3BB2"/>
    <w:rsid w:val="008A4D63"/>
    <w:rsid w:val="008B6957"/>
    <w:rsid w:val="008C0D99"/>
    <w:rsid w:val="008C465A"/>
    <w:rsid w:val="008C50F1"/>
    <w:rsid w:val="008F6BEB"/>
    <w:rsid w:val="00910077"/>
    <w:rsid w:val="00913AC8"/>
    <w:rsid w:val="00923519"/>
    <w:rsid w:val="00923CD4"/>
    <w:rsid w:val="0094451D"/>
    <w:rsid w:val="009529C1"/>
    <w:rsid w:val="00954AAF"/>
    <w:rsid w:val="00956598"/>
    <w:rsid w:val="00967C23"/>
    <w:rsid w:val="009756B2"/>
    <w:rsid w:val="00981177"/>
    <w:rsid w:val="00985A0C"/>
    <w:rsid w:val="009867AE"/>
    <w:rsid w:val="009903F3"/>
    <w:rsid w:val="009A01B0"/>
    <w:rsid w:val="009E0880"/>
    <w:rsid w:val="009F05CE"/>
    <w:rsid w:val="009F74F9"/>
    <w:rsid w:val="00A03AD9"/>
    <w:rsid w:val="00A14F61"/>
    <w:rsid w:val="00A17938"/>
    <w:rsid w:val="00A2149B"/>
    <w:rsid w:val="00A2205F"/>
    <w:rsid w:val="00A22625"/>
    <w:rsid w:val="00A44876"/>
    <w:rsid w:val="00A46211"/>
    <w:rsid w:val="00A51D27"/>
    <w:rsid w:val="00A630DB"/>
    <w:rsid w:val="00A67D2D"/>
    <w:rsid w:val="00A71740"/>
    <w:rsid w:val="00A773E2"/>
    <w:rsid w:val="00A77BD1"/>
    <w:rsid w:val="00A8515B"/>
    <w:rsid w:val="00A85C33"/>
    <w:rsid w:val="00AB2ECA"/>
    <w:rsid w:val="00AB7E69"/>
    <w:rsid w:val="00AC24A5"/>
    <w:rsid w:val="00AC5E28"/>
    <w:rsid w:val="00AD359E"/>
    <w:rsid w:val="00AD7DBE"/>
    <w:rsid w:val="00AF5946"/>
    <w:rsid w:val="00B06F31"/>
    <w:rsid w:val="00B122EF"/>
    <w:rsid w:val="00B36BD4"/>
    <w:rsid w:val="00B37B0F"/>
    <w:rsid w:val="00B52BEA"/>
    <w:rsid w:val="00B6317A"/>
    <w:rsid w:val="00B642D3"/>
    <w:rsid w:val="00B72456"/>
    <w:rsid w:val="00B743AB"/>
    <w:rsid w:val="00B75ADE"/>
    <w:rsid w:val="00B92DEE"/>
    <w:rsid w:val="00BA6A4D"/>
    <w:rsid w:val="00BA749A"/>
    <w:rsid w:val="00BB1DE1"/>
    <w:rsid w:val="00BB4CF6"/>
    <w:rsid w:val="00BC31AA"/>
    <w:rsid w:val="00BC55AB"/>
    <w:rsid w:val="00BC60B6"/>
    <w:rsid w:val="00BC782B"/>
    <w:rsid w:val="00BD6964"/>
    <w:rsid w:val="00BE2EDD"/>
    <w:rsid w:val="00BE4D85"/>
    <w:rsid w:val="00BE6600"/>
    <w:rsid w:val="00BE6D78"/>
    <w:rsid w:val="00C15CEB"/>
    <w:rsid w:val="00C2100B"/>
    <w:rsid w:val="00C46731"/>
    <w:rsid w:val="00C53AC0"/>
    <w:rsid w:val="00C54AC1"/>
    <w:rsid w:val="00C64ED4"/>
    <w:rsid w:val="00C700CD"/>
    <w:rsid w:val="00C716E0"/>
    <w:rsid w:val="00C749D2"/>
    <w:rsid w:val="00C858FD"/>
    <w:rsid w:val="00C87519"/>
    <w:rsid w:val="00C87527"/>
    <w:rsid w:val="00C96558"/>
    <w:rsid w:val="00CA4113"/>
    <w:rsid w:val="00CB7D72"/>
    <w:rsid w:val="00CC0A00"/>
    <w:rsid w:val="00CC32DE"/>
    <w:rsid w:val="00CD0547"/>
    <w:rsid w:val="00CD1CB7"/>
    <w:rsid w:val="00CE0480"/>
    <w:rsid w:val="00CE1281"/>
    <w:rsid w:val="00CE16AF"/>
    <w:rsid w:val="00CE1CC3"/>
    <w:rsid w:val="00CF60D7"/>
    <w:rsid w:val="00D01FB1"/>
    <w:rsid w:val="00D040A8"/>
    <w:rsid w:val="00D114F7"/>
    <w:rsid w:val="00D125D1"/>
    <w:rsid w:val="00D13B19"/>
    <w:rsid w:val="00D217BB"/>
    <w:rsid w:val="00D245FA"/>
    <w:rsid w:val="00D31FD6"/>
    <w:rsid w:val="00D3508D"/>
    <w:rsid w:val="00D36CF2"/>
    <w:rsid w:val="00D378E7"/>
    <w:rsid w:val="00D47C1C"/>
    <w:rsid w:val="00D50C5F"/>
    <w:rsid w:val="00D669C2"/>
    <w:rsid w:val="00D678A1"/>
    <w:rsid w:val="00D71E53"/>
    <w:rsid w:val="00D830A3"/>
    <w:rsid w:val="00D841DD"/>
    <w:rsid w:val="00D91D0B"/>
    <w:rsid w:val="00DA1AFC"/>
    <w:rsid w:val="00DA7931"/>
    <w:rsid w:val="00DA7C66"/>
    <w:rsid w:val="00DC1FC5"/>
    <w:rsid w:val="00DC5FBF"/>
    <w:rsid w:val="00DE5D4F"/>
    <w:rsid w:val="00DF7B3B"/>
    <w:rsid w:val="00E05DA3"/>
    <w:rsid w:val="00E11D9F"/>
    <w:rsid w:val="00E12D09"/>
    <w:rsid w:val="00E12E16"/>
    <w:rsid w:val="00E136C2"/>
    <w:rsid w:val="00E17977"/>
    <w:rsid w:val="00E26F9D"/>
    <w:rsid w:val="00E42B67"/>
    <w:rsid w:val="00E438BF"/>
    <w:rsid w:val="00E52014"/>
    <w:rsid w:val="00E520B3"/>
    <w:rsid w:val="00E525C8"/>
    <w:rsid w:val="00E53F81"/>
    <w:rsid w:val="00E62D38"/>
    <w:rsid w:val="00E63DC4"/>
    <w:rsid w:val="00E71B05"/>
    <w:rsid w:val="00E7515F"/>
    <w:rsid w:val="00E76FDF"/>
    <w:rsid w:val="00E804E8"/>
    <w:rsid w:val="00E80CCA"/>
    <w:rsid w:val="00E84FCB"/>
    <w:rsid w:val="00E925F4"/>
    <w:rsid w:val="00E9390C"/>
    <w:rsid w:val="00EA73A1"/>
    <w:rsid w:val="00EC253F"/>
    <w:rsid w:val="00ED6368"/>
    <w:rsid w:val="00EE76DE"/>
    <w:rsid w:val="00EE772A"/>
    <w:rsid w:val="00EF0B89"/>
    <w:rsid w:val="00EF5C59"/>
    <w:rsid w:val="00F004E6"/>
    <w:rsid w:val="00F02BDF"/>
    <w:rsid w:val="00F02DBB"/>
    <w:rsid w:val="00F1240F"/>
    <w:rsid w:val="00F126EE"/>
    <w:rsid w:val="00F20CD0"/>
    <w:rsid w:val="00F24610"/>
    <w:rsid w:val="00F30F0B"/>
    <w:rsid w:val="00F316C2"/>
    <w:rsid w:val="00F45154"/>
    <w:rsid w:val="00F504CF"/>
    <w:rsid w:val="00F53FF5"/>
    <w:rsid w:val="00F60D84"/>
    <w:rsid w:val="00F70F98"/>
    <w:rsid w:val="00F75FA4"/>
    <w:rsid w:val="00F764D5"/>
    <w:rsid w:val="00F800E5"/>
    <w:rsid w:val="00F8710F"/>
    <w:rsid w:val="00F8776D"/>
    <w:rsid w:val="00F9074D"/>
    <w:rsid w:val="00F947C7"/>
    <w:rsid w:val="00F94937"/>
    <w:rsid w:val="00F96C0A"/>
    <w:rsid w:val="00FA330F"/>
    <w:rsid w:val="00FA7984"/>
    <w:rsid w:val="00FC70C5"/>
    <w:rsid w:val="00FD573F"/>
    <w:rsid w:val="00FF314D"/>
    <w:rsid w:val="00FF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paragraph" w:customStyle="1" w:styleId="ConsPlusNormal">
    <w:name w:val="ConsPlusNormal"/>
    <w:uiPriority w:val="99"/>
    <w:rsid w:val="004B6F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8B695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b">
    <w:name w:val="Strong"/>
    <w:basedOn w:val="a0"/>
    <w:uiPriority w:val="22"/>
    <w:qFormat/>
    <w:rsid w:val="000234E8"/>
    <w:rPr>
      <w:b/>
      <w:bCs/>
    </w:rPr>
  </w:style>
  <w:style w:type="paragraph" w:styleId="ac">
    <w:name w:val="Document Map"/>
    <w:basedOn w:val="a"/>
    <w:link w:val="ad"/>
    <w:rsid w:val="00B36BD4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B36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36A29-B300-41ED-8F5B-BBBAB08C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mihailova_e_v</cp:lastModifiedBy>
  <cp:revision>6</cp:revision>
  <cp:lastPrinted>2013-07-12T02:53:00Z</cp:lastPrinted>
  <dcterms:created xsi:type="dcterms:W3CDTF">2013-07-11T23:06:00Z</dcterms:created>
  <dcterms:modified xsi:type="dcterms:W3CDTF">2013-07-12T03:20:00Z</dcterms:modified>
</cp:coreProperties>
</file>