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tblInd w:w="108" w:type="dxa"/>
        <w:tblLayout w:type="fixed"/>
        <w:tblLook w:val="04A0"/>
      </w:tblPr>
      <w:tblGrid>
        <w:gridCol w:w="2834"/>
        <w:gridCol w:w="1560"/>
        <w:gridCol w:w="3117"/>
        <w:gridCol w:w="1984"/>
      </w:tblGrid>
      <w:tr w:rsidR="00943848" w:rsidTr="00943848">
        <w:tc>
          <w:tcPr>
            <w:tcW w:w="9498" w:type="dxa"/>
            <w:gridSpan w:val="4"/>
            <w:hideMark/>
          </w:tcPr>
          <w:p w:rsidR="00943848" w:rsidRDefault="00943848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</w:rPr>
              <w:t xml:space="preserve">                                                                                       </w:t>
            </w:r>
            <w:r>
              <w:rPr>
                <w:rFonts w:eastAsiaTheme="minorEastAsia"/>
                <w:b w:val="0"/>
                <w:sz w:val="20"/>
              </w:rPr>
              <w:t>Проект подготовлен комитетом</w:t>
            </w:r>
          </w:p>
          <w:p w:rsidR="00943848" w:rsidRDefault="00943848">
            <w:pPr>
              <w:rPr>
                <w:sz w:val="20"/>
              </w:rPr>
            </w:pPr>
            <w:r>
              <w:t xml:space="preserve">                                                                                              </w:t>
            </w: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943848" w:rsidRDefault="00943848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продовольственной политике и</w:t>
            </w:r>
          </w:p>
          <w:p w:rsidR="00943848" w:rsidRDefault="00943848">
            <w:r>
              <w:rPr>
                <w:sz w:val="20"/>
              </w:rPr>
              <w:t xml:space="preserve">                                                                                                                                   природопользованию</w:t>
            </w:r>
            <w:r>
              <w:t xml:space="preserve"> </w:t>
            </w:r>
          </w:p>
        </w:tc>
      </w:tr>
      <w:tr w:rsidR="00943848" w:rsidTr="00943848">
        <w:tc>
          <w:tcPr>
            <w:tcW w:w="9498" w:type="dxa"/>
            <w:gridSpan w:val="4"/>
            <w:hideMark/>
          </w:tcPr>
          <w:p w:rsidR="00943848" w:rsidRDefault="00943848">
            <w:pPr>
              <w:pStyle w:val="1"/>
              <w:spacing w:before="120" w:line="240" w:lineRule="auto"/>
              <w:jc w:val="center"/>
              <w:rPr>
                <w:rFonts w:eastAsiaTheme="minorEastAsia"/>
                <w:spacing w:val="94"/>
                <w:sz w:val="32"/>
              </w:rPr>
            </w:pPr>
            <w:r>
              <w:rPr>
                <w:rFonts w:eastAsiaTheme="minorEastAsia"/>
                <w:spacing w:val="94"/>
                <w:sz w:val="32"/>
              </w:rPr>
              <w:t>ЗАКОНОДАТЕЛЬНОЕ СОБРАНИЕ</w:t>
            </w:r>
          </w:p>
          <w:p w:rsidR="00943848" w:rsidRDefault="00943848">
            <w:pPr>
              <w:pStyle w:val="1"/>
              <w:spacing w:after="200" w:line="240" w:lineRule="auto"/>
              <w:jc w:val="center"/>
              <w:rPr>
                <w:rFonts w:eastAsiaTheme="minorEastAsia"/>
                <w:spacing w:val="94"/>
              </w:rPr>
            </w:pPr>
            <w:r>
              <w:rPr>
                <w:rFonts w:eastAsiaTheme="minorEastAsia"/>
                <w:spacing w:val="94"/>
                <w:sz w:val="32"/>
              </w:rPr>
              <w:t>ПРИМОРСКОГО КРАЯ</w:t>
            </w:r>
          </w:p>
          <w:p w:rsidR="00943848" w:rsidRDefault="00943848">
            <w:pPr>
              <w:pStyle w:val="1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spacing w:val="70"/>
                <w:sz w:val="32"/>
              </w:rPr>
              <w:t>ПОСТАНОВЛЕНИЕ</w:t>
            </w:r>
          </w:p>
        </w:tc>
      </w:tr>
      <w:tr w:rsidR="00943848" w:rsidTr="00943848">
        <w:trPr>
          <w:cantSplit/>
        </w:trPr>
        <w:tc>
          <w:tcPr>
            <w:tcW w:w="2835" w:type="dxa"/>
          </w:tcPr>
          <w:p w:rsidR="00943848" w:rsidRDefault="00943848">
            <w:pPr>
              <w:pStyle w:val="a3"/>
              <w:tabs>
                <w:tab w:val="left" w:pos="708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  <w:hideMark/>
          </w:tcPr>
          <w:p w:rsidR="00943848" w:rsidRDefault="00943848">
            <w:pPr>
              <w:tabs>
                <w:tab w:val="left" w:pos="870"/>
              </w:tabs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          </w:t>
            </w:r>
            <w:r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  <w:hideMark/>
          </w:tcPr>
          <w:p w:rsidR="00943848" w:rsidRDefault="00943848">
            <w:pPr>
              <w:pStyle w:val="a3"/>
              <w:tabs>
                <w:tab w:val="left" w:pos="708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943848" w:rsidTr="00943848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43848" w:rsidRDefault="00943848">
            <w:pPr>
              <w:jc w:val="both"/>
              <w:rPr>
                <w:sz w:val="24"/>
              </w:rPr>
            </w:pPr>
          </w:p>
        </w:tc>
      </w:tr>
      <w:tr w:rsidR="00943848" w:rsidTr="00943848">
        <w:trPr>
          <w:gridAfter w:val="2"/>
          <w:wAfter w:w="5103" w:type="dxa"/>
          <w:trHeight w:val="3959"/>
        </w:trPr>
        <w:tc>
          <w:tcPr>
            <w:tcW w:w="4395" w:type="dxa"/>
            <w:gridSpan w:val="2"/>
            <w:hideMark/>
          </w:tcPr>
          <w:p w:rsidR="00943848" w:rsidRDefault="00943848">
            <w:pPr>
              <w:ind w:left="-108" w:right="-108"/>
              <w:jc w:val="both"/>
              <w:rPr>
                <w:szCs w:val="28"/>
              </w:rPr>
            </w:pPr>
            <w:r>
              <w:rPr>
                <w:szCs w:val="28"/>
              </w:rPr>
              <w:t>Об обращении Тюменской областной Думы к Председателю Государственной Думы Федерального Собрания Российской Федерации           С.Е. Нарышкину и Председателю Правительства Российской  Федерации                            Д.А. Медведеву об актуальных вопросах агропромышленного комплекса в условиях членства России в ВТО</w:t>
            </w:r>
          </w:p>
        </w:tc>
      </w:tr>
    </w:tbl>
    <w:p w:rsidR="00943848" w:rsidRDefault="00943848" w:rsidP="00943848">
      <w:pPr>
        <w:ind w:right="-108" w:firstLine="709"/>
        <w:jc w:val="both"/>
        <w:rPr>
          <w:szCs w:val="28"/>
        </w:rPr>
      </w:pPr>
      <w:r>
        <w:rPr>
          <w:szCs w:val="28"/>
        </w:rPr>
        <w:t>Рассмотрев и обсудив обращение Тюменской областной Думы к Председателю Государственной Думы Федерального Собрания Российской Федерации С.Е. Нарышкину и Председателю Правительства Российской Федерации Д.А. Медведеву об актуальных вопросах агропромышленного комплекса  в  условиях  членства  России  в  ВТО,  Законодательное  Собрание</w:t>
      </w:r>
    </w:p>
    <w:p w:rsidR="00943848" w:rsidRDefault="00943848" w:rsidP="00943848">
      <w:pPr>
        <w:ind w:right="-108"/>
        <w:jc w:val="both"/>
        <w:rPr>
          <w:szCs w:val="28"/>
        </w:rPr>
      </w:pPr>
      <w:r>
        <w:rPr>
          <w:szCs w:val="28"/>
        </w:rPr>
        <w:t>Приморского края</w:t>
      </w:r>
    </w:p>
    <w:p w:rsidR="00943848" w:rsidRDefault="00943848" w:rsidP="00943848">
      <w:pPr>
        <w:ind w:right="-108"/>
        <w:jc w:val="both"/>
        <w:rPr>
          <w:szCs w:val="28"/>
        </w:rPr>
      </w:pPr>
    </w:p>
    <w:p w:rsidR="00943848" w:rsidRDefault="00943848" w:rsidP="00943848">
      <w:pPr>
        <w:ind w:left="34" w:right="-108"/>
        <w:jc w:val="both"/>
        <w:rPr>
          <w:szCs w:val="28"/>
        </w:rPr>
      </w:pPr>
      <w:r>
        <w:rPr>
          <w:szCs w:val="28"/>
        </w:rPr>
        <w:t>ПОСТАНОВЛЯЕТ:</w:t>
      </w:r>
    </w:p>
    <w:p w:rsidR="00943848" w:rsidRDefault="00943848" w:rsidP="00943848">
      <w:pPr>
        <w:ind w:left="34" w:right="-108"/>
        <w:jc w:val="both"/>
        <w:rPr>
          <w:szCs w:val="28"/>
        </w:rPr>
      </w:pPr>
    </w:p>
    <w:p w:rsidR="00943848" w:rsidRDefault="00943848" w:rsidP="00943848">
      <w:pPr>
        <w:ind w:left="34" w:right="-108" w:firstLine="675"/>
        <w:jc w:val="both"/>
        <w:rPr>
          <w:szCs w:val="28"/>
        </w:rPr>
      </w:pPr>
      <w:r>
        <w:rPr>
          <w:szCs w:val="28"/>
        </w:rPr>
        <w:t>1.Поддержать обращение Тюменской областной Думы к Председателю Государственной Думы Федерального Собрания Российской Федерации     С.Е. Нарышкину и Председателю Правительства Российской Федерации   Д.А. Медведеву об актуальных вопросах агропромышленного комплекса в условиях членства России в ВТО.</w:t>
      </w:r>
    </w:p>
    <w:p w:rsidR="00943848" w:rsidRDefault="00943848" w:rsidP="00943848">
      <w:pPr>
        <w:ind w:left="34" w:right="-108" w:firstLine="675"/>
        <w:jc w:val="both"/>
        <w:rPr>
          <w:szCs w:val="28"/>
        </w:rPr>
      </w:pPr>
    </w:p>
    <w:p w:rsidR="00943848" w:rsidRDefault="00943848" w:rsidP="00943848">
      <w:pPr>
        <w:ind w:left="34" w:right="-108" w:firstLine="675"/>
        <w:jc w:val="both"/>
        <w:rPr>
          <w:szCs w:val="28"/>
        </w:rPr>
      </w:pPr>
      <w:r>
        <w:rPr>
          <w:szCs w:val="28"/>
        </w:rPr>
        <w:t>2.Направить настоящее постановление Председателю Государственной Думы Федерального Собрания Российской Федерации, Председателю Правительства Российской Федерации и в Тюменскую областную Думу.</w:t>
      </w:r>
    </w:p>
    <w:p w:rsidR="00943848" w:rsidRDefault="00943848" w:rsidP="00943848">
      <w:pPr>
        <w:ind w:left="34" w:right="-108" w:firstLine="675"/>
        <w:jc w:val="both"/>
        <w:rPr>
          <w:szCs w:val="28"/>
        </w:rPr>
      </w:pPr>
    </w:p>
    <w:p w:rsidR="00943848" w:rsidRDefault="00943848" w:rsidP="00943848">
      <w:pPr>
        <w:ind w:left="34" w:right="-108" w:firstLine="675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943848" w:rsidRDefault="00943848" w:rsidP="00943848">
      <w:pPr>
        <w:ind w:left="34" w:right="-108" w:firstLine="675"/>
        <w:jc w:val="both"/>
        <w:rPr>
          <w:szCs w:val="28"/>
        </w:rPr>
      </w:pPr>
    </w:p>
    <w:p w:rsidR="00943848" w:rsidRDefault="00943848" w:rsidP="00943848">
      <w:pPr>
        <w:ind w:left="34" w:right="-108"/>
        <w:jc w:val="both"/>
        <w:rPr>
          <w:szCs w:val="28"/>
        </w:rPr>
      </w:pPr>
      <w:r>
        <w:rPr>
          <w:szCs w:val="28"/>
        </w:rPr>
        <w:t>Председатель</w:t>
      </w:r>
    </w:p>
    <w:p w:rsidR="00943848" w:rsidRDefault="00943848" w:rsidP="00943848">
      <w:pPr>
        <w:ind w:left="34" w:right="-108"/>
        <w:jc w:val="both"/>
        <w:rPr>
          <w:szCs w:val="28"/>
        </w:rPr>
      </w:pPr>
      <w:r>
        <w:rPr>
          <w:szCs w:val="28"/>
        </w:rPr>
        <w:t>Законодательного Собрания                                                          В.В. Горчаков</w:t>
      </w:r>
    </w:p>
    <w:p w:rsidR="00943848" w:rsidRDefault="00943848" w:rsidP="00943848">
      <w:pPr>
        <w:ind w:left="34" w:right="-108"/>
        <w:jc w:val="both"/>
        <w:rPr>
          <w:szCs w:val="28"/>
        </w:rPr>
      </w:pPr>
    </w:p>
    <w:p w:rsidR="00943848" w:rsidRDefault="00943848" w:rsidP="00943848">
      <w:pPr>
        <w:ind w:left="34" w:right="-108"/>
        <w:jc w:val="both"/>
        <w:rPr>
          <w:szCs w:val="28"/>
        </w:rPr>
      </w:pPr>
    </w:p>
    <w:p w:rsidR="00943848" w:rsidRDefault="00943848" w:rsidP="00943848">
      <w:pPr>
        <w:rPr>
          <w:szCs w:val="28"/>
        </w:rPr>
      </w:pPr>
    </w:p>
    <w:p w:rsidR="00943848" w:rsidRDefault="00943848" w:rsidP="00943848"/>
    <w:p w:rsidR="00943848" w:rsidRDefault="00943848" w:rsidP="00943848">
      <w:r>
        <w:t xml:space="preserve">  </w:t>
      </w:r>
    </w:p>
    <w:p w:rsidR="00943848" w:rsidRDefault="00943848" w:rsidP="00943848"/>
    <w:p w:rsidR="00943848" w:rsidRDefault="00943848" w:rsidP="00943848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3848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848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2D56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84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438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384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9438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4384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6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2</cp:revision>
  <dcterms:created xsi:type="dcterms:W3CDTF">2013-07-11T22:59:00Z</dcterms:created>
  <dcterms:modified xsi:type="dcterms:W3CDTF">2013-07-11T23:00:00Z</dcterms:modified>
</cp:coreProperties>
</file>