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8F17A2" w:rsidTr="002C49A5">
        <w:trPr>
          <w:cantSplit/>
          <w:trHeight w:val="707"/>
        </w:trPr>
        <w:tc>
          <w:tcPr>
            <w:tcW w:w="9570" w:type="dxa"/>
          </w:tcPr>
          <w:p w:rsidR="008F17A2" w:rsidRPr="00776CE2" w:rsidRDefault="008F17A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                                                                                </w:t>
            </w:r>
            <w:r w:rsidR="00776CE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       </w:t>
            </w:r>
            <w:r w:rsidRPr="00776CE2">
              <w:rPr>
                <w:rFonts w:ascii="Times New Roman" w:hAnsi="Times New Roman" w:cs="Times New Roman"/>
                <w:b w:val="0"/>
              </w:rPr>
              <w:t>Проект внесен прокурором</w:t>
            </w:r>
          </w:p>
          <w:p w:rsidR="008F17A2" w:rsidRPr="00776CE2" w:rsidRDefault="008F17A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776CE2"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</w:t>
            </w:r>
            <w:r w:rsidR="00776CE2">
              <w:rPr>
                <w:rFonts w:ascii="Times New Roman" w:hAnsi="Times New Roman" w:cs="Times New Roman"/>
                <w:b w:val="0"/>
              </w:rPr>
              <w:t xml:space="preserve">      </w:t>
            </w:r>
            <w:r w:rsidR="00C45C07">
              <w:rPr>
                <w:rFonts w:ascii="Times New Roman" w:hAnsi="Times New Roman" w:cs="Times New Roman"/>
                <w:b w:val="0"/>
              </w:rPr>
              <w:t xml:space="preserve">                      </w:t>
            </w:r>
            <w:r w:rsidRPr="00776CE2">
              <w:rPr>
                <w:rFonts w:ascii="Times New Roman" w:hAnsi="Times New Roman" w:cs="Times New Roman"/>
                <w:b w:val="0"/>
              </w:rPr>
              <w:t>Приморского края</w:t>
            </w:r>
          </w:p>
          <w:p w:rsidR="008F17A2" w:rsidRDefault="008F17A2"/>
        </w:tc>
      </w:tr>
      <w:tr w:rsidR="008F17A2" w:rsidTr="008F17A2">
        <w:tc>
          <w:tcPr>
            <w:tcW w:w="9570" w:type="dxa"/>
            <w:hideMark/>
          </w:tcPr>
          <w:p w:rsidR="008F17A2" w:rsidRDefault="008F17A2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8F17A2" w:rsidRDefault="00FD1BC7" w:rsidP="008F17A2">
      <w:pPr>
        <w:jc w:val="center"/>
        <w:rPr>
          <w:b/>
          <w:bCs/>
        </w:rPr>
      </w:pPr>
      <w:r>
        <w:rPr>
          <w:b/>
        </w:rPr>
        <w:t>О ВНЕСЕНИИ ИЗМЕНЕНИЙ</w:t>
      </w:r>
      <w:r w:rsidR="00926A89">
        <w:rPr>
          <w:b/>
        </w:rPr>
        <w:t xml:space="preserve"> </w:t>
      </w:r>
      <w:r w:rsidR="008F17A2">
        <w:rPr>
          <w:b/>
        </w:rPr>
        <w:t xml:space="preserve">В СТАТЬЮ 13 </w:t>
      </w:r>
      <w:r w:rsidR="008F17A2">
        <w:rPr>
          <w:b/>
          <w:bCs/>
        </w:rPr>
        <w:t>ЗАКОНА ПРИМОРСКОГО КРАЯ</w:t>
      </w:r>
    </w:p>
    <w:p w:rsidR="008F17A2" w:rsidRDefault="008F17A2" w:rsidP="008F17A2">
      <w:pPr>
        <w:jc w:val="center"/>
        <w:rPr>
          <w:b/>
        </w:rPr>
      </w:pPr>
      <w:r>
        <w:rPr>
          <w:b/>
        </w:rPr>
        <w:t xml:space="preserve">"О ПРОДОВОЛЬСТВЕННОЙ БЕЗОПАСНОСТИ </w:t>
      </w:r>
    </w:p>
    <w:p w:rsidR="008F17A2" w:rsidRDefault="008F17A2" w:rsidP="008F17A2">
      <w:pPr>
        <w:pStyle w:val="2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КРАЯ"</w:t>
      </w:r>
    </w:p>
    <w:p w:rsidR="008F17A2" w:rsidRDefault="008F17A2" w:rsidP="008F17A2"/>
    <w:p w:rsidR="008F17A2" w:rsidRDefault="008F17A2" w:rsidP="008F17A2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8F17A2" w:rsidRDefault="008F17A2" w:rsidP="008F17A2">
      <w:pPr>
        <w:tabs>
          <w:tab w:val="left" w:pos="7371"/>
        </w:tabs>
        <w:ind w:firstLine="709"/>
        <w:jc w:val="both"/>
      </w:pPr>
    </w:p>
    <w:p w:rsidR="008F17A2" w:rsidRDefault="008F17A2" w:rsidP="00FD1BC7">
      <w:pPr>
        <w:tabs>
          <w:tab w:val="left" w:pos="7371"/>
        </w:tabs>
        <w:ind w:firstLine="709"/>
        <w:jc w:val="both"/>
        <w:rPr>
          <w:szCs w:val="28"/>
        </w:rPr>
      </w:pPr>
      <w:r>
        <w:rPr>
          <w:bCs/>
        </w:rPr>
        <w:t>СТАТЬЯ 1.</w:t>
      </w:r>
    </w:p>
    <w:p w:rsidR="008F17A2" w:rsidRDefault="00FD1BC7" w:rsidP="00926A8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</w:t>
      </w:r>
      <w:r w:rsidR="008F17A2">
        <w:rPr>
          <w:szCs w:val="28"/>
        </w:rPr>
        <w:t xml:space="preserve">татью 13 </w:t>
      </w:r>
      <w:r w:rsidR="0022583F">
        <w:rPr>
          <w:szCs w:val="28"/>
        </w:rPr>
        <w:t>Закон</w:t>
      </w:r>
      <w:r w:rsidR="008F17A2">
        <w:rPr>
          <w:szCs w:val="28"/>
        </w:rPr>
        <w:t xml:space="preserve">а Приморского края от 15 ноября 2001 года </w:t>
      </w:r>
      <w:r>
        <w:rPr>
          <w:szCs w:val="28"/>
        </w:rPr>
        <w:t xml:space="preserve"> </w:t>
      </w:r>
      <w:r w:rsidR="008F17A2">
        <w:rPr>
          <w:szCs w:val="28"/>
        </w:rPr>
        <w:t xml:space="preserve">№ 163-КЗ "О продовольственной безопасности Приморского края" (Ведомости Законодательного Собрания Приморского края, 2001, № 98, </w:t>
      </w:r>
      <w:r>
        <w:rPr>
          <w:szCs w:val="28"/>
        </w:rPr>
        <w:t xml:space="preserve">   </w:t>
      </w:r>
      <w:r w:rsidR="008F17A2">
        <w:rPr>
          <w:szCs w:val="28"/>
        </w:rPr>
        <w:t>стр. 31; 2008, № 77, стр. 21; 2009, № 118, стр. 4</w:t>
      </w:r>
      <w:r>
        <w:rPr>
          <w:szCs w:val="28"/>
        </w:rPr>
        <w:t>1; 2012, № 35, стр. 26) изменения, изложив</w:t>
      </w:r>
      <w:r w:rsidR="008F17A2">
        <w:rPr>
          <w:szCs w:val="28"/>
        </w:rPr>
        <w:t xml:space="preserve"> </w:t>
      </w:r>
      <w:r>
        <w:rPr>
          <w:szCs w:val="28"/>
        </w:rPr>
        <w:t xml:space="preserve">ее </w:t>
      </w:r>
      <w:r w:rsidR="008F17A2">
        <w:rPr>
          <w:szCs w:val="28"/>
        </w:rPr>
        <w:t>в следующей редакции:</w:t>
      </w:r>
    </w:p>
    <w:p w:rsidR="008F17A2" w:rsidRDefault="00926A89" w:rsidP="00926A8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3D256D">
        <w:rPr>
          <w:szCs w:val="28"/>
        </w:rPr>
        <w:t xml:space="preserve">СТАТЬЯ </w:t>
      </w:r>
      <w:r w:rsidR="008F17A2">
        <w:rPr>
          <w:szCs w:val="28"/>
        </w:rPr>
        <w:t>13</w:t>
      </w:r>
      <w:r w:rsidR="0049091F">
        <w:rPr>
          <w:szCs w:val="28"/>
        </w:rPr>
        <w:t>. ОТВЕТСТВЕННОСТЬ ЗА НАРУШЕНИЕ ТРЕБОВАНИЙ</w:t>
      </w:r>
    </w:p>
    <w:p w:rsidR="0049091F" w:rsidRDefault="0049091F" w:rsidP="00926A8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ЗАКОНОДАТЕЛЬСТВА В ОБЛАСТИ ОБЕСПЕЧЕНИЯ</w:t>
      </w:r>
    </w:p>
    <w:p w:rsidR="0049091F" w:rsidRDefault="0049091F" w:rsidP="00926A8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ПРОДОВОЛЬСТВЕННОЙ БЕЗОПАСНОСТИ</w:t>
      </w:r>
    </w:p>
    <w:p w:rsidR="008F17A2" w:rsidRDefault="008F17A2" w:rsidP="00926A89">
      <w:pPr>
        <w:widowControl w:val="0"/>
        <w:autoSpaceDE w:val="0"/>
        <w:autoSpaceDN w:val="0"/>
        <w:adjustRightInd w:val="0"/>
        <w:ind w:firstLine="709"/>
        <w:jc w:val="both"/>
      </w:pPr>
    </w:p>
    <w:p w:rsidR="00DA2815" w:rsidRDefault="008F17A2" w:rsidP="007F14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Юридические лица, должностные лица и граждане, нарушающие требования настоящего Закона, несут ответственность в соответствии с законода</w:t>
      </w:r>
      <w:r w:rsidR="00DA2815">
        <w:rPr>
          <w:szCs w:val="28"/>
        </w:rPr>
        <w:t xml:space="preserve">тельством </w:t>
      </w:r>
      <w:r w:rsidR="00926A89">
        <w:rPr>
          <w:szCs w:val="28"/>
        </w:rPr>
        <w:t>Российской Федерации</w:t>
      </w:r>
      <w:proofErr w:type="gramStart"/>
      <w:r w:rsidR="00926A89">
        <w:rPr>
          <w:szCs w:val="28"/>
        </w:rPr>
        <w:t>.".</w:t>
      </w:r>
      <w:proofErr w:type="gramEnd"/>
    </w:p>
    <w:p w:rsidR="008F17A2" w:rsidRDefault="007514A6" w:rsidP="00DA281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4" w:history="1">
        <w:r w:rsidR="008F17A2">
          <w:rPr>
            <w:i/>
            <w:iCs/>
            <w:color w:val="0000FF"/>
            <w:szCs w:val="28"/>
          </w:rPr>
          <w:br/>
        </w:r>
      </w:hyperlink>
      <w:r w:rsidR="00DA2815">
        <w:t xml:space="preserve">          </w:t>
      </w:r>
      <w:r w:rsidR="008F17A2">
        <w:rPr>
          <w:szCs w:val="28"/>
        </w:rPr>
        <w:t>СТАТЬЯ 2.</w:t>
      </w:r>
    </w:p>
    <w:p w:rsidR="008F17A2" w:rsidRDefault="008F17A2" w:rsidP="00926A8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F17A2" w:rsidRDefault="008F17A2" w:rsidP="00926A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8F17A2" w:rsidRDefault="008F17A2" w:rsidP="008F17A2">
      <w:pPr>
        <w:jc w:val="both"/>
      </w:pPr>
    </w:p>
    <w:p w:rsidR="00D17E61" w:rsidRDefault="00D17E61" w:rsidP="008F17A2">
      <w:pPr>
        <w:jc w:val="both"/>
      </w:pPr>
    </w:p>
    <w:p w:rsidR="008F17A2" w:rsidRDefault="008F17A2" w:rsidP="008F17A2">
      <w:pPr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8F17A2" w:rsidRDefault="008F17A2" w:rsidP="008F17A2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F17A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69F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74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583F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49A5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56D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2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91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661E7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4A6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6CE2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4E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7A2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07EE9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A89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21F6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775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35D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5C07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0E31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E61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2815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60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1BC7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7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17A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17A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8F17A2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F17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8F17A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8F17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8F17A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F17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6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9F1095FC4226F0CE3EF7938D89A3ADB0F4D9BE1F10762C13CA6CB8FEA90A3FFFD43A0B6058D50A41A05ADRCN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2013-07-08T03:53:00Z</cp:lastPrinted>
  <dcterms:created xsi:type="dcterms:W3CDTF">2013-07-11T23:06:00Z</dcterms:created>
  <dcterms:modified xsi:type="dcterms:W3CDTF">2013-07-11T23:06:00Z</dcterms:modified>
</cp:coreProperties>
</file>