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403F4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9F3E34" w:rsidRDefault="009F3E34" w:rsidP="00403F4D">
      <w:pPr>
        <w:shd w:val="clear" w:color="auto" w:fill="FFFFFF"/>
        <w:ind w:right="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видах объектов краевого и местного значения, подлежащих </w:t>
      </w:r>
    </w:p>
    <w:p w:rsidR="009F3E34" w:rsidRDefault="009F3E34" w:rsidP="00403F4D">
      <w:pPr>
        <w:shd w:val="clear" w:color="auto" w:fill="FFFFFF"/>
        <w:ind w:right="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отображению на схеме территориального планирования Приморского края </w:t>
      </w:r>
    </w:p>
    <w:p w:rsidR="0048513E" w:rsidRDefault="009F3E34" w:rsidP="00403F4D">
      <w:pPr>
        <w:shd w:val="clear" w:color="auto" w:fill="FFFFFF"/>
        <w:ind w:right="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документах</w:t>
      </w:r>
      <w:proofErr w:type="gramEnd"/>
      <w:r>
        <w:rPr>
          <w:sz w:val="28"/>
          <w:szCs w:val="28"/>
        </w:rPr>
        <w:t xml:space="preserve"> территориального планирования муниципальных </w:t>
      </w:r>
    </w:p>
    <w:p w:rsidR="00B169E7" w:rsidRDefault="009F3E34" w:rsidP="00403F4D">
      <w:pPr>
        <w:shd w:val="clear" w:color="auto" w:fill="FFFFFF"/>
        <w:ind w:right="36"/>
        <w:jc w:val="center"/>
        <w:rPr>
          <w:sz w:val="28"/>
          <w:szCs w:val="28"/>
        </w:rPr>
      </w:pPr>
      <w:r>
        <w:rPr>
          <w:sz w:val="28"/>
          <w:szCs w:val="28"/>
        </w:rPr>
        <w:t>образований Приморского края»</w:t>
      </w:r>
    </w:p>
    <w:p w:rsidR="009F3E34" w:rsidRPr="009F3E34" w:rsidRDefault="009F3E34" w:rsidP="00403F4D">
      <w:pPr>
        <w:shd w:val="clear" w:color="auto" w:fill="FFFFFF"/>
        <w:ind w:right="36"/>
        <w:jc w:val="center"/>
        <w:rPr>
          <w:sz w:val="28"/>
          <w:szCs w:val="28"/>
        </w:rPr>
      </w:pPr>
    </w:p>
    <w:p w:rsidR="00B169E7" w:rsidRDefault="00B169E7" w:rsidP="00403F4D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9F3E34">
        <w:rPr>
          <w:sz w:val="28"/>
          <w:szCs w:val="28"/>
        </w:rPr>
        <w:t xml:space="preserve">«О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края» </w:t>
      </w:r>
      <w:r>
        <w:rPr>
          <w:sz w:val="28"/>
          <w:szCs w:val="28"/>
        </w:rPr>
        <w:t xml:space="preserve">(далее – законопроект) подготовлен </w:t>
      </w:r>
      <w:r w:rsidR="00204640">
        <w:rPr>
          <w:sz w:val="28"/>
          <w:szCs w:val="28"/>
        </w:rPr>
        <w:t xml:space="preserve">в соответствии с пунктами 19 и 20 статьи 1 Градостроительного кодекса Российской Федерации. </w:t>
      </w:r>
    </w:p>
    <w:p w:rsidR="00DF66AF" w:rsidRDefault="00DF66AF" w:rsidP="009F3E34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пунктами 19, 20 статьи 1 Градостроительного кодекса Российской Федерации установлена необходимость </w:t>
      </w:r>
      <w:r w:rsidR="00351006">
        <w:rPr>
          <w:sz w:val="28"/>
          <w:szCs w:val="28"/>
        </w:rPr>
        <w:t>субъекту Российской Федерации законодательно определить</w:t>
      </w:r>
      <w:r>
        <w:rPr>
          <w:sz w:val="28"/>
          <w:szCs w:val="28"/>
        </w:rPr>
        <w:t xml:space="preserve"> </w:t>
      </w:r>
      <w:r w:rsidR="00351006">
        <w:rPr>
          <w:sz w:val="28"/>
          <w:szCs w:val="28"/>
        </w:rPr>
        <w:t>виды</w:t>
      </w:r>
      <w:r w:rsidR="00BF600C">
        <w:rPr>
          <w:sz w:val="28"/>
          <w:szCs w:val="28"/>
        </w:rPr>
        <w:t xml:space="preserve"> объектов регионального</w:t>
      </w:r>
      <w:r>
        <w:rPr>
          <w:sz w:val="28"/>
          <w:szCs w:val="28"/>
        </w:rPr>
        <w:t xml:space="preserve"> и </w:t>
      </w:r>
      <w:r w:rsidR="00BF600C">
        <w:rPr>
          <w:sz w:val="28"/>
          <w:szCs w:val="28"/>
        </w:rPr>
        <w:t xml:space="preserve">местного значений, подлежащих отображению в документах территориального </w:t>
      </w:r>
      <w:r w:rsidR="00351006">
        <w:rPr>
          <w:sz w:val="28"/>
          <w:szCs w:val="28"/>
        </w:rPr>
        <w:t>планирования</w:t>
      </w:r>
      <w:r w:rsidR="00BF600C">
        <w:rPr>
          <w:sz w:val="28"/>
          <w:szCs w:val="28"/>
        </w:rPr>
        <w:t>.</w:t>
      </w:r>
    </w:p>
    <w:p w:rsidR="002C3764" w:rsidRPr="00361C70" w:rsidRDefault="00BF600C" w:rsidP="00361C70">
      <w:pPr>
        <w:spacing w:line="360" w:lineRule="auto"/>
        <w:ind w:left="-142" w:firstLine="850"/>
        <w:jc w:val="both"/>
        <w:rPr>
          <w:rFonts w:eastAsia="Calibri"/>
          <w:sz w:val="28"/>
          <w:szCs w:val="28"/>
        </w:rPr>
      </w:pPr>
      <w:proofErr w:type="gramStart"/>
      <w:r w:rsidRPr="002C3764">
        <w:rPr>
          <w:sz w:val="28"/>
          <w:szCs w:val="28"/>
        </w:rPr>
        <w:t xml:space="preserve">Законопроектом устанавливаются </w:t>
      </w:r>
      <w:r w:rsidR="00DA4A40">
        <w:rPr>
          <w:sz w:val="28"/>
          <w:szCs w:val="28"/>
        </w:rPr>
        <w:t>подлежащие отображению в соответствующих документах территориального планирования</w:t>
      </w:r>
      <w:r w:rsidR="00DA4A40">
        <w:rPr>
          <w:rFonts w:eastAsia="Calibri"/>
          <w:sz w:val="28"/>
          <w:szCs w:val="28"/>
        </w:rPr>
        <w:t xml:space="preserve"> </w:t>
      </w:r>
      <w:r w:rsidRPr="002C3764">
        <w:rPr>
          <w:sz w:val="28"/>
          <w:szCs w:val="28"/>
        </w:rPr>
        <w:t xml:space="preserve">виды </w:t>
      </w:r>
      <w:r w:rsidRPr="002C3764">
        <w:rPr>
          <w:rFonts w:eastAsia="Calibri"/>
          <w:sz w:val="28"/>
          <w:szCs w:val="28"/>
        </w:rPr>
        <w:t>объектов</w:t>
      </w:r>
      <w:r w:rsidR="0048513E" w:rsidRPr="0048513E">
        <w:rPr>
          <w:rFonts w:eastAsia="Calibri"/>
          <w:sz w:val="28"/>
          <w:szCs w:val="28"/>
        </w:rPr>
        <w:t xml:space="preserve"> </w:t>
      </w:r>
      <w:r w:rsidR="0091036C" w:rsidRPr="002C3764">
        <w:rPr>
          <w:rFonts w:eastAsia="Calibri"/>
          <w:sz w:val="28"/>
          <w:szCs w:val="28"/>
        </w:rPr>
        <w:t>регионального и местного значения</w:t>
      </w:r>
      <w:r w:rsidR="0048513E" w:rsidRPr="0048513E">
        <w:rPr>
          <w:rFonts w:eastAsia="Calibri"/>
          <w:sz w:val="28"/>
          <w:szCs w:val="28"/>
        </w:rPr>
        <w:t xml:space="preserve">, которые необходимы для осуществления </w:t>
      </w:r>
      <w:r w:rsidR="002E5E9E" w:rsidRPr="002C3764">
        <w:rPr>
          <w:rFonts w:eastAsia="Calibri"/>
          <w:sz w:val="28"/>
          <w:szCs w:val="28"/>
        </w:rPr>
        <w:t>органами</w:t>
      </w:r>
      <w:r w:rsidR="0048513E" w:rsidRPr="0048513E">
        <w:rPr>
          <w:rFonts w:eastAsia="Calibri"/>
          <w:sz w:val="28"/>
          <w:szCs w:val="28"/>
        </w:rPr>
        <w:t xml:space="preserve"> государственной влас</w:t>
      </w:r>
      <w:r w:rsidR="002C3764">
        <w:rPr>
          <w:rFonts w:eastAsia="Calibri"/>
          <w:sz w:val="28"/>
          <w:szCs w:val="28"/>
        </w:rPr>
        <w:t>ти Приморского края</w:t>
      </w:r>
      <w:r w:rsidR="00361C70">
        <w:rPr>
          <w:rFonts w:eastAsia="Calibri"/>
          <w:sz w:val="28"/>
          <w:szCs w:val="28"/>
        </w:rPr>
        <w:t xml:space="preserve"> и органами местного самоуправления</w:t>
      </w:r>
      <w:r w:rsidR="008A5041" w:rsidRPr="008A5041">
        <w:rPr>
          <w:rFonts w:eastAsia="Calibri"/>
          <w:sz w:val="28"/>
          <w:szCs w:val="28"/>
        </w:rPr>
        <w:t xml:space="preserve"> </w:t>
      </w:r>
      <w:r w:rsidR="00B1503D" w:rsidRPr="0048513E">
        <w:rPr>
          <w:rFonts w:eastAsia="Calibri"/>
          <w:sz w:val="28"/>
          <w:szCs w:val="28"/>
        </w:rPr>
        <w:t xml:space="preserve">полномочий </w:t>
      </w:r>
      <w:r w:rsidR="008A5041" w:rsidRPr="0048513E">
        <w:rPr>
          <w:rFonts w:eastAsia="Calibri"/>
          <w:sz w:val="28"/>
          <w:szCs w:val="28"/>
        </w:rPr>
        <w:t>по вопросам</w:t>
      </w:r>
      <w:r w:rsidR="008A5041" w:rsidRPr="002C3764">
        <w:rPr>
          <w:rFonts w:eastAsia="Calibri"/>
          <w:sz w:val="28"/>
          <w:szCs w:val="28"/>
        </w:rPr>
        <w:t>,</w:t>
      </w:r>
      <w:r w:rsidR="008A5041" w:rsidRPr="0048513E">
        <w:rPr>
          <w:rFonts w:eastAsia="Calibri"/>
          <w:sz w:val="28"/>
          <w:szCs w:val="28"/>
        </w:rPr>
        <w:t xml:space="preserve"> </w:t>
      </w:r>
      <w:r w:rsidR="008A5041" w:rsidRPr="002C3764">
        <w:rPr>
          <w:rFonts w:eastAsia="Calibri"/>
          <w:sz w:val="28"/>
          <w:szCs w:val="28"/>
        </w:rPr>
        <w:t xml:space="preserve">отнесенным к </w:t>
      </w:r>
      <w:r w:rsidR="00361C70">
        <w:rPr>
          <w:rFonts w:eastAsia="Calibri"/>
          <w:sz w:val="28"/>
          <w:szCs w:val="28"/>
        </w:rPr>
        <w:t xml:space="preserve">их </w:t>
      </w:r>
      <w:r w:rsidR="008A5041" w:rsidRPr="002C3764">
        <w:rPr>
          <w:rFonts w:eastAsia="Calibri"/>
          <w:sz w:val="28"/>
          <w:szCs w:val="28"/>
        </w:rPr>
        <w:t xml:space="preserve">ведению </w:t>
      </w:r>
      <w:r w:rsidR="00A43D71">
        <w:rPr>
          <w:bCs/>
          <w:sz w:val="28"/>
          <w:szCs w:val="28"/>
        </w:rPr>
        <w:t>Конституцией</w:t>
      </w:r>
      <w:r w:rsidR="00A43D71" w:rsidRPr="002C3764">
        <w:rPr>
          <w:bCs/>
          <w:sz w:val="28"/>
          <w:szCs w:val="28"/>
        </w:rPr>
        <w:t xml:space="preserve"> Российской Федерации, федеральными конституционными законами, федеральными законами, Уставом Приморского края, </w:t>
      </w:r>
      <w:r w:rsidR="00361C70">
        <w:rPr>
          <w:bCs/>
          <w:sz w:val="28"/>
          <w:szCs w:val="28"/>
        </w:rPr>
        <w:t xml:space="preserve">уставами муниципальных образований края, </w:t>
      </w:r>
      <w:r w:rsidR="00A43D71" w:rsidRPr="002C3764">
        <w:rPr>
          <w:bCs/>
          <w:sz w:val="28"/>
          <w:szCs w:val="28"/>
        </w:rPr>
        <w:t>законами Приморского края, решениями Администрации Приморского края</w:t>
      </w:r>
      <w:r w:rsidR="00B1503D">
        <w:rPr>
          <w:bCs/>
          <w:sz w:val="28"/>
          <w:szCs w:val="28"/>
        </w:rPr>
        <w:t>,</w:t>
      </w:r>
      <w:r w:rsidR="00A43D71">
        <w:rPr>
          <w:rFonts w:eastAsia="Calibri"/>
          <w:sz w:val="28"/>
          <w:szCs w:val="28"/>
        </w:rPr>
        <w:t xml:space="preserve"> </w:t>
      </w:r>
      <w:r w:rsidR="00361C70">
        <w:rPr>
          <w:bCs/>
          <w:sz w:val="28"/>
          <w:szCs w:val="28"/>
        </w:rPr>
        <w:t>и которые оказывают</w:t>
      </w:r>
      <w:proofErr w:type="gramEnd"/>
      <w:r w:rsidR="002C3764" w:rsidRPr="002C3764">
        <w:rPr>
          <w:bCs/>
          <w:sz w:val="28"/>
          <w:szCs w:val="28"/>
        </w:rPr>
        <w:t xml:space="preserve"> существенное влияние на экономич</w:t>
      </w:r>
      <w:r w:rsidR="00247285">
        <w:rPr>
          <w:bCs/>
          <w:sz w:val="28"/>
          <w:szCs w:val="28"/>
        </w:rPr>
        <w:t xml:space="preserve">еское развитие Приморского края, </w:t>
      </w:r>
      <w:r w:rsidR="00247285" w:rsidRPr="0048513E">
        <w:rPr>
          <w:rFonts w:eastAsia="Calibri"/>
          <w:sz w:val="28"/>
          <w:szCs w:val="28"/>
        </w:rPr>
        <w:t>м</w:t>
      </w:r>
      <w:r w:rsidR="00247285">
        <w:rPr>
          <w:rFonts w:eastAsia="Calibri"/>
          <w:sz w:val="28"/>
          <w:szCs w:val="28"/>
        </w:rPr>
        <w:t>униципальных районов,</w:t>
      </w:r>
      <w:r w:rsidR="00DA4A40">
        <w:rPr>
          <w:rFonts w:eastAsia="Calibri"/>
          <w:sz w:val="28"/>
          <w:szCs w:val="28"/>
        </w:rPr>
        <w:t xml:space="preserve"> поселений и </w:t>
      </w:r>
      <w:r w:rsidR="00247285" w:rsidRPr="0048513E">
        <w:rPr>
          <w:rFonts w:eastAsia="Calibri"/>
          <w:sz w:val="28"/>
          <w:szCs w:val="28"/>
        </w:rPr>
        <w:t>городских округов</w:t>
      </w:r>
      <w:r w:rsidR="00247285">
        <w:rPr>
          <w:rFonts w:eastAsia="Calibri"/>
          <w:sz w:val="28"/>
          <w:szCs w:val="28"/>
        </w:rPr>
        <w:t xml:space="preserve"> края</w:t>
      </w:r>
      <w:r w:rsidR="00DA4A40">
        <w:rPr>
          <w:rFonts w:eastAsia="Calibri"/>
          <w:sz w:val="28"/>
          <w:szCs w:val="28"/>
        </w:rPr>
        <w:t>.</w:t>
      </w:r>
    </w:p>
    <w:p w:rsidR="002E5E9E" w:rsidRDefault="003167C1" w:rsidP="003167C1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F1FF5">
        <w:rPr>
          <w:sz w:val="28"/>
          <w:szCs w:val="28"/>
        </w:rPr>
        <w:tab/>
      </w:r>
      <w:r>
        <w:rPr>
          <w:sz w:val="28"/>
          <w:szCs w:val="28"/>
        </w:rPr>
        <w:t>В зак</w:t>
      </w:r>
      <w:r w:rsidR="006F1FF5">
        <w:rPr>
          <w:sz w:val="28"/>
          <w:szCs w:val="28"/>
        </w:rPr>
        <w:t xml:space="preserve">онопроекте </w:t>
      </w:r>
      <w:proofErr w:type="spellStart"/>
      <w:r w:rsidR="006F1FF5">
        <w:rPr>
          <w:sz w:val="28"/>
          <w:szCs w:val="28"/>
        </w:rPr>
        <w:t>коррупциогенные</w:t>
      </w:r>
      <w:proofErr w:type="spellEnd"/>
      <w:r w:rsidR="006F1FF5">
        <w:rPr>
          <w:sz w:val="28"/>
          <w:szCs w:val="28"/>
        </w:rPr>
        <w:t xml:space="preserve"> факторы</w:t>
      </w:r>
      <w:r>
        <w:rPr>
          <w:sz w:val="28"/>
          <w:szCs w:val="28"/>
        </w:rPr>
        <w:t xml:space="preserve"> отсутствуют.</w:t>
      </w:r>
    </w:p>
    <w:p w:rsidR="003167C1" w:rsidRPr="003167C1" w:rsidRDefault="003167C1" w:rsidP="003167C1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2E5E9E" w:rsidRPr="003167C1" w:rsidRDefault="002E5E9E" w:rsidP="00247285">
      <w:pPr>
        <w:shd w:val="clear" w:color="auto" w:fill="FFFFFF"/>
        <w:ind w:right="36"/>
        <w:jc w:val="both"/>
        <w:rPr>
          <w:rFonts w:eastAsia="Calibri"/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Default="00964DE9" w:rsidP="006F1FF5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                    </w:t>
      </w:r>
      <w:r w:rsidR="002F7A0F" w:rsidRPr="002F7A0F">
        <w:rPr>
          <w:sz w:val="28"/>
          <w:szCs w:val="28"/>
        </w:rPr>
        <w:t xml:space="preserve"> </w:t>
      </w:r>
      <w:r w:rsidR="002F7A0F" w:rsidRPr="008A5041">
        <w:rPr>
          <w:sz w:val="28"/>
          <w:szCs w:val="28"/>
        </w:rPr>
        <w:t xml:space="preserve">    </w:t>
      </w:r>
      <w:r w:rsidR="00B169E7">
        <w:rPr>
          <w:sz w:val="28"/>
          <w:szCs w:val="28"/>
        </w:rPr>
        <w:t xml:space="preserve">      </w:t>
      </w:r>
      <w:r w:rsidR="00247285">
        <w:rPr>
          <w:sz w:val="28"/>
          <w:szCs w:val="28"/>
        </w:rPr>
        <w:t xml:space="preserve"> </w:t>
      </w:r>
      <w:r w:rsidR="00B169E7">
        <w:rPr>
          <w:sz w:val="28"/>
          <w:szCs w:val="28"/>
        </w:rPr>
        <w:t xml:space="preserve">     В.А.</w:t>
      </w:r>
      <w:r w:rsidR="00247285">
        <w:rPr>
          <w:sz w:val="28"/>
          <w:szCs w:val="28"/>
        </w:rPr>
        <w:t xml:space="preserve"> </w:t>
      </w:r>
      <w:r w:rsidR="00B169E7">
        <w:rPr>
          <w:sz w:val="28"/>
          <w:szCs w:val="28"/>
        </w:rPr>
        <w:t>Балан</w:t>
      </w:r>
      <w:bookmarkStart w:id="0" w:name="_GoBack"/>
      <w:bookmarkEnd w:id="0"/>
    </w:p>
    <w:sectPr w:rsidR="00B169E7" w:rsidSect="00B54ABF">
      <w:headerReference w:type="even" r:id="rId8"/>
      <w:headerReference w:type="default" r:id="rId9"/>
      <w:pgSz w:w="11909" w:h="16834"/>
      <w:pgMar w:top="1134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2DB" w:rsidRDefault="007702DB" w:rsidP="00AF07ED">
      <w:r>
        <w:separator/>
      </w:r>
    </w:p>
  </w:endnote>
  <w:endnote w:type="continuationSeparator" w:id="0">
    <w:p w:rsidR="007702DB" w:rsidRDefault="007702DB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2DB" w:rsidRDefault="007702DB" w:rsidP="00AF07ED">
      <w:r>
        <w:separator/>
      </w:r>
    </w:p>
  </w:footnote>
  <w:footnote w:type="continuationSeparator" w:id="0">
    <w:p w:rsidR="007702DB" w:rsidRDefault="007702DB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Pr="00D60AA6" w:rsidRDefault="00B169E7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6F1FF5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68EC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3720"/>
    <w:rsid w:val="002043DC"/>
    <w:rsid w:val="00204640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285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3764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5E9E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A0F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55B6"/>
    <w:rsid w:val="003167C1"/>
    <w:rsid w:val="00317B30"/>
    <w:rsid w:val="00317C5A"/>
    <w:rsid w:val="003202C5"/>
    <w:rsid w:val="00320D5F"/>
    <w:rsid w:val="003227F6"/>
    <w:rsid w:val="00322CD0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006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C70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3F4D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1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8C5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FF5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2DB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C7F1C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7F7CE9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041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36C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E3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3D71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973FA"/>
    <w:rsid w:val="00AA147E"/>
    <w:rsid w:val="00AA1BFB"/>
    <w:rsid w:val="00AA2017"/>
    <w:rsid w:val="00AA37D4"/>
    <w:rsid w:val="00AA39D7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03D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0B3F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3B8B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00C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B9E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2A22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A40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66AF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0727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E748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semiHidden/>
    <w:rsid w:val="00391EC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Юрьева Елена Владимировна</cp:lastModifiedBy>
  <cp:revision>36</cp:revision>
  <cp:lastPrinted>2013-06-13T04:34:00Z</cp:lastPrinted>
  <dcterms:created xsi:type="dcterms:W3CDTF">2012-08-23T03:35:00Z</dcterms:created>
  <dcterms:modified xsi:type="dcterms:W3CDTF">2013-06-13T04:36:00Z</dcterms:modified>
</cp:coreProperties>
</file>