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 мая 2011 года N 99-ФЗ</w:t>
      </w:r>
      <w:r>
        <w:rPr>
          <w:rFonts w:ascii="Calibri" w:hAnsi="Calibri" w:cs="Calibri"/>
        </w:rPr>
        <w:br/>
      </w:r>
    </w:p>
    <w:p w:rsidR="00D4605F" w:rsidRDefault="00D4605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ЛИЦЕНЗИРОВАНИИ ОТДЕЛЬНЫХ ВИДОВ ДЕЯТЕЛЬНОСТИ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Цели, задачи лицензирования отдельных видов деятельности и критерии определения лицензируемых видов деятельности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Лицензирование отдельных видов деятельности осуществляется в целях предотвращения ущерба правам, законным интересам, жизни или здоровью граждан, окружающей среде, объектам культурного наследия (памятникам истории и культуры) народов Российской Федерации, обороне и безопасности государства, возможность нанесения которого связана с осуществлением юридическими лицами и индивидуальными предпринимателями отдельных видов деятельности. Осуществление лицензирования отдельных видов деятельности в иных целях не допускается.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Задачами лицензирования отдельных видов деятельности являются предупреждение, выявление и пресечение нарушений юридическим лицом, его руководителем и иными должностными лицами, индивидуальным предпринимателем, его уполномоченными представителями (далее - юридическое лицо, индивидуальный предприниматель) требований, которые установлены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 Соответствие соискателя лицензии этим требованиям является необходимым условием для предоставления лицензии, их соблюдение лицензиатом обязательно при осуществлении лицензируемого вида деятельности.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 лицензируемым видам деятельности относятся виды деятельности, осуществление которых может повлечь за собой нанесение указанного в </w:t>
      </w:r>
      <w:hyperlink r:id="rId5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 xml:space="preserve"> настоящей статьи ущерба и регулирование которых не может осуществляться иными методами, кроме как лицензированием.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6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2, Федеральный закон от 04.05.2011 N 99-ФЗ (ред. от 04.03.2013) "О лицензировании отдельных видов деятельности"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Лицензионные требования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Лицензионные требования устанавливаются положениями о лицензировании конкретных видов деятельности, утверждаемыми Правительством Российской Федерации.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8, Федеральный закон от 04.05.2011 N 99-ФЗ (ред. от 04.03.2013) "О лицензировании отдельных видов деятельности"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12. Перечень видов деятельности, на которые требуются лицензии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соответствии с настоящим Федеральным законом лицензированию подлежат следующие виды деятельности: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24) </w:t>
      </w:r>
      <w:hyperlink r:id="rId8" w:history="1">
        <w:r>
          <w:rPr>
            <w:rFonts w:ascii="Calibri" w:hAnsi="Calibri" w:cs="Calibri"/>
            <w:color w:val="0000FF"/>
          </w:rPr>
          <w:t>деятельность</w:t>
        </w:r>
      </w:hyperlink>
      <w:r>
        <w:rPr>
          <w:rFonts w:ascii="Calibri" w:hAnsi="Calibri" w:cs="Calibri"/>
        </w:rPr>
        <w:t xml:space="preserve"> по перевозкам пассажиров автомобильным транспортом, оборудованным для перевозок более восьми человек (за исключением случая, если указанная деятельность осуществляется по заказам либо для обеспечения собственных нужд юридического лица или индивидуального предпринимателя);</w:t>
      </w:r>
    </w:p>
    <w:p w:rsidR="00D4605F" w:rsidRDefault="00D4605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9" w:history="1">
        <w:r>
          <w:rPr>
            <w:rFonts w:ascii="Calibri" w:hAnsi="Calibri" w:cs="Calibri"/>
            <w:i/>
            <w:iCs/>
            <w:color w:val="0000FF"/>
          </w:rPr>
          <w:br/>
          <w:t>ст. 12, Федеральный закон от 04.05.2011 N 99-ФЗ (ред. от 04.03.2013) "О лицензировании отдельных видов деятельности"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9964C9" w:rsidRDefault="009964C9">
      <w:bookmarkStart w:id="0" w:name="_GoBack"/>
      <w:bookmarkEnd w:id="0"/>
    </w:p>
    <w:sectPr w:rsidR="009964C9" w:rsidSect="0047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5F"/>
    <w:rsid w:val="009964C9"/>
    <w:rsid w:val="00D4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D0A52D4ECB02E7E0FE18DD025DCF5A93DF906814F74B22DB9B14F74CA363BAB051DEA990924D96sA7E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D0A52D4ECB02E7E0FE18DD025DCF5A93DF936812F74B22DB9B14F74CA363BAB051DEA990924D90sA7D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D0A52D4ECB02E7E0FE18DD025DCF5A93DF936812F74B22DB9B14F74CA363BAB051DEA990924D95sA73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BD0A52D4ECB02E7E0FE18DD025DCF5A93DF936812F74B22DB9B14F74CA363BAB051DEA990924D95sA72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D0A52D4ECB02E7E0FE18DD025DCF5A93DF936812F74B22DB9B14F74CA363BAB051DEA990924D9EsA7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2013-07-05T02:59:00Z</dcterms:created>
  <dcterms:modified xsi:type="dcterms:W3CDTF">2013-07-05T03:01:00Z</dcterms:modified>
</cp:coreProperties>
</file>