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 марта 2007 года N 44-КЗ</w:t>
      </w:r>
      <w:r>
        <w:rPr>
          <w:rFonts w:ascii="Calibri" w:hAnsi="Calibri" w:cs="Calibri"/>
        </w:rPr>
        <w:br/>
      </w:r>
    </w:p>
    <w:p w:rsidR="009B4DFF" w:rsidRDefault="009B4DF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АДМИНИСТРАТИВНЫХ ПРАВОНАРУШЕНИЯХ В ПРИМОРСКОМ КРАЕ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8. АДМИНИСТРАТИВНЫЕ ПРАВОНАРУШЕНИЯ НА ТРАНСПОРТЕ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i/>
            <w:iCs/>
            <w:color w:val="0000FF"/>
          </w:rPr>
          <w:br/>
          <w:t>гл. 8, Закон Приморского края от 05.03.2007 N 44-КЗ (ред. от 14.03.2013) "Об административных правонарушениях в Приморском крае" (принят Законодательным Собранием Приморского края 21.02.2007)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8.2. Безбилетный проезд и провоз неоплаченного багажа в пассажирском транспорте общего пользования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Безбилетный проезд в пассажирском транспорте общего пользования (трамвае, троллейбусе, автобусе, на судах прибрежного пассажирского сообщения) -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влечет наложение административного штрафа в размере ста рублей.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15.02.2008 N 200-КЗ)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Провоз в пассажирском транспорте общего пользования неоплаченного багажа -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влечет наложение административного штрафа на граждан в размере ста рублей.</w:t>
      </w:r>
    </w:p>
    <w:p w:rsidR="009B4DFF" w:rsidRDefault="009B4DF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>
          <w:rPr>
            <w:rFonts w:ascii="Calibri" w:hAnsi="Calibri" w:cs="Calibri"/>
            <w:i/>
            <w:iCs/>
            <w:color w:val="0000FF"/>
          </w:rPr>
          <w:br/>
          <w:t>ст. 8.2, Закон Приморского края от 05.03.2007 N 44-КЗ (ред. от 14.03.2013) "Об административных правонарушениях в Приморском крае" (принят Законодательным Собранием Приморского края 21.02.2007)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8B029D" w:rsidRDefault="008B029D">
      <w:bookmarkStart w:id="0" w:name="_GoBack"/>
      <w:bookmarkEnd w:id="0"/>
    </w:p>
    <w:sectPr w:rsidR="008B029D" w:rsidSect="00001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DFF"/>
    <w:rsid w:val="008B029D"/>
    <w:rsid w:val="009B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AEEE4B19D7D1EF71A4D4652C0853671A3CA717706A7035768356D77763B796E5709EB038F18997E8E5B326eC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AEEE4B19D7D1EF71A4D4652C0853671A3CA71774687039768356D77763B796E5709EB038F18997E8E5BC26eED" TargetMode="External"/><Relationship Id="rId5" Type="http://schemas.openxmlformats.org/officeDocument/2006/relationships/hyperlink" Target="consultantplus://offline/ref=BAAEEE4B19D7D1EF71A4D4652C0853671A3CA717706A7035768356D77763B796E5709EB038F18997E8E5B326e8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2013-07-05T03:30:00Z</dcterms:created>
  <dcterms:modified xsi:type="dcterms:W3CDTF">2013-07-05T03:32:00Z</dcterms:modified>
</cp:coreProperties>
</file>