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672"/>
        <w:tblW w:w="9843" w:type="dxa"/>
        <w:tblLayout w:type="fixed"/>
        <w:tblLook w:val="0000"/>
      </w:tblPr>
      <w:tblGrid>
        <w:gridCol w:w="132"/>
        <w:gridCol w:w="3237"/>
        <w:gridCol w:w="2991"/>
        <w:gridCol w:w="3342"/>
        <w:gridCol w:w="141"/>
      </w:tblGrid>
      <w:tr w:rsidR="004E5B1C" w:rsidTr="004277C6">
        <w:tc>
          <w:tcPr>
            <w:tcW w:w="3369" w:type="dxa"/>
            <w:gridSpan w:val="2"/>
          </w:tcPr>
          <w:p w:rsidR="004E5B1C" w:rsidRDefault="004E5B1C" w:rsidP="004277C6">
            <w:pPr>
              <w:pStyle w:val="1"/>
              <w:spacing w:before="120"/>
              <w:rPr>
                <w:color w:val="FF0000"/>
                <w:spacing w:val="94"/>
              </w:rPr>
            </w:pPr>
          </w:p>
        </w:tc>
        <w:tc>
          <w:tcPr>
            <w:tcW w:w="2991" w:type="dxa"/>
            <w:vAlign w:val="bottom"/>
          </w:tcPr>
          <w:p w:rsidR="004E5B1C" w:rsidRDefault="004E5B1C" w:rsidP="004277C6">
            <w:pPr>
              <w:pStyle w:val="1"/>
              <w:spacing w:before="120"/>
              <w:jc w:val="center"/>
              <w:rPr>
                <w:spacing w:val="94"/>
              </w:rPr>
            </w:pPr>
          </w:p>
          <w:p w:rsidR="004E5B1C" w:rsidRDefault="004E5B1C" w:rsidP="004277C6"/>
          <w:p w:rsidR="004E5B1C" w:rsidRDefault="004E5B1C" w:rsidP="004277C6"/>
        </w:tc>
        <w:tc>
          <w:tcPr>
            <w:tcW w:w="3483" w:type="dxa"/>
            <w:gridSpan w:val="2"/>
          </w:tcPr>
          <w:p w:rsidR="004E5B1C" w:rsidRDefault="004E5B1C" w:rsidP="004277C6">
            <w:pPr>
              <w:rPr>
                <w:sz w:val="20"/>
              </w:rPr>
            </w:pPr>
            <w:r>
              <w:rPr>
                <w:sz w:val="20"/>
              </w:rPr>
              <w:t xml:space="preserve">Проект внесен комитетом Законодательного Собрания  по регламенту, депутатской этике и организации работы Законодательного Собрания </w:t>
            </w:r>
          </w:p>
        </w:tc>
      </w:tr>
      <w:tr w:rsidR="004E5B1C" w:rsidTr="004277C6">
        <w:trPr>
          <w:gridBefore w:val="1"/>
          <w:gridAfter w:val="1"/>
          <w:wBefore w:w="132" w:type="dxa"/>
          <w:wAfter w:w="141" w:type="dxa"/>
        </w:trPr>
        <w:tc>
          <w:tcPr>
            <w:tcW w:w="9570" w:type="dxa"/>
            <w:gridSpan w:val="3"/>
          </w:tcPr>
          <w:p w:rsidR="004E5B1C" w:rsidRDefault="004E5B1C" w:rsidP="004277C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pacing w:val="84"/>
                <w:sz w:val="32"/>
              </w:rPr>
              <w:t>ЗАКОН ПРИМОРСКОГО КРА</w:t>
            </w:r>
            <w:smartTag w:uri="urn:schemas-microsoft-com:office:smarttags" w:element="PersonName">
              <w:r>
                <w:rPr>
                  <w:b/>
                  <w:color w:val="000000"/>
                  <w:spacing w:val="84"/>
                  <w:sz w:val="32"/>
                </w:rPr>
                <w:t>Я</w:t>
              </w:r>
            </w:smartTag>
          </w:p>
          <w:p w:rsidR="004E5B1C" w:rsidRDefault="004E5B1C" w:rsidP="004277C6">
            <w:pPr>
              <w:jc w:val="center"/>
              <w:rPr>
                <w:color w:val="000000"/>
              </w:rPr>
            </w:pPr>
          </w:p>
        </w:tc>
      </w:tr>
      <w:tr w:rsidR="004E5B1C" w:rsidTr="004277C6">
        <w:trPr>
          <w:gridBefore w:val="1"/>
          <w:gridAfter w:val="1"/>
          <w:wBefore w:w="132" w:type="dxa"/>
          <w:wAfter w:w="141" w:type="dxa"/>
        </w:trPr>
        <w:tc>
          <w:tcPr>
            <w:tcW w:w="9570" w:type="dxa"/>
            <w:gridSpan w:val="3"/>
          </w:tcPr>
          <w:p w:rsidR="004E5B1C" w:rsidRDefault="004E5B1C" w:rsidP="004277C6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 ВНЕСЕНИИ ИЗМЕНЕНИЙ В СТАТЬЮ 15 ЗАКОНА ПРИМОРСКОГО КРАЯ "О ЗАКОНОДАТЕЛЬНОМ СОБРАНИИ</w:t>
            </w:r>
            <w:r>
              <w:rPr>
                <w:b/>
                <w:bCs/>
                <w:sz w:val="28"/>
                <w:szCs w:val="28"/>
              </w:rPr>
              <w:br/>
              <w:t xml:space="preserve">  ПРИМОРСКОГО КРА</w:t>
            </w:r>
            <w:smartTag w:uri="urn:schemas-microsoft-com:office:smarttags" w:element="PersonName">
              <w:r>
                <w:rPr>
                  <w:b/>
                  <w:bCs/>
                  <w:sz w:val="28"/>
                  <w:szCs w:val="28"/>
                </w:rPr>
                <w:t>Я</w:t>
              </w:r>
            </w:smartTag>
            <w:r>
              <w:rPr>
                <w:b/>
                <w:bCs/>
                <w:sz w:val="28"/>
                <w:szCs w:val="28"/>
              </w:rPr>
              <w:t>"</w:t>
            </w:r>
          </w:p>
          <w:p w:rsidR="004E5B1C" w:rsidRDefault="004E5B1C" w:rsidP="004277C6">
            <w:pPr>
              <w:autoSpaceDE w:val="0"/>
              <w:autoSpaceDN w:val="0"/>
              <w:adjustRightInd w:val="0"/>
              <w:ind w:firstLine="720"/>
              <w:jc w:val="center"/>
              <w:rPr>
                <w:color w:val="000000"/>
                <w:spacing w:val="84"/>
                <w:sz w:val="32"/>
              </w:rPr>
            </w:pPr>
            <w:r>
              <w:rPr>
                <w:sz w:val="28"/>
                <w:szCs w:val="28"/>
              </w:rPr>
              <w:tab/>
            </w:r>
          </w:p>
        </w:tc>
      </w:tr>
    </w:tbl>
    <w:p w:rsidR="004E5B1C" w:rsidRDefault="004E5B1C" w:rsidP="004E5B1C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Принят</w:t>
      </w:r>
      <w:proofErr w:type="gramEnd"/>
      <w:r>
        <w:rPr>
          <w:sz w:val="28"/>
          <w:szCs w:val="28"/>
        </w:rPr>
        <w:t xml:space="preserve"> Законодательным Собранием Приморского края</w:t>
      </w:r>
    </w:p>
    <w:p w:rsidR="004E5B1C" w:rsidRDefault="004E5B1C" w:rsidP="004E5B1C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4E5B1C" w:rsidRDefault="004E5B1C" w:rsidP="004E5B1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СТАТЬ</w:t>
      </w:r>
      <w:smartTag w:uri="urn:schemas-microsoft-com:office:smarttags" w:element="PersonName">
        <w:r>
          <w:rPr>
            <w:sz w:val="28"/>
            <w:szCs w:val="28"/>
          </w:rPr>
          <w:t>Я</w:t>
        </w:r>
      </w:smartTag>
      <w:r>
        <w:rPr>
          <w:sz w:val="28"/>
          <w:szCs w:val="28"/>
        </w:rPr>
        <w:t xml:space="preserve"> 1.</w:t>
      </w:r>
    </w:p>
    <w:p w:rsidR="004E5B1C" w:rsidRDefault="004E5B1C" w:rsidP="004E5B1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42405F">
        <w:rPr>
          <w:sz w:val="28"/>
          <w:szCs w:val="28"/>
        </w:rPr>
        <w:t xml:space="preserve">Внести в </w:t>
      </w:r>
      <w:r>
        <w:rPr>
          <w:sz w:val="28"/>
          <w:szCs w:val="28"/>
        </w:rPr>
        <w:t xml:space="preserve">статью 15 </w:t>
      </w:r>
      <w:r w:rsidRPr="0042405F">
        <w:rPr>
          <w:sz w:val="28"/>
          <w:szCs w:val="28"/>
        </w:rPr>
        <w:t>Закон</w:t>
      </w:r>
      <w:r>
        <w:rPr>
          <w:sz w:val="28"/>
          <w:szCs w:val="28"/>
        </w:rPr>
        <w:t>а</w:t>
      </w:r>
      <w:r w:rsidRPr="0042405F">
        <w:rPr>
          <w:sz w:val="28"/>
          <w:szCs w:val="28"/>
        </w:rPr>
        <w:t xml:space="preserve"> Приморского края от 5 мая 1995 года </w:t>
      </w:r>
      <w:r>
        <w:rPr>
          <w:sz w:val="28"/>
          <w:szCs w:val="28"/>
        </w:rPr>
        <w:br/>
      </w:r>
      <w:r w:rsidRPr="0042405F">
        <w:rPr>
          <w:sz w:val="28"/>
          <w:szCs w:val="28"/>
        </w:rPr>
        <w:t>№ 5-КЗ "О Законодательном Собрании Приморского края" (в редакции Закона При</w:t>
      </w:r>
      <w:r>
        <w:rPr>
          <w:sz w:val="28"/>
          <w:szCs w:val="28"/>
        </w:rPr>
        <w:t xml:space="preserve">морского края от 26 апреля 2000 </w:t>
      </w:r>
      <w:r w:rsidRPr="0042405F">
        <w:rPr>
          <w:sz w:val="28"/>
          <w:szCs w:val="28"/>
        </w:rPr>
        <w:t>года № 90-КЗ) (Ведомости Думы Приморского края, 2000, № 58, стр. 2, № 73, стр. 11; Ведомости Законодательного Собрания Приморского края, 2001, № 98, стр. 68; 2002,</w:t>
      </w:r>
      <w:r>
        <w:rPr>
          <w:sz w:val="28"/>
          <w:szCs w:val="28"/>
        </w:rPr>
        <w:t xml:space="preserve">            </w:t>
      </w:r>
      <w:r w:rsidRPr="0042405F">
        <w:rPr>
          <w:sz w:val="28"/>
          <w:szCs w:val="28"/>
        </w:rPr>
        <w:t xml:space="preserve"> № 105, стр. 17, № 6, стр. 10;</w:t>
      </w:r>
      <w:proofErr w:type="gramEnd"/>
      <w:r w:rsidRPr="0042405F">
        <w:rPr>
          <w:sz w:val="28"/>
          <w:szCs w:val="28"/>
        </w:rPr>
        <w:t xml:space="preserve"> 2003, № 35, стр. 8; 2005, № 90, стр. 4; 2006,  № 4, стр. 99; 2007, № 14, стр. 46; 2008, № 68, стр. 125, № 89, стр. 14; 2009, № 107, стр. 32, № 118, стр. 44; 2010, № 157, стр. 20, № 163, стр. 39; 2011, № 176,</w:t>
      </w:r>
      <w:r>
        <w:rPr>
          <w:sz w:val="28"/>
          <w:szCs w:val="28"/>
        </w:rPr>
        <w:t xml:space="preserve">            </w:t>
      </w:r>
      <w:r w:rsidRPr="0042405F">
        <w:rPr>
          <w:sz w:val="28"/>
          <w:szCs w:val="28"/>
        </w:rPr>
        <w:t xml:space="preserve"> стр. 20, № 201, стр.</w:t>
      </w:r>
      <w:r w:rsidR="00BC338D">
        <w:rPr>
          <w:sz w:val="28"/>
          <w:szCs w:val="28"/>
        </w:rPr>
        <w:t xml:space="preserve"> </w:t>
      </w:r>
      <w:r w:rsidRPr="0042405F">
        <w:rPr>
          <w:sz w:val="28"/>
          <w:szCs w:val="28"/>
        </w:rPr>
        <w:t xml:space="preserve">19; </w:t>
      </w:r>
      <w:proofErr w:type="gramStart"/>
      <w:r w:rsidRPr="0042405F">
        <w:rPr>
          <w:sz w:val="28"/>
          <w:szCs w:val="28"/>
        </w:rPr>
        <w:t>2012, № 30, стр. 37, № 35, стр. 26, стр. 226</w:t>
      </w:r>
      <w:r>
        <w:rPr>
          <w:sz w:val="28"/>
          <w:szCs w:val="28"/>
        </w:rPr>
        <w:t xml:space="preserve">, № 46, </w:t>
      </w:r>
      <w:r>
        <w:rPr>
          <w:sz w:val="28"/>
          <w:szCs w:val="28"/>
        </w:rPr>
        <w:br/>
        <w:t>стр. 19</w:t>
      </w:r>
      <w:r w:rsidRPr="0042405F">
        <w:rPr>
          <w:sz w:val="28"/>
          <w:szCs w:val="28"/>
        </w:rPr>
        <w:t xml:space="preserve">) </w:t>
      </w:r>
      <w:r>
        <w:rPr>
          <w:sz w:val="28"/>
          <w:szCs w:val="28"/>
        </w:rPr>
        <w:t>изменения, изложив ее в следующей редакции:</w:t>
      </w:r>
      <w:proofErr w:type="gramEnd"/>
    </w:p>
    <w:p w:rsidR="004E5B1C" w:rsidRPr="00BC338D" w:rsidRDefault="004E5B1C" w:rsidP="004E5B1C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"</w:t>
      </w:r>
      <w:r w:rsidRPr="00BC338D">
        <w:rPr>
          <w:sz w:val="28"/>
          <w:szCs w:val="28"/>
        </w:rPr>
        <w:t>СТАТЬЯ 15. ДЕПУТАТЫ ЗАКОНОДАТЕЛЬНОГО СОБРАНИЯ</w:t>
      </w:r>
    </w:p>
    <w:p w:rsidR="004E5B1C" w:rsidRPr="00BC338D" w:rsidRDefault="004E5B1C" w:rsidP="004E5B1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E5B1C" w:rsidRPr="00BC338D" w:rsidRDefault="004E5B1C" w:rsidP="004E5B1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C338D">
        <w:rPr>
          <w:sz w:val="28"/>
          <w:szCs w:val="28"/>
        </w:rPr>
        <w:t xml:space="preserve">1.Депутаты Законодательного Собрания обладают всей полнотой прав для участия в работе Законодательного Собрания, его совета, комитетов, комиссий, согласительных комиссий и рабочих групп, созданных Законодательным Собранием, депутатских слушаниях, а также проводимых в соответствии с </w:t>
      </w:r>
      <w:hyperlink r:id="rId6" w:history="1">
        <w:r w:rsidRPr="00BC338D">
          <w:rPr>
            <w:sz w:val="28"/>
            <w:szCs w:val="28"/>
          </w:rPr>
          <w:t>Регламентом</w:t>
        </w:r>
      </w:hyperlink>
      <w:r w:rsidRPr="00BC338D">
        <w:rPr>
          <w:sz w:val="28"/>
          <w:szCs w:val="28"/>
        </w:rPr>
        <w:t xml:space="preserve"> Законодательного Собрания иных мероприятиях, связанных с деятельностью Законодательного Собрания.</w:t>
      </w:r>
    </w:p>
    <w:p w:rsidR="004E5B1C" w:rsidRPr="00BC338D" w:rsidRDefault="004E5B1C" w:rsidP="004E5B1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C338D">
        <w:rPr>
          <w:sz w:val="28"/>
          <w:szCs w:val="28"/>
        </w:rPr>
        <w:t>2.Депутаты Законодательного Собрания осуществляют свои полномочия на постоянной основе или совмещают участие в работе Законодательного Собрания с иной деятельностью.</w:t>
      </w:r>
    </w:p>
    <w:p w:rsidR="004E5B1C" w:rsidRPr="00BC338D" w:rsidRDefault="004E5B1C" w:rsidP="004E5B1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C338D">
        <w:rPr>
          <w:sz w:val="28"/>
          <w:szCs w:val="28"/>
        </w:rPr>
        <w:t>3.Депутатам Законодательного Собрания, их супругам и несовершеннолетним детям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инструментами.</w:t>
      </w:r>
    </w:p>
    <w:p w:rsidR="004E5B1C" w:rsidRPr="00BC338D" w:rsidRDefault="004E5B1C" w:rsidP="004E5B1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C338D">
        <w:rPr>
          <w:sz w:val="28"/>
          <w:szCs w:val="28"/>
        </w:rPr>
        <w:t xml:space="preserve">4.На депутатов Законодательного Собрания распространяются ограничения, установленные Федеральным </w:t>
      </w:r>
      <w:hyperlink r:id="rId7" w:history="1">
        <w:r w:rsidRPr="00BC338D">
          <w:rPr>
            <w:sz w:val="28"/>
            <w:szCs w:val="28"/>
          </w:rPr>
          <w:t>законом</w:t>
        </w:r>
      </w:hyperlink>
      <w:r w:rsidRPr="00BC338D">
        <w:rPr>
          <w:sz w:val="28"/>
          <w:szCs w:val="28"/>
        </w:rPr>
        <w:t xml:space="preserve"> от 6 октября 1999 года </w:t>
      </w:r>
      <w:r w:rsidRPr="00BC338D">
        <w:rPr>
          <w:sz w:val="28"/>
          <w:szCs w:val="28"/>
        </w:rPr>
        <w:br/>
        <w:t xml:space="preserve">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Федерации", Федеральным </w:t>
      </w:r>
      <w:hyperlink r:id="rId8" w:history="1">
        <w:r w:rsidRPr="00BC338D">
          <w:rPr>
            <w:sz w:val="28"/>
            <w:szCs w:val="28"/>
          </w:rPr>
          <w:t>законом</w:t>
        </w:r>
      </w:hyperlink>
      <w:r w:rsidRPr="00BC338D">
        <w:rPr>
          <w:sz w:val="28"/>
          <w:szCs w:val="28"/>
        </w:rPr>
        <w:t xml:space="preserve"> от 25 декабря </w:t>
      </w:r>
      <w:r w:rsidRPr="00BC338D">
        <w:rPr>
          <w:sz w:val="28"/>
          <w:szCs w:val="28"/>
        </w:rPr>
        <w:br/>
        <w:t>2008 года № 273-ФЗ "О противодействии коррупции" и другими федеральными законами.</w:t>
      </w:r>
    </w:p>
    <w:p w:rsidR="004E5B1C" w:rsidRDefault="004E5B1C" w:rsidP="004E5B1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C338D">
        <w:rPr>
          <w:sz w:val="28"/>
          <w:szCs w:val="28"/>
        </w:rPr>
        <w:lastRenderedPageBreak/>
        <w:t xml:space="preserve">5.Депутаты Законодательного Собрания представляют сведения о доходах, расходах, об имуществе и обязательствах имущественного характера в соответствии с Федеральным </w:t>
      </w:r>
      <w:hyperlink r:id="rId9" w:history="1">
        <w:r w:rsidRPr="00BC338D">
          <w:rPr>
            <w:sz w:val="28"/>
            <w:szCs w:val="28"/>
          </w:rPr>
          <w:t>законом</w:t>
        </w:r>
      </w:hyperlink>
      <w:r w:rsidRPr="00BC338D">
        <w:rPr>
          <w:sz w:val="28"/>
          <w:szCs w:val="28"/>
        </w:rPr>
        <w:t xml:space="preserve">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</w:t>
      </w:r>
      <w:hyperlink r:id="rId10" w:history="1">
        <w:r w:rsidRPr="00BC338D">
          <w:rPr>
            <w:sz w:val="28"/>
            <w:szCs w:val="28"/>
          </w:rPr>
          <w:t>Законом</w:t>
        </w:r>
      </w:hyperlink>
      <w:r w:rsidRPr="00BC338D">
        <w:rPr>
          <w:sz w:val="28"/>
          <w:szCs w:val="28"/>
        </w:rPr>
        <w:t xml:space="preserve"> Приморского края "О статусе депутата Законодательного Собрания Приморского края".</w:t>
      </w:r>
    </w:p>
    <w:p w:rsidR="004E5B1C" w:rsidRDefault="004E5B1C" w:rsidP="004E5B1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Pr="0031320D">
        <w:rPr>
          <w:sz w:val="28"/>
          <w:szCs w:val="28"/>
        </w:rPr>
        <w:t>Порядок осуществления депутат</w:t>
      </w:r>
      <w:r>
        <w:rPr>
          <w:sz w:val="28"/>
          <w:szCs w:val="28"/>
        </w:rPr>
        <w:t>ами</w:t>
      </w:r>
      <w:r w:rsidRPr="0031320D">
        <w:rPr>
          <w:sz w:val="28"/>
          <w:szCs w:val="28"/>
        </w:rPr>
        <w:t xml:space="preserve"> Законодательного Собрания депутатской деятельности определяется </w:t>
      </w:r>
      <w:hyperlink r:id="rId11" w:history="1">
        <w:r w:rsidRPr="0031320D">
          <w:rPr>
            <w:sz w:val="28"/>
            <w:szCs w:val="28"/>
          </w:rPr>
          <w:t>Законом</w:t>
        </w:r>
      </w:hyperlink>
      <w:r w:rsidRPr="0031320D">
        <w:rPr>
          <w:sz w:val="28"/>
          <w:szCs w:val="28"/>
        </w:rPr>
        <w:t xml:space="preserve"> Приморского края "О статусе депутата Законодательного Собрания Приморского края" и </w:t>
      </w:r>
      <w:hyperlink r:id="rId12" w:history="1">
        <w:r w:rsidRPr="0031320D">
          <w:rPr>
            <w:sz w:val="28"/>
            <w:szCs w:val="28"/>
          </w:rPr>
          <w:t>Регламентом</w:t>
        </w:r>
      </w:hyperlink>
      <w:r w:rsidRPr="0031320D">
        <w:rPr>
          <w:sz w:val="28"/>
          <w:szCs w:val="28"/>
        </w:rPr>
        <w:t xml:space="preserve"> Законодательного Собрания</w:t>
      </w:r>
      <w:proofErr w:type="gramStart"/>
      <w:r w:rsidRPr="0031320D">
        <w:rPr>
          <w:sz w:val="28"/>
          <w:szCs w:val="28"/>
        </w:rPr>
        <w:t>.</w:t>
      </w:r>
      <w:r>
        <w:rPr>
          <w:sz w:val="28"/>
          <w:szCs w:val="28"/>
        </w:rPr>
        <w:t>".</w:t>
      </w:r>
      <w:proofErr w:type="gramEnd"/>
    </w:p>
    <w:p w:rsidR="004E5B1C" w:rsidRDefault="004E5B1C" w:rsidP="004E5B1C">
      <w:pPr>
        <w:ind w:firstLine="708"/>
        <w:jc w:val="both"/>
        <w:rPr>
          <w:sz w:val="28"/>
          <w:szCs w:val="28"/>
        </w:rPr>
      </w:pPr>
    </w:p>
    <w:p w:rsidR="004E5B1C" w:rsidRPr="000774DB" w:rsidRDefault="004E5B1C" w:rsidP="004E5B1C">
      <w:pPr>
        <w:ind w:firstLine="708"/>
        <w:jc w:val="both"/>
        <w:rPr>
          <w:sz w:val="28"/>
          <w:szCs w:val="28"/>
        </w:rPr>
      </w:pPr>
      <w:r w:rsidRPr="000774DB">
        <w:rPr>
          <w:sz w:val="28"/>
          <w:szCs w:val="28"/>
        </w:rPr>
        <w:t>СТАТЬ</w:t>
      </w:r>
      <w:smartTag w:uri="urn:schemas-microsoft-com:office:smarttags" w:element="PersonName">
        <w:r w:rsidRPr="000774DB">
          <w:rPr>
            <w:sz w:val="28"/>
            <w:szCs w:val="28"/>
          </w:rPr>
          <w:t>Я</w:t>
        </w:r>
      </w:smartTag>
      <w:r w:rsidRPr="000774DB">
        <w:rPr>
          <w:sz w:val="28"/>
          <w:szCs w:val="28"/>
        </w:rPr>
        <w:t xml:space="preserve"> 2.</w:t>
      </w:r>
    </w:p>
    <w:p w:rsidR="004E5B1C" w:rsidRPr="000774DB" w:rsidRDefault="004E5B1C" w:rsidP="004E5B1C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4DB">
        <w:rPr>
          <w:rFonts w:ascii="Times New Roman" w:hAnsi="Times New Roman" w:cs="Times New Roman"/>
          <w:sz w:val="28"/>
          <w:szCs w:val="28"/>
        </w:rPr>
        <w:t xml:space="preserve">Настоящий Закон вступает в силу </w:t>
      </w:r>
      <w:r w:rsidR="00031E40">
        <w:rPr>
          <w:rFonts w:ascii="Times New Roman" w:hAnsi="Times New Roman" w:cs="Times New Roman"/>
          <w:sz w:val="28"/>
          <w:szCs w:val="28"/>
        </w:rPr>
        <w:t xml:space="preserve">по истечении 10 дней </w:t>
      </w:r>
      <w:r w:rsidRPr="000774DB">
        <w:rPr>
          <w:rFonts w:ascii="Times New Roman" w:hAnsi="Times New Roman" w:cs="Times New Roman"/>
          <w:sz w:val="28"/>
          <w:szCs w:val="28"/>
        </w:rPr>
        <w:t>со дня его официального опубликования.</w:t>
      </w:r>
    </w:p>
    <w:p w:rsidR="004E5B1C" w:rsidRPr="000774DB" w:rsidRDefault="004E5B1C" w:rsidP="004E5B1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E5B1C" w:rsidRPr="000774DB" w:rsidRDefault="004E5B1C" w:rsidP="004E5B1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E5B1C" w:rsidRDefault="004E5B1C" w:rsidP="004E5B1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4E5B1C" w:rsidRDefault="004E5B1C" w:rsidP="004E5B1C">
      <w:pPr>
        <w:pStyle w:val="ConsPlusNormal"/>
        <w:widowControl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Губернатор края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В.В.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Миклушевский</w:t>
      </w:r>
      <w:proofErr w:type="spellEnd"/>
    </w:p>
    <w:p w:rsidR="008654F0" w:rsidRDefault="008654F0"/>
    <w:sectPr w:rsidR="008654F0" w:rsidSect="00B80D31">
      <w:headerReference w:type="default" r:id="rId1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1E2F" w:rsidRDefault="00461E2F" w:rsidP="00B80D31">
      <w:r>
        <w:separator/>
      </w:r>
    </w:p>
  </w:endnote>
  <w:endnote w:type="continuationSeparator" w:id="0">
    <w:p w:rsidR="00461E2F" w:rsidRDefault="00461E2F" w:rsidP="00B80D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1E2F" w:rsidRDefault="00461E2F" w:rsidP="00B80D31">
      <w:r>
        <w:separator/>
      </w:r>
    </w:p>
  </w:footnote>
  <w:footnote w:type="continuationSeparator" w:id="0">
    <w:p w:rsidR="00461E2F" w:rsidRDefault="00461E2F" w:rsidP="00B80D3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858568"/>
      <w:docPartObj>
        <w:docPartGallery w:val="Page Numbers (Top of Page)"/>
        <w:docPartUnique/>
      </w:docPartObj>
    </w:sdtPr>
    <w:sdtContent>
      <w:p w:rsidR="00B80D31" w:rsidRDefault="003E2568">
        <w:pPr>
          <w:pStyle w:val="a4"/>
          <w:jc w:val="right"/>
        </w:pPr>
        <w:r w:rsidRPr="00B80D31">
          <w:rPr>
            <w:sz w:val="28"/>
            <w:szCs w:val="28"/>
          </w:rPr>
          <w:fldChar w:fldCharType="begin"/>
        </w:r>
        <w:r w:rsidR="00B80D31" w:rsidRPr="00B80D31">
          <w:rPr>
            <w:sz w:val="28"/>
            <w:szCs w:val="28"/>
          </w:rPr>
          <w:instrText xml:space="preserve"> PAGE   \* MERGEFORMAT </w:instrText>
        </w:r>
        <w:r w:rsidRPr="00B80D31">
          <w:rPr>
            <w:sz w:val="28"/>
            <w:szCs w:val="28"/>
          </w:rPr>
          <w:fldChar w:fldCharType="separate"/>
        </w:r>
        <w:r w:rsidR="007D4EB8">
          <w:rPr>
            <w:noProof/>
            <w:sz w:val="28"/>
            <w:szCs w:val="28"/>
          </w:rPr>
          <w:t>2</w:t>
        </w:r>
        <w:r w:rsidRPr="00B80D31">
          <w:rPr>
            <w:sz w:val="28"/>
            <w:szCs w:val="28"/>
          </w:rPr>
          <w:fldChar w:fldCharType="end"/>
        </w:r>
      </w:p>
    </w:sdtContent>
  </w:sdt>
  <w:p w:rsidR="00B80D31" w:rsidRDefault="00B80D31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E5B1C"/>
    <w:rsid w:val="00031E40"/>
    <w:rsid w:val="002A2EC5"/>
    <w:rsid w:val="003E2568"/>
    <w:rsid w:val="0040452F"/>
    <w:rsid w:val="00461E2F"/>
    <w:rsid w:val="004E5B1C"/>
    <w:rsid w:val="004E5C16"/>
    <w:rsid w:val="007D4EB8"/>
    <w:rsid w:val="008654F0"/>
    <w:rsid w:val="008C69D9"/>
    <w:rsid w:val="00B80D31"/>
    <w:rsid w:val="00BC338D"/>
    <w:rsid w:val="00E203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B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E5B1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5B1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rsid w:val="004E5B1C"/>
    <w:pPr>
      <w:spacing w:before="100" w:beforeAutospacing="1" w:after="100" w:afterAutospacing="1"/>
    </w:pPr>
  </w:style>
  <w:style w:type="paragraph" w:customStyle="1" w:styleId="ConsPlusNormal">
    <w:name w:val="ConsPlusNormal"/>
    <w:rsid w:val="004E5B1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B80D3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80D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B80D3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B80D3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6E95106ADE4E6B1E249521C04E5B8C6FAFA96FE1DC979D2F3C81154F5GCcDA" TargetMode="External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C51DF374C5F5CABE02681CA3AE0D8111E71CF2B039BEBB047398DC1C8W4X9A" TargetMode="External"/><Relationship Id="rId12" Type="http://schemas.openxmlformats.org/officeDocument/2006/relationships/hyperlink" Target="consultantplus://offline/ref=AB3ECD8C1AF241752898EE70C25254C5993FA20B3ABC6114B4E40DA4101C2294F25F860C9C38EA3D4E12E722q9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B3ECD8C1AF241752898EE70C25254C5993FA20B3ABC6114B4E40DA4101C2294F25F860C9C38EA3D4E12E722q9A" TargetMode="External"/><Relationship Id="rId11" Type="http://schemas.openxmlformats.org/officeDocument/2006/relationships/hyperlink" Target="consultantplus://offline/ref=AB3ECD8C1AF241752898EE70C25254C5993FA20B39B46E11B9E40DA4101C22942Fq2A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EDD0B01F88D0333F8603CD9264C32B0D05B10EACDD1DE3BF2E5EE523799F9B00T6Z1D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EDD0B01F88D0333F8603D39F72AF750204BE54A6D314EEE97601BE7E2ET9Z6D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597</Words>
  <Characters>3405</Characters>
  <Application>Microsoft Office Word</Application>
  <DocSecurity>0</DocSecurity>
  <Lines>28</Lines>
  <Paragraphs>7</Paragraphs>
  <ScaleCrop>false</ScaleCrop>
  <Company/>
  <LinksUpToDate>false</LinksUpToDate>
  <CharactersWithSpaces>3995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rybakova_a_s</dc:creator>
  <cp:lastModifiedBy>boryakova_a_n</cp:lastModifiedBy>
  <cp:revision>6</cp:revision>
  <cp:lastPrinted>2013-05-20T05:30:00Z</cp:lastPrinted>
  <dcterms:created xsi:type="dcterms:W3CDTF">2013-05-14T03:46:00Z</dcterms:created>
  <dcterms:modified xsi:type="dcterms:W3CDTF">2013-05-20T05:31:00Z</dcterms:modified>
</cp:coreProperties>
</file>