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28408118" r:id="rId8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869D5" w:rsidRDefault="00B14397" w:rsidP="00C869D5">
      <w:pPr>
        <w:jc w:val="center"/>
        <w:rPr>
          <w:b/>
          <w:szCs w:val="28"/>
        </w:rPr>
      </w:pPr>
      <w:r>
        <w:t xml:space="preserve">  </w:t>
      </w:r>
      <w:r w:rsidR="00C869D5" w:rsidRPr="00C869D5">
        <w:rPr>
          <w:b/>
          <w:szCs w:val="28"/>
        </w:rPr>
        <w:t xml:space="preserve">О ВНЕСЕНИИ ИЗМЕНЕНИЙ В СТАТЬЮ 12 ЗАКОНА ПРИМОРСКОГО КРАЯ "О ФИЗИЧЕСКОЙ КУЛЬТУРЕ И СПОРТЕ </w:t>
      </w:r>
    </w:p>
    <w:p w:rsidR="00C869D5" w:rsidRPr="00C869D5" w:rsidRDefault="00C869D5" w:rsidP="00C869D5">
      <w:pPr>
        <w:jc w:val="center"/>
        <w:rPr>
          <w:b/>
          <w:szCs w:val="28"/>
        </w:rPr>
      </w:pPr>
      <w:r w:rsidRPr="00C869D5">
        <w:rPr>
          <w:b/>
          <w:szCs w:val="28"/>
        </w:rPr>
        <w:t xml:space="preserve">В ПРИМОРСКОМ </w:t>
      </w:r>
      <w:proofErr w:type="gramStart"/>
      <w:r w:rsidRPr="00C869D5">
        <w:rPr>
          <w:b/>
          <w:szCs w:val="28"/>
        </w:rPr>
        <w:t>КРАЕ</w:t>
      </w:r>
      <w:proofErr w:type="gramEnd"/>
      <w:r w:rsidRPr="00C869D5">
        <w:rPr>
          <w:b/>
          <w:szCs w:val="28"/>
        </w:rPr>
        <w:t>"</w:t>
      </w:r>
    </w:p>
    <w:p w:rsidR="00C869D5" w:rsidRPr="00C869D5" w:rsidRDefault="00C869D5" w:rsidP="00C869D5">
      <w:pPr>
        <w:jc w:val="center"/>
        <w:rPr>
          <w:szCs w:val="28"/>
        </w:rPr>
      </w:pPr>
    </w:p>
    <w:p w:rsidR="00C869D5" w:rsidRPr="00C869D5" w:rsidRDefault="00C869D5" w:rsidP="00C869D5">
      <w:pPr>
        <w:ind w:firstLine="720"/>
        <w:jc w:val="both"/>
        <w:rPr>
          <w:szCs w:val="28"/>
        </w:rPr>
      </w:pPr>
      <w:proofErr w:type="gramStart"/>
      <w:r w:rsidRPr="00C869D5">
        <w:rPr>
          <w:szCs w:val="28"/>
        </w:rPr>
        <w:t>Принят</w:t>
      </w:r>
      <w:proofErr w:type="gramEnd"/>
      <w:r w:rsidRPr="00C869D5">
        <w:rPr>
          <w:szCs w:val="28"/>
        </w:rPr>
        <w:t xml:space="preserve"> Законодательным Собранием Приморского края 24 апреля            2013 года в первом чтении</w:t>
      </w:r>
    </w:p>
    <w:p w:rsidR="00C869D5" w:rsidRPr="00C869D5" w:rsidRDefault="00C869D5" w:rsidP="00C869D5">
      <w:pPr>
        <w:ind w:firstLine="720"/>
        <w:jc w:val="both"/>
        <w:rPr>
          <w:szCs w:val="28"/>
        </w:rPr>
      </w:pPr>
    </w:p>
    <w:p w:rsidR="00C869D5" w:rsidRPr="00C869D5" w:rsidRDefault="00C869D5" w:rsidP="00C869D5">
      <w:pPr>
        <w:ind w:firstLine="720"/>
        <w:jc w:val="both"/>
        <w:rPr>
          <w:szCs w:val="28"/>
        </w:rPr>
      </w:pPr>
      <w:r w:rsidRPr="00C869D5">
        <w:rPr>
          <w:szCs w:val="28"/>
        </w:rPr>
        <w:t>СТАТЬЯ 1.</w:t>
      </w:r>
    </w:p>
    <w:p w:rsidR="00C869D5" w:rsidRPr="00C869D5" w:rsidRDefault="00C869D5" w:rsidP="00C869D5">
      <w:pPr>
        <w:widowControl w:val="0"/>
        <w:tabs>
          <w:tab w:val="left" w:pos="709"/>
        </w:tabs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C869D5">
        <w:rPr>
          <w:szCs w:val="28"/>
        </w:rPr>
        <w:t xml:space="preserve">Внести в статью 12 Закона Приморского края от 10 апреля 2009 года           № 399-КЗ "О физической культуре и спорте в Приморском крае" (Ведомости Законодательного Собрания Приморского края, 2009, № 107, стр. 5, № 128, стр. 76; 2011, № 176, стр. 22; 2012, № 25, стр. 8) </w:t>
      </w:r>
      <w:r w:rsidRPr="00C869D5">
        <w:rPr>
          <w:color w:val="000000"/>
          <w:szCs w:val="28"/>
        </w:rPr>
        <w:t>изменения, изложив ее</w:t>
      </w:r>
      <w:r w:rsidRPr="00C869D5">
        <w:rPr>
          <w:szCs w:val="28"/>
        </w:rPr>
        <w:t xml:space="preserve"> в следующей редакции:</w:t>
      </w:r>
    </w:p>
    <w:p w:rsidR="00C869D5" w:rsidRPr="00C869D5" w:rsidRDefault="00C869D5" w:rsidP="00C869D5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C869D5">
        <w:rPr>
          <w:szCs w:val="28"/>
        </w:rPr>
        <w:t>"СТАТЬЯ 12</w:t>
      </w:r>
      <w:r w:rsidRPr="00C869D5">
        <w:rPr>
          <w:bCs/>
          <w:szCs w:val="28"/>
        </w:rPr>
        <w:t>.</w:t>
      </w:r>
      <w:r w:rsidRPr="00C869D5">
        <w:rPr>
          <w:szCs w:val="28"/>
        </w:rPr>
        <w:t xml:space="preserve"> ПООЩРЕНИЯ ЗА ДОСТИЖЕНИЯ В ОБЛАСТИ </w:t>
      </w:r>
    </w:p>
    <w:p w:rsidR="00C869D5" w:rsidRPr="00C869D5" w:rsidRDefault="00C869D5" w:rsidP="00C869D5">
      <w:pPr>
        <w:autoSpaceDE w:val="0"/>
        <w:autoSpaceDN w:val="0"/>
        <w:adjustRightInd w:val="0"/>
        <w:ind w:left="2415"/>
        <w:jc w:val="both"/>
        <w:outlineLvl w:val="0"/>
        <w:rPr>
          <w:szCs w:val="28"/>
        </w:rPr>
      </w:pPr>
      <w:r w:rsidRPr="00C869D5">
        <w:rPr>
          <w:szCs w:val="28"/>
        </w:rPr>
        <w:t xml:space="preserve">ФИЗИЧЕСКОЙ КУЛЬТУРЫ И СПОРТА </w:t>
      </w:r>
    </w:p>
    <w:p w:rsidR="00C869D5" w:rsidRPr="00C869D5" w:rsidRDefault="00C869D5" w:rsidP="00C869D5">
      <w:pPr>
        <w:autoSpaceDE w:val="0"/>
        <w:autoSpaceDN w:val="0"/>
        <w:adjustRightInd w:val="0"/>
        <w:ind w:left="2415"/>
        <w:jc w:val="both"/>
        <w:outlineLvl w:val="0"/>
        <w:rPr>
          <w:szCs w:val="28"/>
        </w:rPr>
      </w:pPr>
      <w:r w:rsidRPr="00C869D5">
        <w:rPr>
          <w:szCs w:val="28"/>
        </w:rPr>
        <w:t xml:space="preserve">СПОРТСМЕНАМ ПРИМОРСКОГО КРАЯ И ИХ </w:t>
      </w:r>
    </w:p>
    <w:p w:rsidR="00C869D5" w:rsidRPr="00C869D5" w:rsidRDefault="00C869D5" w:rsidP="00C869D5">
      <w:pPr>
        <w:autoSpaceDE w:val="0"/>
        <w:autoSpaceDN w:val="0"/>
        <w:adjustRightInd w:val="0"/>
        <w:ind w:left="2415"/>
        <w:jc w:val="both"/>
        <w:outlineLvl w:val="0"/>
        <w:rPr>
          <w:szCs w:val="28"/>
        </w:rPr>
      </w:pPr>
      <w:r w:rsidRPr="00C869D5">
        <w:rPr>
          <w:szCs w:val="28"/>
        </w:rPr>
        <w:t xml:space="preserve">ТРЕНЕРАМ </w:t>
      </w:r>
    </w:p>
    <w:p w:rsidR="00C869D5" w:rsidRPr="00C869D5" w:rsidRDefault="00C869D5" w:rsidP="00C869D5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C869D5" w:rsidRPr="00C869D5" w:rsidRDefault="00C869D5" w:rsidP="00C869D5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C869D5">
        <w:rPr>
          <w:szCs w:val="28"/>
        </w:rPr>
        <w:t xml:space="preserve">1.В Приморском </w:t>
      </w:r>
      <w:proofErr w:type="gramStart"/>
      <w:r w:rsidRPr="00C869D5">
        <w:rPr>
          <w:szCs w:val="28"/>
        </w:rPr>
        <w:t>крае</w:t>
      </w:r>
      <w:proofErr w:type="gramEnd"/>
      <w:r w:rsidRPr="00C869D5">
        <w:rPr>
          <w:szCs w:val="28"/>
        </w:rPr>
        <w:t xml:space="preserve"> установлены следующие поощрения спортсменов и их тренеров:</w:t>
      </w:r>
    </w:p>
    <w:p w:rsidR="00C869D5" w:rsidRPr="00C869D5" w:rsidRDefault="00C869D5" w:rsidP="00C869D5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proofErr w:type="gramStart"/>
      <w:r w:rsidRPr="00C869D5">
        <w:rPr>
          <w:szCs w:val="28"/>
        </w:rPr>
        <w:t>1)призовые выплаты спортсменам, включенным в состав сборных команд Российской Федерации от Приморского края, за завоевание званий чемпионов и призеров на</w:t>
      </w:r>
      <w:bookmarkStart w:id="0" w:name="3"/>
      <w:bookmarkEnd w:id="0"/>
      <w:r w:rsidRPr="00C869D5">
        <w:rPr>
          <w:szCs w:val="28"/>
        </w:rPr>
        <w:t xml:space="preserve"> Олимпийских,</w:t>
      </w:r>
      <w:r w:rsidRPr="00C869D5">
        <w:rPr>
          <w:rFonts w:eastAsia="Calibri"/>
          <w:szCs w:val="28"/>
          <w:lang w:eastAsia="en-US"/>
        </w:rPr>
        <w:t xml:space="preserve"> </w:t>
      </w:r>
      <w:proofErr w:type="spellStart"/>
      <w:r w:rsidRPr="00C869D5">
        <w:rPr>
          <w:rFonts w:eastAsia="Calibri"/>
          <w:szCs w:val="28"/>
          <w:lang w:eastAsia="en-US"/>
        </w:rPr>
        <w:t>Паралимпийских</w:t>
      </w:r>
      <w:proofErr w:type="spellEnd"/>
      <w:r w:rsidRPr="00C869D5">
        <w:rPr>
          <w:rFonts w:eastAsia="Calibri"/>
          <w:szCs w:val="28"/>
          <w:lang w:eastAsia="en-US"/>
        </w:rPr>
        <w:t xml:space="preserve"> и </w:t>
      </w:r>
      <w:proofErr w:type="spellStart"/>
      <w:r w:rsidRPr="00C869D5">
        <w:rPr>
          <w:rFonts w:eastAsia="Calibri"/>
          <w:szCs w:val="28"/>
          <w:lang w:eastAsia="en-US"/>
        </w:rPr>
        <w:t>Сурдлимпийских</w:t>
      </w:r>
      <w:proofErr w:type="spellEnd"/>
      <w:r w:rsidRPr="00C869D5">
        <w:rPr>
          <w:rFonts w:eastAsia="Calibri"/>
          <w:szCs w:val="28"/>
          <w:lang w:eastAsia="en-US"/>
        </w:rPr>
        <w:t xml:space="preserve"> играх, на Ч</w:t>
      </w:r>
      <w:r w:rsidRPr="00C869D5">
        <w:rPr>
          <w:szCs w:val="28"/>
        </w:rPr>
        <w:t>емпионатах мира и Европы по видам спорта, входящим в программу Олимпийских игр, на Юношеских Олимпийских играх, на Всемирных Универсиадах по видам спорта, входящим в программу Олимпийских игр, на первенствах мира и Европы среди</w:t>
      </w:r>
      <w:proofErr w:type="gramEnd"/>
      <w:r w:rsidRPr="00C869D5">
        <w:rPr>
          <w:szCs w:val="28"/>
        </w:rPr>
        <w:t xml:space="preserve"> молодежи по видам спорта, входящим в программу Олимпийских игр, и их тренерам;</w:t>
      </w:r>
    </w:p>
    <w:p w:rsidR="00C869D5" w:rsidRPr="00C869D5" w:rsidRDefault="00C869D5" w:rsidP="00C869D5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C869D5">
        <w:rPr>
          <w:szCs w:val="28"/>
        </w:rPr>
        <w:t>2)призовые выплаты спортсменам, включенным в состав спортивных сборных команд Приморского края, и их тренерам за достижение высоких спортивных результатов на всероссийских и международных спортивных соревнованиях.</w:t>
      </w:r>
    </w:p>
    <w:p w:rsidR="00C869D5" w:rsidRPr="00C869D5" w:rsidRDefault="00C869D5" w:rsidP="00C869D5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C869D5">
        <w:rPr>
          <w:szCs w:val="28"/>
        </w:rPr>
        <w:t>2.Тренерам спортсменов, указанных в части 1 настоящей статьи, призовая выплата предоставляется в размере 70 процентов от призовых выплат спортсмену.</w:t>
      </w:r>
    </w:p>
    <w:p w:rsidR="00C869D5" w:rsidRPr="00C869D5" w:rsidRDefault="00C869D5" w:rsidP="00C869D5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C869D5">
        <w:rPr>
          <w:szCs w:val="28"/>
        </w:rPr>
        <w:t>3.Призовые выплаты, установленные пунктом 1 части 1 настоящей статьи, предоставляются спортсменам и их тренерам, проживающим на территории Приморского края не менее трех лет.</w:t>
      </w:r>
    </w:p>
    <w:p w:rsidR="00C869D5" w:rsidRPr="00C869D5" w:rsidRDefault="00C869D5" w:rsidP="00C869D5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C869D5">
        <w:rPr>
          <w:szCs w:val="28"/>
        </w:rPr>
        <w:t>4.Размер и порядок предоставления призовых выплат спортсменам и их тренерам устанавливается Администрацией Приморского края</w:t>
      </w:r>
      <w:proofErr w:type="gramStart"/>
      <w:r w:rsidRPr="00C869D5">
        <w:rPr>
          <w:szCs w:val="28"/>
        </w:rPr>
        <w:t>.".</w:t>
      </w:r>
      <w:proofErr w:type="gramEnd"/>
    </w:p>
    <w:p w:rsidR="00C869D5" w:rsidRPr="00C869D5" w:rsidRDefault="00C869D5" w:rsidP="00C869D5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C869D5" w:rsidRPr="00C869D5" w:rsidRDefault="00C869D5" w:rsidP="00C869D5">
      <w:pPr>
        <w:ind w:firstLine="720"/>
        <w:jc w:val="both"/>
        <w:rPr>
          <w:szCs w:val="28"/>
        </w:rPr>
      </w:pPr>
      <w:r w:rsidRPr="00C869D5">
        <w:rPr>
          <w:szCs w:val="28"/>
        </w:rPr>
        <w:lastRenderedPageBreak/>
        <w:t>СТАТЬЯ 2.</w:t>
      </w:r>
    </w:p>
    <w:p w:rsidR="00C869D5" w:rsidRPr="00C869D5" w:rsidRDefault="00C869D5" w:rsidP="00C869D5">
      <w:pPr>
        <w:ind w:firstLine="720"/>
        <w:jc w:val="both"/>
        <w:rPr>
          <w:snapToGrid w:val="0"/>
          <w:szCs w:val="28"/>
        </w:rPr>
      </w:pPr>
      <w:r w:rsidRPr="00C869D5">
        <w:rPr>
          <w:snapToGrid w:val="0"/>
          <w:szCs w:val="28"/>
        </w:rPr>
        <w:t xml:space="preserve">Настоящий Закон вступает в силу по </w:t>
      </w:r>
      <w:proofErr w:type="gramStart"/>
      <w:r w:rsidRPr="00C869D5">
        <w:rPr>
          <w:snapToGrid w:val="0"/>
          <w:szCs w:val="28"/>
        </w:rPr>
        <w:t>истечении</w:t>
      </w:r>
      <w:proofErr w:type="gramEnd"/>
      <w:r w:rsidRPr="00C869D5">
        <w:rPr>
          <w:snapToGrid w:val="0"/>
          <w:szCs w:val="28"/>
        </w:rPr>
        <w:t xml:space="preserve"> 10 дней со дня его официального опубликования.</w:t>
      </w:r>
    </w:p>
    <w:p w:rsidR="00C869D5" w:rsidRPr="00C869D5" w:rsidRDefault="00C869D5" w:rsidP="00C869D5">
      <w:pPr>
        <w:ind w:firstLine="567"/>
        <w:jc w:val="both"/>
        <w:rPr>
          <w:snapToGrid w:val="0"/>
          <w:szCs w:val="28"/>
        </w:rPr>
      </w:pPr>
      <w:bookmarkStart w:id="1" w:name="_GoBack"/>
      <w:bookmarkEnd w:id="1"/>
    </w:p>
    <w:p w:rsidR="00C869D5" w:rsidRPr="00C869D5" w:rsidRDefault="00C869D5" w:rsidP="00C869D5">
      <w:pPr>
        <w:ind w:firstLine="567"/>
        <w:jc w:val="both"/>
        <w:rPr>
          <w:snapToGrid w:val="0"/>
          <w:szCs w:val="28"/>
        </w:rPr>
      </w:pPr>
    </w:p>
    <w:p w:rsidR="00C869D5" w:rsidRPr="00C869D5" w:rsidRDefault="00C869D5" w:rsidP="00C869D5">
      <w:pPr>
        <w:ind w:firstLine="567"/>
        <w:jc w:val="both"/>
        <w:rPr>
          <w:snapToGrid w:val="0"/>
          <w:szCs w:val="28"/>
        </w:rPr>
      </w:pPr>
    </w:p>
    <w:p w:rsidR="00C869D5" w:rsidRPr="00C869D5" w:rsidRDefault="00C869D5" w:rsidP="00C869D5">
      <w:pPr>
        <w:jc w:val="both"/>
        <w:rPr>
          <w:szCs w:val="28"/>
        </w:rPr>
      </w:pPr>
      <w:r w:rsidRPr="00C869D5">
        <w:rPr>
          <w:szCs w:val="28"/>
        </w:rPr>
        <w:t xml:space="preserve">Губернатор края                                                                      В.В. </w:t>
      </w:r>
      <w:proofErr w:type="spellStart"/>
      <w:r w:rsidRPr="00C869D5">
        <w:rPr>
          <w:szCs w:val="28"/>
        </w:rPr>
        <w:t>Миклушевский</w:t>
      </w:r>
      <w:proofErr w:type="spellEnd"/>
    </w:p>
    <w:p w:rsidR="00C869D5" w:rsidRPr="00C869D5" w:rsidRDefault="00C869D5" w:rsidP="00C869D5">
      <w:pPr>
        <w:rPr>
          <w:sz w:val="20"/>
        </w:rPr>
      </w:pPr>
    </w:p>
    <w:p w:rsidR="00BE0544" w:rsidRDefault="00BE0544"/>
    <w:sectPr w:rsidR="00BE0544" w:rsidSect="00C869D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B65" w:rsidRDefault="001F0B65">
      <w:r>
        <w:separator/>
      </w:r>
    </w:p>
  </w:endnote>
  <w:endnote w:type="continuationSeparator" w:id="0">
    <w:p w:rsidR="001F0B65" w:rsidRDefault="001F0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B65" w:rsidRDefault="001F0B65">
      <w:r>
        <w:separator/>
      </w:r>
    </w:p>
  </w:footnote>
  <w:footnote w:type="continuationSeparator" w:id="0">
    <w:p w:rsidR="001F0B65" w:rsidRDefault="001F0B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9D5" w:rsidRDefault="00C869D5" w:rsidP="00C869D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9D5"/>
    <w:rsid w:val="0003291F"/>
    <w:rsid w:val="001F0B65"/>
    <w:rsid w:val="00380EE1"/>
    <w:rsid w:val="003B26E7"/>
    <w:rsid w:val="0047435B"/>
    <w:rsid w:val="005A2827"/>
    <w:rsid w:val="00AB70F9"/>
    <w:rsid w:val="00AC31EC"/>
    <w:rsid w:val="00B14397"/>
    <w:rsid w:val="00BE0544"/>
    <w:rsid w:val="00C869D5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869D5"/>
    <w:rPr>
      <w:sz w:val="28"/>
    </w:rPr>
  </w:style>
  <w:style w:type="paragraph" w:styleId="a6">
    <w:name w:val="Balloon Text"/>
    <w:basedOn w:val="a"/>
    <w:link w:val="a7"/>
    <w:rsid w:val="00C869D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69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869D5"/>
    <w:rPr>
      <w:sz w:val="28"/>
    </w:rPr>
  </w:style>
  <w:style w:type="paragraph" w:styleId="a6">
    <w:name w:val="Balloon Text"/>
    <w:basedOn w:val="a"/>
    <w:link w:val="a7"/>
    <w:rsid w:val="00C869D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69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края.dot</Template>
  <TotalTime>2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2013-04-25T04:15:00Z</cp:lastPrinted>
  <dcterms:created xsi:type="dcterms:W3CDTF">2013-04-25T04:14:00Z</dcterms:created>
  <dcterms:modified xsi:type="dcterms:W3CDTF">2013-04-25T04:16:00Z</dcterms:modified>
</cp:coreProperties>
</file>