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FC458B">
        <w:tc>
          <w:tcPr>
            <w:tcW w:w="9570" w:type="dxa"/>
          </w:tcPr>
          <w:p w:rsidR="00FC458B" w:rsidRDefault="00FC458B">
            <w:pPr>
              <w:pStyle w:val="Heading1"/>
              <w:jc w:val="center"/>
              <w:rPr>
                <w:spacing w:val="84"/>
              </w:rPr>
            </w:pPr>
            <w:r w:rsidRPr="007D3904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27179315" r:id="rId7"/>
              </w:object>
            </w:r>
          </w:p>
        </w:tc>
      </w:tr>
      <w:tr w:rsidR="00FC458B">
        <w:tc>
          <w:tcPr>
            <w:tcW w:w="9570" w:type="dxa"/>
          </w:tcPr>
          <w:p w:rsidR="00FC458B" w:rsidRDefault="00FC458B"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C458B" w:rsidRPr="00BE71FC" w:rsidRDefault="00FC458B" w:rsidP="00BE71FC">
      <w:pPr>
        <w:pStyle w:val="Header"/>
        <w:jc w:val="center"/>
        <w:rPr>
          <w:b/>
          <w:szCs w:val="28"/>
        </w:rPr>
      </w:pPr>
      <w:r>
        <w:t xml:space="preserve">  </w:t>
      </w:r>
      <w:r w:rsidRPr="00BE71FC">
        <w:rPr>
          <w:b/>
          <w:szCs w:val="28"/>
        </w:rPr>
        <w:t xml:space="preserve">О ВНЕСЕНИИ ИЗМЕНЕНИЙ В СТАТЬЮ 7³ ЗАКОНА ПРИМОРСКОГО КРАЯ "О СОЦИАЛЬНОЙ ПОДДЕРЖКЕ ЛЬГОТНЫХ КАТЕГОРИЙ ГРАЖДАН, ПРОЖИВАЮЩИХ </w:t>
      </w:r>
    </w:p>
    <w:p w:rsidR="00FC458B" w:rsidRPr="00BE71FC" w:rsidRDefault="00FC458B" w:rsidP="00BE71FC">
      <w:pPr>
        <w:tabs>
          <w:tab w:val="center" w:pos="4677"/>
          <w:tab w:val="right" w:pos="9355"/>
        </w:tabs>
        <w:jc w:val="center"/>
        <w:rPr>
          <w:b/>
          <w:szCs w:val="28"/>
          <w:lang/>
        </w:rPr>
      </w:pPr>
      <w:r w:rsidRPr="00BE71FC">
        <w:rPr>
          <w:b/>
          <w:szCs w:val="28"/>
          <w:lang/>
        </w:rPr>
        <w:t>НА ТЕРРИТОРИИ ПРИМОРСКОГО КРАЯ</w:t>
      </w:r>
      <w:r w:rsidRPr="00BE71FC">
        <w:rPr>
          <w:b/>
          <w:szCs w:val="28"/>
          <w:lang/>
        </w:rPr>
        <w:t>"</w:t>
      </w:r>
    </w:p>
    <w:p w:rsidR="00FC458B" w:rsidRPr="00BE71FC" w:rsidRDefault="00FC458B" w:rsidP="00BE71FC">
      <w:pPr>
        <w:tabs>
          <w:tab w:val="center" w:pos="4677"/>
          <w:tab w:val="right" w:pos="9355"/>
        </w:tabs>
        <w:rPr>
          <w:szCs w:val="28"/>
          <w:lang/>
        </w:rPr>
      </w:pPr>
    </w:p>
    <w:p w:rsidR="00FC458B" w:rsidRPr="00BE71FC" w:rsidRDefault="00FC458B" w:rsidP="00BE71FC">
      <w:pPr>
        <w:ind w:firstLine="720"/>
        <w:jc w:val="both"/>
        <w:rPr>
          <w:szCs w:val="28"/>
        </w:rPr>
      </w:pPr>
      <w:r w:rsidRPr="00BE71FC">
        <w:rPr>
          <w:szCs w:val="28"/>
        </w:rPr>
        <w:t xml:space="preserve">Принят Законодательным Собранием Приморского края 27 марта </w:t>
      </w:r>
      <w:r w:rsidRPr="00BE71FC">
        <w:rPr>
          <w:szCs w:val="28"/>
        </w:rPr>
        <w:br/>
        <w:t>2013 года в первом чтении</w:t>
      </w:r>
    </w:p>
    <w:p w:rsidR="00FC458B" w:rsidRPr="00BE71FC" w:rsidRDefault="00FC458B" w:rsidP="00BE71FC">
      <w:pPr>
        <w:ind w:firstLine="709"/>
        <w:jc w:val="both"/>
        <w:rPr>
          <w:szCs w:val="28"/>
        </w:rPr>
      </w:pPr>
    </w:p>
    <w:p w:rsidR="00FC458B" w:rsidRPr="00BE71FC" w:rsidRDefault="00FC458B" w:rsidP="00BE71FC">
      <w:pPr>
        <w:ind w:firstLine="709"/>
        <w:jc w:val="both"/>
        <w:rPr>
          <w:szCs w:val="28"/>
        </w:rPr>
      </w:pPr>
      <w:r w:rsidRPr="00BE71FC">
        <w:rPr>
          <w:szCs w:val="28"/>
        </w:rPr>
        <w:t>СТАТЬЯ 1.</w:t>
      </w:r>
    </w:p>
    <w:p w:rsidR="00FC458B" w:rsidRPr="00BE71FC" w:rsidRDefault="00FC458B" w:rsidP="00BE71FC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BE71FC">
        <w:rPr>
          <w:szCs w:val="28"/>
        </w:rPr>
        <w:t xml:space="preserve">Внести в статью 7³ Закона Приморского края от 29 декабря 2004 года </w:t>
      </w:r>
      <w:r w:rsidRPr="00BE71FC">
        <w:rPr>
          <w:szCs w:val="28"/>
        </w:rPr>
        <w:br/>
        <w:t xml:space="preserve">№ 206-КЗ 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</w:t>
      </w:r>
      <w:r w:rsidRPr="00BE71FC">
        <w:rPr>
          <w:szCs w:val="28"/>
        </w:rPr>
        <w:br/>
        <w:t xml:space="preserve">№ 86, стр. 7, № 104, стр. 11, № 119, стр. 83; 2006, № 133, стр. 16, № 2, стр. 22, стр. 27, стр. 35; 2007, № 23, стр. 19, стр. 21, № 61, стр. 2; 2008, № 64, стр. 7, </w:t>
      </w:r>
      <w:r w:rsidRPr="00BE71FC">
        <w:rPr>
          <w:szCs w:val="28"/>
        </w:rPr>
        <w:br/>
        <w:t xml:space="preserve">№ 68, стр. 29, № 98, стр. 56; 2009, № 107, стр. 3, № 110, стр. 40, № 126, стр. 3, № 136, стр. 59; 2010, № 158, стр. 11, № 167, стр. 26, № 172, стр. 15; 2011, </w:t>
      </w:r>
      <w:r w:rsidRPr="00BE71FC">
        <w:rPr>
          <w:szCs w:val="28"/>
        </w:rPr>
        <w:br/>
        <w:t xml:space="preserve">№ 176, стр. 28, № 197, стр. 53, № 209, стр. 21; 2012, № 5, стр. 54, № 19, </w:t>
      </w:r>
      <w:r w:rsidRPr="00BE71FC">
        <w:rPr>
          <w:szCs w:val="28"/>
        </w:rPr>
        <w:br/>
        <w:t>стр. 108, № 23, стр. 3, стр. 27, № 35, стр. 37, стр. 39) следующие изменения:</w:t>
      </w:r>
    </w:p>
    <w:p w:rsidR="00FC458B" w:rsidRPr="00BE71FC" w:rsidRDefault="00FC458B" w:rsidP="00BE71FC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BE71FC">
        <w:rPr>
          <w:szCs w:val="28"/>
        </w:rPr>
        <w:t xml:space="preserve">1)в части 1 слова "при рождении третьего и последующего ребенка (детей)" заменить словам "при рождении (усыновлении) третьего </w:t>
      </w:r>
      <w:r w:rsidRPr="00BE71FC">
        <w:rPr>
          <w:szCs w:val="28"/>
        </w:rPr>
        <w:br/>
        <w:t>и последующего ребенка (детей)";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2)в части 3: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а)слова "при рождении ребенка (детей)" заменить словами "при рождении (усыновлении) ребенка (детей)";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б)слова "родивших третьего и последующих ребенка (детей)" заменить словами "родивших (усыновивших) третьего и последующих ребенка (детей)";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3)дополнить частью 3¹ следующего содержания: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"3¹.Право на материнский (семейный) капитал возникает при усыновлении ребенка (детей), имеющего (имеющих) гражданство Российской Федерации, у мужчин, имеющих гражданство Российской Федерации и проживающих на территории Приморского края, усыновивших третьего и последующего ребенка (детей)</w:t>
      </w:r>
      <w:bookmarkStart w:id="0" w:name="_GoBack"/>
      <w:bookmarkEnd w:id="0"/>
      <w:r w:rsidRPr="00BE71FC">
        <w:rPr>
          <w:szCs w:val="28"/>
        </w:rPr>
        <w:t xml:space="preserve"> начиная с 1 января 2012 года </w:t>
      </w:r>
      <w:r w:rsidRPr="00BE71FC">
        <w:rPr>
          <w:szCs w:val="28"/>
        </w:rPr>
        <w:br/>
        <w:t xml:space="preserve">и являющихся их единственными усыновителями."; 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4)в части 4: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а)слова "у отца ребенка" заменить словами "у отца (усыновителя) ребенка";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 xml:space="preserve">б)после слов "лишения ее родительских прав" дополнить словами </w:t>
      </w:r>
      <w:r w:rsidRPr="00BE71FC">
        <w:rPr>
          <w:szCs w:val="28"/>
        </w:rPr>
        <w:br/>
        <w:t>", отмены усыновления";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в)слова "в связи с рождением" заменить словами "в связи с рождением (усыновлением)";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5)дополнить частью 5¹ следующего содержания: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"5¹.В случае наступления обстоятельств, указанных в части 4 настоящей статьи, право на материнский (семейный) капитал возникает у усыновителя, имеющего гражданство Российской Федерации, проживающего на территории Приморского края.";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6)дополнить частью 5² следующего содержания: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E71FC">
        <w:rPr>
          <w:szCs w:val="28"/>
        </w:rPr>
        <w:t>"5².Право на материнский (семейный) капитал прекращается у отца (усыновителя) в случае его смерти (объявления умершим), признания судом недееспособным, ограниченно дееспособным, лишения его родительских прав, отмены усыновления в отношении ребенка, в связи с рождением (усыновлением) которого возникло право на материнский (семейный) капитал.";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7)часть 6 изложить в следующей редакции: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E71FC">
        <w:rPr>
          <w:szCs w:val="28"/>
        </w:rPr>
        <w:t xml:space="preserve">"6.При возникновении права на получение материнского (семейного) капитала у женщин, указанных в </w:t>
      </w:r>
      <w:hyperlink r:id="rId8" w:history="1">
        <w:r w:rsidRPr="00BE71FC">
          <w:rPr>
            <w:szCs w:val="28"/>
          </w:rPr>
          <w:t>части 3</w:t>
        </w:r>
      </w:hyperlink>
      <w:r w:rsidRPr="00BE71FC">
        <w:rPr>
          <w:szCs w:val="28"/>
        </w:rPr>
        <w:t xml:space="preserve"> настоящей статьи, и мужчин, указанных в части 3</w:t>
      </w:r>
      <w:r w:rsidRPr="00BE71FC">
        <w:rPr>
          <w:szCs w:val="28"/>
          <w:vertAlign w:val="superscript"/>
        </w:rPr>
        <w:t>1</w:t>
      </w:r>
      <w:r w:rsidRPr="00BE71FC">
        <w:rPr>
          <w:szCs w:val="28"/>
        </w:rPr>
        <w:t xml:space="preserve"> настоящей статьи, не учитываются дети, в отношении которых данные лица были лишены родительских прав или в отношении которых было отменено усыновление, а также усыновленные дети, которые на момент усыновления являлись пасынками или падчерицами данных лиц.";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8)в части 7: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а)в абзаце первом слова "со дня рождения третьего и последующего ребенка (детей)" заменить словами "со дня рождения (усыновления) третьего и последующего ребенка (детей)";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 xml:space="preserve">б)в абзаце втором: 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слова "в частях 3-5" заменить словами "в частях 3-5¹";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после слов "со дня рождения" дополнить словами "(усыновления)";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 xml:space="preserve">в)в абзаце третьем слова "в частях 3-5" заменить словами </w:t>
      </w:r>
      <w:r w:rsidRPr="00BE71FC">
        <w:rPr>
          <w:szCs w:val="28"/>
        </w:rPr>
        <w:br/>
        <w:t>"в частях 3-5¹";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9)в части 8 слова "в частях 3-5" заменить словами "в частях 3-5¹";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10)в части 11 слова "в частях 3-5" заменить словами "в частях 3-5¹".</w:t>
      </w: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C458B" w:rsidRPr="00BE71FC" w:rsidRDefault="00FC458B" w:rsidP="00BE71F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E71FC">
        <w:rPr>
          <w:szCs w:val="28"/>
        </w:rPr>
        <w:t>СТАТЬЯ 2.</w:t>
      </w:r>
    </w:p>
    <w:p w:rsidR="00FC458B" w:rsidRPr="00BE71FC" w:rsidRDefault="00FC458B" w:rsidP="00BE71FC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 w:rsidRPr="00BE71FC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FC458B" w:rsidRPr="00BE71FC" w:rsidRDefault="00FC458B" w:rsidP="00BE71F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C458B" w:rsidRPr="00BE71FC" w:rsidRDefault="00FC458B" w:rsidP="00BE71F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C458B" w:rsidRPr="00BE71FC" w:rsidRDefault="00FC458B" w:rsidP="00BE71F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C458B" w:rsidRPr="00BE71FC" w:rsidRDefault="00FC458B" w:rsidP="00BE71FC">
      <w:pPr>
        <w:autoSpaceDE w:val="0"/>
        <w:autoSpaceDN w:val="0"/>
        <w:adjustRightInd w:val="0"/>
        <w:jc w:val="both"/>
        <w:rPr>
          <w:szCs w:val="28"/>
        </w:rPr>
      </w:pPr>
      <w:r w:rsidRPr="00BE71FC">
        <w:rPr>
          <w:szCs w:val="28"/>
        </w:rPr>
        <w:t>Губернатор края                                                                      В.В. Миклушевский</w:t>
      </w:r>
    </w:p>
    <w:p w:rsidR="00FC458B" w:rsidRPr="00BE71FC" w:rsidRDefault="00FC458B" w:rsidP="00BE71FC">
      <w:pPr>
        <w:rPr>
          <w:sz w:val="24"/>
          <w:szCs w:val="24"/>
        </w:rPr>
      </w:pPr>
    </w:p>
    <w:p w:rsidR="00FC458B" w:rsidRDefault="00FC458B"/>
    <w:sectPr w:rsidR="00FC458B" w:rsidSect="00BE71F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58B" w:rsidRDefault="00FC458B">
      <w:r>
        <w:separator/>
      </w:r>
    </w:p>
  </w:endnote>
  <w:endnote w:type="continuationSeparator" w:id="1">
    <w:p w:rsidR="00FC458B" w:rsidRDefault="00FC4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58B" w:rsidRDefault="00FC458B">
      <w:r>
        <w:separator/>
      </w:r>
    </w:p>
  </w:footnote>
  <w:footnote w:type="continuationSeparator" w:id="1">
    <w:p w:rsidR="00FC458B" w:rsidRDefault="00FC45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8B" w:rsidRDefault="00FC458B" w:rsidP="00BE71FC">
    <w:pPr>
      <w:pStyle w:val="Header"/>
      <w:jc w:val="right"/>
    </w:pPr>
    <w:fldSimple w:instr="PAGE   \* MERGEFORMAT">
      <w:r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71FC"/>
    <w:rsid w:val="0003291F"/>
    <w:rsid w:val="00111C94"/>
    <w:rsid w:val="00243B1D"/>
    <w:rsid w:val="00380EE1"/>
    <w:rsid w:val="003B26E7"/>
    <w:rsid w:val="0047435B"/>
    <w:rsid w:val="005A2827"/>
    <w:rsid w:val="00626083"/>
    <w:rsid w:val="00692048"/>
    <w:rsid w:val="007D3904"/>
    <w:rsid w:val="00AB70F9"/>
    <w:rsid w:val="00AC31EC"/>
    <w:rsid w:val="00B14397"/>
    <w:rsid w:val="00BE0544"/>
    <w:rsid w:val="00BE71FC"/>
    <w:rsid w:val="00D35295"/>
    <w:rsid w:val="00DC1940"/>
    <w:rsid w:val="00E34273"/>
    <w:rsid w:val="00E60B2A"/>
    <w:rsid w:val="00F23036"/>
    <w:rsid w:val="00FC458B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904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D390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92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7D390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E71FC"/>
    <w:rPr>
      <w:sz w:val="28"/>
    </w:rPr>
  </w:style>
  <w:style w:type="paragraph" w:styleId="Footer">
    <w:name w:val="footer"/>
    <w:basedOn w:val="Normal"/>
    <w:link w:val="FooterChar"/>
    <w:uiPriority w:val="99"/>
    <w:rsid w:val="007D390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0923"/>
    <w:rPr>
      <w:sz w:val="28"/>
      <w:szCs w:val="20"/>
    </w:rPr>
  </w:style>
  <w:style w:type="paragraph" w:styleId="BalloonText">
    <w:name w:val="Balloon Text"/>
    <w:basedOn w:val="Normal"/>
    <w:link w:val="BalloonTextChar"/>
    <w:uiPriority w:val="99"/>
    <w:rsid w:val="00243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43B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432D037B01B44DD1A887312D1DA0C83D2A8C853CD57639D916C19BA6BB64D029D0020DAFC23E96C425F7eBP4D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615</Words>
  <Characters>3510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 Марина Анатольевна</dc:creator>
  <cp:keywords/>
  <dc:description/>
  <cp:lastModifiedBy>prudnikova_a_a</cp:lastModifiedBy>
  <cp:revision>2</cp:revision>
  <cp:lastPrinted>2013-03-28T05:36:00Z</cp:lastPrinted>
  <dcterms:created xsi:type="dcterms:W3CDTF">2013-04-10T22:55:00Z</dcterms:created>
  <dcterms:modified xsi:type="dcterms:W3CDTF">2013-04-10T22:55:00Z</dcterms:modified>
</cp:coreProperties>
</file>