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B3B" w:rsidRDefault="00CA3B3B" w:rsidP="00CA3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К вопросу № 3  повестки заседания комитета</w:t>
      </w:r>
    </w:p>
    <w:p w:rsidR="00CA3B3B" w:rsidRDefault="00CA3B3B" w:rsidP="00CA3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B3B" w:rsidRDefault="00CA3B3B" w:rsidP="00CA3B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Думы Астраханской области к Председателю Правительства Российской Федерации Д.А. Медведеву,  Председателю Совета Федерации Федерального Собрания Российской Федерации     В.И. Матвиенко, Председателю Государственной Думы Федерального Собрания Российской Федерации С.Е. Нарышкину о принятии необходимых мер по недопущению банкротства сельскохозяйственных товаропроизводителей </w:t>
      </w:r>
      <w:r>
        <w:rPr>
          <w:rFonts w:ascii="Times New Roman" w:hAnsi="Times New Roman" w:cs="Times New Roman"/>
          <w:sz w:val="28"/>
          <w:szCs w:val="28"/>
        </w:rPr>
        <w:t>(вносится Думой Астраханской области)</w:t>
      </w:r>
    </w:p>
    <w:p w:rsidR="00CA3B3B" w:rsidRDefault="00CA3B3B" w:rsidP="00CA3B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B3B" w:rsidRDefault="00CA3B3B" w:rsidP="00CA3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оказываемые меры государственной поддержки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приходится трудиться в очень нелегких условиях.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Постоянный рост цен на материальные ресурсы для сельского хозяйства, приводит в банкротству сельхозпредприятий в регионах. </w:t>
      </w:r>
      <w:proofErr w:type="gramEnd"/>
    </w:p>
    <w:p w:rsidR="00CA3B3B" w:rsidRDefault="00CA3B3B" w:rsidP="00CA3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Схемы, предлагаемые банковскими организациями по пролонгации возврата кредита, большинству хозяйств неприемлемы.</w:t>
      </w:r>
    </w:p>
    <w:p w:rsidR="00CA3B3B" w:rsidRDefault="00CA3B3B" w:rsidP="00CA3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со вступлением России в ВТО важно обеспечить агропромышленный комплекс инструментарием, направленным на повышение финансовой устойчивости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конкурентноспособности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отечественных товаропроизводителей.</w:t>
      </w:r>
    </w:p>
    <w:p w:rsidR="00CA3B3B" w:rsidRDefault="00CA3B3B" w:rsidP="00CA3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Коллеги из Астраханской Думы обращается в указанные высшие органы власти Российской Федерации с предложением разработки программ поддержки и дополнительного финансирования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целью недопущения их банкротства.</w:t>
      </w:r>
    </w:p>
    <w:p w:rsidR="0077449C" w:rsidRDefault="0077449C"/>
    <w:sectPr w:rsidR="0077449C" w:rsidSect="0000744E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A3B3B"/>
    <w:rsid w:val="0000744E"/>
    <w:rsid w:val="0077449C"/>
    <w:rsid w:val="009248E9"/>
    <w:rsid w:val="00CA3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B3B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2013-01-13T22:49:00Z</dcterms:created>
  <dcterms:modified xsi:type="dcterms:W3CDTF">2013-01-13T22:49:00Z</dcterms:modified>
</cp:coreProperties>
</file>