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CF6CFB" w:rsidRDefault="00A92959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23.4pt;margin-top:-18pt;width:150pt;height:45.6pt;z-index:251657728;mso-position-horizontal-relative:page;mso-position-vertical-relative:page" stroked="f">
                  <v:textbox style="mso-next-textbox:#_x0000_s1026" inset="0,0,0,0">
                    <w:txbxContent>
                      <w:p w:rsid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411183" w:rsidRPr="00551E9F" w:rsidRDefault="00411183" w:rsidP="00551E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  <w:p w:rsidR="00551E9F" w:rsidRP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>Савчук</w:t>
                        </w:r>
                        <w:r w:rsidR="006B7E90">
                          <w:rPr>
                            <w:sz w:val="20"/>
                          </w:rPr>
                          <w:t>ом</w:t>
                        </w:r>
                        <w:r w:rsidRPr="00551E9F">
                          <w:rPr>
                            <w:sz w:val="20"/>
                          </w:rPr>
                          <w:t xml:space="preserve"> П.С.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CF5DA6" w:rsidRDefault="00015622" w:rsidP="00247C4A">
      <w:pPr>
        <w:jc w:val="center"/>
        <w:rPr>
          <w:b/>
          <w:szCs w:val="28"/>
        </w:rPr>
      </w:pPr>
      <w:r w:rsidRPr="0090235C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 xml:space="preserve">ПРИЛОЖЕНИЕ 3 К </w:t>
      </w:r>
      <w:r w:rsidRPr="0090235C">
        <w:rPr>
          <w:b/>
          <w:szCs w:val="28"/>
        </w:rPr>
        <w:t>ЗАКОН</w:t>
      </w:r>
      <w:r>
        <w:rPr>
          <w:b/>
          <w:szCs w:val="28"/>
        </w:rPr>
        <w:t>У</w:t>
      </w:r>
      <w:r w:rsidRPr="0090235C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CB70A7">
        <w:rPr>
          <w:b/>
          <w:szCs w:val="28"/>
        </w:rPr>
        <w:t xml:space="preserve">О БЮДЖЕТНОМ УСТРОЙСТВЕ, БЮДЖЕТНОМ ПРОЦЕССЕ И МЕЖБЮДЖЕТНЫХ </w:t>
      </w:r>
      <w:r>
        <w:rPr>
          <w:b/>
          <w:szCs w:val="28"/>
        </w:rPr>
        <w:br/>
      </w:r>
      <w:r w:rsidRPr="00CB70A7">
        <w:rPr>
          <w:b/>
          <w:szCs w:val="28"/>
        </w:rPr>
        <w:t>ОТНОШЕНИЯХ В ПРИМОРСКОМ КРАЕ</w:t>
      </w:r>
      <w:r>
        <w:rPr>
          <w:b/>
          <w:szCs w:val="28"/>
        </w:rPr>
        <w:t>"</w:t>
      </w:r>
      <w:r w:rsidR="004B6825">
        <w:rPr>
          <w:b/>
          <w:szCs w:val="28"/>
        </w:rPr>
        <w:t xml:space="preserve"> </w:t>
      </w:r>
    </w:p>
    <w:p w:rsidR="00247C4A" w:rsidRPr="00150AE3" w:rsidRDefault="00247C4A" w:rsidP="00247C4A">
      <w:pPr>
        <w:jc w:val="center"/>
        <w:rPr>
          <w:b/>
        </w:rPr>
      </w:pPr>
    </w:p>
    <w:p w:rsidR="00A820FD" w:rsidRPr="00AC451D" w:rsidRDefault="00A820FD" w:rsidP="00512520">
      <w:pPr>
        <w:ind w:firstLine="709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A820FD" w:rsidRPr="00AC451D" w:rsidRDefault="00A820FD" w:rsidP="00512520">
      <w:pPr>
        <w:ind w:firstLine="709"/>
        <w:rPr>
          <w:szCs w:val="28"/>
        </w:rPr>
      </w:pPr>
    </w:p>
    <w:p w:rsidR="00A820FD" w:rsidRDefault="00A820FD" w:rsidP="00512520">
      <w:pPr>
        <w:ind w:right="5395"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820FD" w:rsidRDefault="00A820FD" w:rsidP="00512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512520">
        <w:rPr>
          <w:szCs w:val="28"/>
        </w:rPr>
        <w:t>п</w:t>
      </w:r>
      <w:r>
        <w:rPr>
          <w:szCs w:val="28"/>
        </w:rPr>
        <w:t xml:space="preserve">риложение 3 к Закону Приморского края от 2 августа </w:t>
      </w:r>
      <w:r w:rsidR="00BE7EED">
        <w:rPr>
          <w:szCs w:val="28"/>
        </w:rPr>
        <w:br/>
      </w:r>
      <w:r>
        <w:rPr>
          <w:szCs w:val="28"/>
        </w:rPr>
        <w:t>2005 г</w:t>
      </w:r>
      <w:r w:rsidR="00BE7EED">
        <w:rPr>
          <w:szCs w:val="28"/>
        </w:rPr>
        <w:t>ода</w:t>
      </w:r>
      <w:r>
        <w:rPr>
          <w:szCs w:val="28"/>
        </w:rPr>
        <w:t xml:space="preserve"> № 271-КЗ </w:t>
      </w:r>
      <w:r w:rsidR="002912B8">
        <w:rPr>
          <w:szCs w:val="28"/>
        </w:rPr>
        <w:t>"</w:t>
      </w:r>
      <w:r>
        <w:rPr>
          <w:szCs w:val="28"/>
        </w:rPr>
        <w:t>О бюджетном устройстве, бюджетном процессе и межбюджетных отношениях в Приморском крае</w:t>
      </w:r>
      <w:r w:rsidR="002912B8">
        <w:rPr>
          <w:szCs w:val="28"/>
        </w:rPr>
        <w:t>"</w:t>
      </w:r>
      <w:r>
        <w:rPr>
          <w:szCs w:val="28"/>
        </w:rPr>
        <w:t xml:space="preserve"> </w:t>
      </w:r>
      <w:r w:rsidRPr="00CB70A7">
        <w:rPr>
          <w:szCs w:val="28"/>
        </w:rPr>
        <w:t>(Ведомости Законодательного Собрания Приморского края, 2005, № 103, стр. 2, № 114, стр. 3; 2006, № 129, стр. 8,</w:t>
      </w:r>
      <w:r w:rsidR="00BE7EED">
        <w:rPr>
          <w:szCs w:val="28"/>
        </w:rPr>
        <w:t xml:space="preserve"> </w:t>
      </w:r>
      <w:r w:rsidRPr="00CB70A7">
        <w:rPr>
          <w:szCs w:val="28"/>
        </w:rPr>
        <w:t xml:space="preserve">№ 4, стр. 75; 2007, № 14, стр. 3, № 35, стр. 10, </w:t>
      </w:r>
      <w:r w:rsidR="00BE7EED">
        <w:rPr>
          <w:szCs w:val="28"/>
        </w:rPr>
        <w:br/>
      </w:r>
      <w:r w:rsidRPr="00CB70A7">
        <w:rPr>
          <w:szCs w:val="28"/>
        </w:rPr>
        <w:t>№ 56, стр. 4; 2008, № 71,</w:t>
      </w:r>
      <w:r w:rsidR="00BE7EED">
        <w:rPr>
          <w:szCs w:val="28"/>
        </w:rPr>
        <w:t xml:space="preserve"> </w:t>
      </w:r>
      <w:r w:rsidRPr="00CB70A7">
        <w:rPr>
          <w:szCs w:val="28"/>
        </w:rPr>
        <w:t xml:space="preserve">стр. 3, № 98, стр. 13; 2009, № 133, стр. 19; 2010, </w:t>
      </w:r>
      <w:r w:rsidR="00BE7EED">
        <w:rPr>
          <w:szCs w:val="28"/>
        </w:rPr>
        <w:br/>
      </w:r>
      <w:r w:rsidRPr="00CB70A7">
        <w:rPr>
          <w:szCs w:val="28"/>
        </w:rPr>
        <w:t xml:space="preserve">№ 172, стр. 36; 2011, № 197, стр. 2, № 199, стр. 44, № 201, стр. 19, № 212, </w:t>
      </w:r>
      <w:r w:rsidR="00F47F81">
        <w:rPr>
          <w:szCs w:val="28"/>
        </w:rPr>
        <w:br/>
      </w:r>
      <w:r w:rsidRPr="00CB70A7">
        <w:rPr>
          <w:szCs w:val="28"/>
        </w:rPr>
        <w:t>стр. 9</w:t>
      </w:r>
      <w:r>
        <w:rPr>
          <w:szCs w:val="28"/>
        </w:rPr>
        <w:t>; 2012, № 19, стр. 17</w:t>
      </w:r>
      <w:r w:rsidRPr="00CB70A7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A820FD" w:rsidRDefault="00E00969" w:rsidP="00512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A820FD">
        <w:rPr>
          <w:szCs w:val="28"/>
        </w:rPr>
        <w:t xml:space="preserve"> разделе 3:</w:t>
      </w:r>
    </w:p>
    <w:p w:rsidR="00A820FD" w:rsidRDefault="00A820FD" w:rsidP="00512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второй изложить в следующей редакции:</w:t>
      </w:r>
    </w:p>
    <w:p w:rsidR="00A820FD" w:rsidRDefault="006024B5" w:rsidP="0051252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"</w:t>
      </w:r>
      <w:r w:rsidR="00A820FD" w:rsidRPr="004E0764">
        <w:rPr>
          <w:rFonts w:ascii="Times New Roman" w:hAnsi="Times New Roman" w:cs="Times New Roman"/>
          <w:sz w:val="32"/>
          <w:szCs w:val="32"/>
        </w:rPr>
        <w:t>ИБР</w:t>
      </w:r>
      <w:r w:rsidR="00A820FD" w:rsidRPr="004E0764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="00A059AB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="00A059AB">
        <w:rPr>
          <w:rFonts w:ascii="Times New Roman" w:hAnsi="Times New Roman" w:cs="Times New Roman"/>
          <w:sz w:val="32"/>
          <w:szCs w:val="32"/>
        </w:rPr>
        <w:t xml:space="preserve">= </w:t>
      </w:r>
      <w:r w:rsidR="00A820FD" w:rsidRPr="004E0764">
        <w:rPr>
          <w:rFonts w:ascii="Times New Roman" w:hAnsi="Times New Roman" w:cs="Times New Roman"/>
          <w:sz w:val="32"/>
          <w:szCs w:val="32"/>
        </w:rPr>
        <w:t>(U</w:t>
      </w:r>
      <w:r w:rsidR="00A820FD" w:rsidRPr="004E0764">
        <w:rPr>
          <w:rFonts w:ascii="Times New Roman" w:hAnsi="Times New Roman" w:cs="Times New Roman"/>
          <w:sz w:val="32"/>
          <w:szCs w:val="32"/>
          <w:vertAlign w:val="superscript"/>
        </w:rPr>
        <w:t>зп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</w:t>
      </w:r>
      <w:r w:rsidR="00A820FD" w:rsidRPr="004E0764">
        <w:rPr>
          <w:rFonts w:ascii="Times New Roman" w:hAnsi="Times New Roman" w:cs="Times New Roman"/>
          <w:sz w:val="28"/>
          <w:szCs w:val="28"/>
        </w:rPr>
        <w:t>х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k</w:t>
      </w:r>
      <w:r w:rsidR="00A820FD" w:rsidRPr="004E0764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="00A820FD" w:rsidRPr="004E0764">
        <w:rPr>
          <w:rFonts w:ascii="Times New Roman" w:hAnsi="Times New Roman" w:cs="Times New Roman"/>
          <w:sz w:val="32"/>
          <w:szCs w:val="32"/>
          <w:vertAlign w:val="superscript"/>
        </w:rPr>
        <w:t>зп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+</w:t>
      </w:r>
      <w:r w:rsidR="00A820FD">
        <w:rPr>
          <w:rFonts w:ascii="Times New Roman" w:hAnsi="Times New Roman" w:cs="Times New Roman"/>
          <w:sz w:val="32"/>
          <w:szCs w:val="32"/>
        </w:rPr>
        <w:t xml:space="preserve"> </w:t>
      </w:r>
      <w:r w:rsidR="00A820FD" w:rsidRPr="004E0764">
        <w:rPr>
          <w:rFonts w:ascii="Times New Roman" w:hAnsi="Times New Roman" w:cs="Times New Roman"/>
          <w:sz w:val="32"/>
          <w:szCs w:val="32"/>
        </w:rPr>
        <w:t>U</w:t>
      </w:r>
      <w:r w:rsidR="00A820FD" w:rsidRPr="004E0764">
        <w:rPr>
          <w:rFonts w:ascii="Times New Roman" w:hAnsi="Times New Roman" w:cs="Times New Roman"/>
          <w:sz w:val="32"/>
          <w:szCs w:val="32"/>
          <w:vertAlign w:val="superscript"/>
        </w:rPr>
        <w:t>ку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</w:t>
      </w:r>
      <w:r w:rsidR="00A820FD" w:rsidRPr="004E0764">
        <w:rPr>
          <w:rFonts w:ascii="Times New Roman" w:hAnsi="Times New Roman" w:cs="Times New Roman"/>
          <w:sz w:val="28"/>
          <w:szCs w:val="28"/>
        </w:rPr>
        <w:t>х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k</w:t>
      </w:r>
      <w:r w:rsidR="00A820FD" w:rsidRPr="004E0764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="00A820FD" w:rsidRPr="004E0764">
        <w:rPr>
          <w:rFonts w:ascii="Times New Roman" w:hAnsi="Times New Roman" w:cs="Times New Roman"/>
          <w:sz w:val="32"/>
          <w:szCs w:val="32"/>
          <w:vertAlign w:val="superscript"/>
        </w:rPr>
        <w:t>ку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+ U</w:t>
      </w:r>
      <w:r w:rsidR="00A820FD" w:rsidRPr="004E0764">
        <w:rPr>
          <w:rFonts w:ascii="Times New Roman" w:hAnsi="Times New Roman" w:cs="Times New Roman"/>
          <w:sz w:val="32"/>
          <w:szCs w:val="32"/>
          <w:vertAlign w:val="superscript"/>
        </w:rPr>
        <w:t>пр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</w:t>
      </w:r>
      <w:r w:rsidR="00A820FD" w:rsidRPr="004E0764">
        <w:rPr>
          <w:rFonts w:ascii="Times New Roman" w:hAnsi="Times New Roman" w:cs="Times New Roman"/>
          <w:sz w:val="28"/>
          <w:szCs w:val="28"/>
        </w:rPr>
        <w:t>х</w:t>
      </w:r>
      <w:r w:rsidR="00A820FD">
        <w:rPr>
          <w:rFonts w:ascii="Times New Roman" w:hAnsi="Times New Roman" w:cs="Times New Roman"/>
          <w:sz w:val="32"/>
          <w:szCs w:val="32"/>
        </w:rPr>
        <w:t xml:space="preserve"> </w:t>
      </w:r>
      <w:r w:rsidR="00A820FD" w:rsidRPr="004E0764">
        <w:rPr>
          <w:rFonts w:ascii="Times New Roman" w:hAnsi="Times New Roman" w:cs="Times New Roman"/>
          <w:sz w:val="32"/>
          <w:szCs w:val="32"/>
        </w:rPr>
        <w:t>k</w:t>
      </w:r>
      <w:r w:rsidR="00A820FD" w:rsidRPr="004E0764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="00A820FD" w:rsidRPr="004E0764">
        <w:rPr>
          <w:rFonts w:ascii="Times New Roman" w:hAnsi="Times New Roman" w:cs="Times New Roman"/>
          <w:sz w:val="32"/>
          <w:szCs w:val="32"/>
          <w:vertAlign w:val="superscript"/>
        </w:rPr>
        <w:t>уд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) </w:t>
      </w:r>
      <w:r w:rsidR="00A820FD" w:rsidRPr="004E0764">
        <w:rPr>
          <w:rFonts w:ascii="Times New Roman" w:hAnsi="Times New Roman" w:cs="Times New Roman"/>
          <w:sz w:val="28"/>
          <w:szCs w:val="28"/>
        </w:rPr>
        <w:t>х</w:t>
      </w:r>
      <w:r w:rsidR="00A820FD" w:rsidRPr="004E0764">
        <w:rPr>
          <w:rFonts w:ascii="Times New Roman" w:hAnsi="Times New Roman" w:cs="Times New Roman"/>
          <w:sz w:val="32"/>
          <w:szCs w:val="32"/>
        </w:rPr>
        <w:t xml:space="preserve"> </w:t>
      </w:r>
      <w:r w:rsidR="00A820FD" w:rsidRPr="004E0764">
        <w:rPr>
          <w:rFonts w:ascii="Times New Roman" w:hAnsi="Times New Roman" w:cs="Times New Roman"/>
          <w:sz w:val="32"/>
          <w:szCs w:val="32"/>
          <w:lang w:val="en-US"/>
        </w:rPr>
        <w:t>k</w:t>
      </w:r>
      <w:r w:rsidR="00A820FD" w:rsidRPr="004E0764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="00A820FD" w:rsidRPr="004E0764">
        <w:rPr>
          <w:rFonts w:ascii="Times New Roman" w:hAnsi="Times New Roman" w:cs="Times New Roman"/>
          <w:sz w:val="32"/>
          <w:szCs w:val="32"/>
          <w:vertAlign w:val="superscript"/>
        </w:rPr>
        <w:t>отд</w:t>
      </w:r>
      <w:r w:rsidR="00A820FD" w:rsidRPr="000A068B">
        <w:rPr>
          <w:rFonts w:ascii="Times New Roman" w:hAnsi="Times New Roman" w:cs="Times New Roman"/>
          <w:sz w:val="28"/>
          <w:szCs w:val="28"/>
        </w:rPr>
        <w:t>, где</w:t>
      </w:r>
      <w:r>
        <w:rPr>
          <w:rFonts w:ascii="Times New Roman" w:hAnsi="Times New Roman" w:cs="Times New Roman"/>
          <w:sz w:val="28"/>
          <w:szCs w:val="28"/>
        </w:rPr>
        <w:t>"</w:t>
      </w:r>
      <w:r w:rsidR="00A820FD">
        <w:rPr>
          <w:rFonts w:ascii="Times New Roman" w:hAnsi="Times New Roman" w:cs="Times New Roman"/>
          <w:sz w:val="28"/>
          <w:szCs w:val="28"/>
        </w:rPr>
        <w:t>;</w:t>
      </w:r>
    </w:p>
    <w:p w:rsidR="00A820FD" w:rsidRPr="000A068B" w:rsidRDefault="00A820FD" w:rsidP="0051252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новыми абзацами девятым-двенадцатым следующего содержания:</w:t>
      </w:r>
    </w:p>
    <w:p w:rsidR="00A820FD" w:rsidRPr="00EA57A9" w:rsidRDefault="008E3CF1" w:rsidP="00512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 w:val="32"/>
          <w:szCs w:val="32"/>
        </w:rPr>
        <w:t>"</w:t>
      </w:r>
      <w:r w:rsidR="00A820FD" w:rsidRPr="004E0764">
        <w:rPr>
          <w:sz w:val="32"/>
          <w:szCs w:val="32"/>
          <w:lang w:val="en-US"/>
        </w:rPr>
        <w:t>k</w:t>
      </w:r>
      <w:r w:rsidR="00A820FD" w:rsidRPr="004E0764">
        <w:rPr>
          <w:sz w:val="32"/>
          <w:szCs w:val="32"/>
          <w:vertAlign w:val="subscript"/>
          <w:lang w:val="en-US"/>
        </w:rPr>
        <w:t>i</w:t>
      </w:r>
      <w:r w:rsidR="00A820FD" w:rsidRPr="004E0764">
        <w:rPr>
          <w:sz w:val="32"/>
          <w:szCs w:val="32"/>
          <w:vertAlign w:val="superscript"/>
        </w:rPr>
        <w:t>отд</w:t>
      </w:r>
      <w:r w:rsidR="00A820FD" w:rsidRPr="00EA57A9">
        <w:rPr>
          <w:szCs w:val="28"/>
        </w:rPr>
        <w:t xml:space="preserve"> – коэффициент </w:t>
      </w:r>
      <w:r w:rsidR="00A820FD">
        <w:rPr>
          <w:szCs w:val="28"/>
        </w:rPr>
        <w:t>отдаленности</w:t>
      </w:r>
      <w:r w:rsidR="00A820FD" w:rsidRPr="00EA57A9">
        <w:rPr>
          <w:szCs w:val="28"/>
        </w:rPr>
        <w:t xml:space="preserve"> </w:t>
      </w:r>
      <w:r w:rsidR="00A820FD" w:rsidRPr="00EA57A9">
        <w:rPr>
          <w:szCs w:val="28"/>
          <w:lang w:val="en-US"/>
        </w:rPr>
        <w:t>i</w:t>
      </w:r>
      <w:r w:rsidR="00A820FD" w:rsidRPr="00EA57A9">
        <w:rPr>
          <w:szCs w:val="28"/>
        </w:rPr>
        <w:t>-того муниципального района (городского округа).</w:t>
      </w:r>
    </w:p>
    <w:p w:rsidR="00A820FD" w:rsidRDefault="00A820FD" w:rsidP="005125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A57A9">
        <w:rPr>
          <w:szCs w:val="28"/>
        </w:rPr>
        <w:t xml:space="preserve">Коэффициент </w:t>
      </w:r>
      <w:r>
        <w:rPr>
          <w:szCs w:val="28"/>
        </w:rPr>
        <w:t xml:space="preserve">отдаленности </w:t>
      </w:r>
      <w:r w:rsidRPr="00EA57A9">
        <w:rPr>
          <w:szCs w:val="28"/>
          <w:lang w:val="en-US"/>
        </w:rPr>
        <w:t>i</w:t>
      </w:r>
      <w:r w:rsidRPr="00EA57A9">
        <w:rPr>
          <w:szCs w:val="28"/>
        </w:rPr>
        <w:t>-того муниципального района</w:t>
      </w:r>
      <w:r>
        <w:rPr>
          <w:szCs w:val="28"/>
        </w:rPr>
        <w:t xml:space="preserve"> (городского округа)</w:t>
      </w:r>
      <w:r w:rsidRPr="00EA57A9">
        <w:rPr>
          <w:szCs w:val="28"/>
        </w:rPr>
        <w:t xml:space="preserve"> </w:t>
      </w:r>
      <w:r>
        <w:rPr>
          <w:szCs w:val="28"/>
        </w:rPr>
        <w:t>определяется следующим образом</w:t>
      </w:r>
      <w:r w:rsidRPr="00EA57A9">
        <w:rPr>
          <w:szCs w:val="28"/>
        </w:rPr>
        <w:t>:</w:t>
      </w:r>
    </w:p>
    <w:tbl>
      <w:tblPr>
        <w:tblW w:w="8100" w:type="dxa"/>
        <w:tblInd w:w="1368" w:type="dxa"/>
        <w:tblLayout w:type="fixed"/>
        <w:tblCellMar>
          <w:right w:w="0" w:type="dxa"/>
        </w:tblCellMar>
        <w:tblLook w:val="01E0"/>
      </w:tblPr>
      <w:tblGrid>
        <w:gridCol w:w="1260"/>
        <w:gridCol w:w="720"/>
        <w:gridCol w:w="6120"/>
      </w:tblGrid>
      <w:tr w:rsidR="00A820FD" w:rsidRPr="00EA57A9" w:rsidTr="00A24AF9">
        <w:trPr>
          <w:trHeight w:val="462"/>
        </w:trPr>
        <w:tc>
          <w:tcPr>
            <w:tcW w:w="1260" w:type="dxa"/>
            <w:vMerge w:val="restart"/>
          </w:tcPr>
          <w:p w:rsidR="00A820FD" w:rsidRDefault="00A820FD" w:rsidP="00A24AF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</w:p>
          <w:p w:rsidR="00A820FD" w:rsidRPr="00EA57A9" w:rsidRDefault="00A820FD" w:rsidP="000642A7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4E0764">
              <w:rPr>
                <w:sz w:val="32"/>
                <w:szCs w:val="32"/>
                <w:lang w:val="en-US"/>
              </w:rPr>
              <w:t>k</w:t>
            </w:r>
            <w:r w:rsidRPr="004E0764">
              <w:rPr>
                <w:sz w:val="32"/>
                <w:szCs w:val="32"/>
                <w:vertAlign w:val="subscript"/>
                <w:lang w:val="en-US"/>
              </w:rPr>
              <w:t>i</w:t>
            </w:r>
            <w:r w:rsidRPr="004E0764">
              <w:rPr>
                <w:sz w:val="32"/>
                <w:szCs w:val="32"/>
                <w:vertAlign w:val="superscript"/>
              </w:rPr>
              <w:t>отд</w:t>
            </w:r>
            <w:r>
              <w:rPr>
                <w:sz w:val="32"/>
                <w:szCs w:val="32"/>
                <w:vertAlign w:val="superscript"/>
              </w:rPr>
              <w:t xml:space="preserve"> </w:t>
            </w:r>
            <w:r w:rsidRPr="00EA57A9">
              <w:rPr>
                <w:sz w:val="32"/>
                <w:szCs w:val="32"/>
              </w:rPr>
              <w:t>=</w:t>
            </w:r>
          </w:p>
        </w:tc>
        <w:tc>
          <w:tcPr>
            <w:tcW w:w="720" w:type="dxa"/>
            <w:vMerge w:val="restart"/>
            <w:vAlign w:val="center"/>
          </w:tcPr>
          <w:p w:rsidR="00A820FD" w:rsidRPr="00EA57A9" w:rsidRDefault="00A92959" w:rsidP="00A24AF9">
            <w:pPr>
              <w:autoSpaceDE w:val="0"/>
              <w:autoSpaceDN w:val="0"/>
              <w:adjustRightInd w:val="0"/>
              <w:ind w:firstLine="72"/>
              <w:jc w:val="both"/>
              <w:rPr>
                <w:sz w:val="32"/>
                <w:szCs w:val="32"/>
              </w:rPr>
            </w:pPr>
            <w:r w:rsidRPr="00A92959">
              <w:rPr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47.55pt">
                  <v:imagedata r:id="rId7" o:title=""/>
                </v:shape>
              </w:pict>
            </w:r>
          </w:p>
        </w:tc>
        <w:tc>
          <w:tcPr>
            <w:tcW w:w="6120" w:type="dxa"/>
            <w:vAlign w:val="center"/>
          </w:tcPr>
          <w:p w:rsidR="00A820FD" w:rsidRPr="00EA57A9" w:rsidRDefault="00A820FD" w:rsidP="006024B5">
            <w:pPr>
              <w:autoSpaceDE w:val="0"/>
              <w:autoSpaceDN w:val="0"/>
              <w:adjustRightInd w:val="0"/>
              <w:ind w:firstLine="72"/>
              <w:jc w:val="both"/>
              <w:rPr>
                <w:sz w:val="32"/>
                <w:szCs w:val="32"/>
              </w:rPr>
            </w:pPr>
            <w:r w:rsidRPr="00596A5B">
              <w:rPr>
                <w:szCs w:val="28"/>
              </w:rPr>
              <w:t>1, если</w:t>
            </w:r>
            <w:r w:rsidRPr="00EA57A9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lang w:val="en-US"/>
              </w:rPr>
              <w:t>R</w:t>
            </w:r>
            <w:r>
              <w:rPr>
                <w:sz w:val="32"/>
                <w:szCs w:val="32"/>
                <w:vertAlign w:val="subscript"/>
                <w:lang w:val="en-US"/>
              </w:rPr>
              <w:t>i</w:t>
            </w:r>
            <w:r>
              <w:rPr>
                <w:sz w:val="32"/>
                <w:szCs w:val="32"/>
                <w:vertAlign w:val="superscript"/>
              </w:rPr>
              <w:t>отд</w:t>
            </w:r>
            <w:r>
              <w:rPr>
                <w:sz w:val="32"/>
                <w:szCs w:val="32"/>
                <w:vertAlign w:val="subscript"/>
              </w:rPr>
              <w:t xml:space="preserve"> </w:t>
            </w:r>
            <w:r w:rsidRPr="00EA57A9">
              <w:rPr>
                <w:sz w:val="32"/>
                <w:szCs w:val="32"/>
              </w:rPr>
              <w:t>&lt;</w:t>
            </w:r>
            <w:r>
              <w:rPr>
                <w:sz w:val="32"/>
                <w:szCs w:val="32"/>
              </w:rPr>
              <w:t xml:space="preserve"> </w:t>
            </w:r>
            <w:r w:rsidRPr="00596A5B">
              <w:rPr>
                <w:szCs w:val="28"/>
                <w:lang w:val="en-US"/>
              </w:rPr>
              <w:t xml:space="preserve">100 </w:t>
            </w:r>
            <w:r w:rsidRPr="00596A5B">
              <w:rPr>
                <w:szCs w:val="28"/>
              </w:rPr>
              <w:t>километров</w:t>
            </w:r>
            <w:r w:rsidRPr="00EA57A9">
              <w:rPr>
                <w:sz w:val="32"/>
                <w:szCs w:val="32"/>
              </w:rPr>
              <w:t>;</w:t>
            </w:r>
          </w:p>
        </w:tc>
      </w:tr>
      <w:tr w:rsidR="00A820FD" w:rsidRPr="00EA57A9" w:rsidTr="00A24AF9">
        <w:trPr>
          <w:cantSplit/>
          <w:trHeight w:val="481"/>
        </w:trPr>
        <w:tc>
          <w:tcPr>
            <w:tcW w:w="1260" w:type="dxa"/>
            <w:vMerge/>
            <w:tcBorders>
              <w:bottom w:val="nil"/>
            </w:tcBorders>
            <w:vAlign w:val="center"/>
          </w:tcPr>
          <w:p w:rsidR="00A820FD" w:rsidRPr="00EA57A9" w:rsidRDefault="00A820FD" w:rsidP="00A24AF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</w:p>
        </w:tc>
        <w:tc>
          <w:tcPr>
            <w:tcW w:w="720" w:type="dxa"/>
            <w:vMerge/>
            <w:tcBorders>
              <w:bottom w:val="nil"/>
            </w:tcBorders>
          </w:tcPr>
          <w:p w:rsidR="00A820FD" w:rsidRPr="00EA57A9" w:rsidRDefault="00A820FD" w:rsidP="00A24AF9">
            <w:pPr>
              <w:autoSpaceDE w:val="0"/>
              <w:autoSpaceDN w:val="0"/>
              <w:adjustRightInd w:val="0"/>
              <w:ind w:firstLine="540"/>
              <w:jc w:val="both"/>
              <w:rPr>
                <w:sz w:val="32"/>
                <w:szCs w:val="32"/>
              </w:rPr>
            </w:pPr>
          </w:p>
        </w:tc>
        <w:tc>
          <w:tcPr>
            <w:tcW w:w="6120" w:type="dxa"/>
            <w:tcBorders>
              <w:bottom w:val="nil"/>
            </w:tcBorders>
          </w:tcPr>
          <w:p w:rsidR="00A820FD" w:rsidRPr="00EA57A9" w:rsidRDefault="00A820FD" w:rsidP="006024B5">
            <w:pPr>
              <w:autoSpaceDE w:val="0"/>
              <w:autoSpaceDN w:val="0"/>
              <w:adjustRightInd w:val="0"/>
              <w:ind w:firstLine="72"/>
              <w:jc w:val="both"/>
              <w:rPr>
                <w:sz w:val="32"/>
                <w:szCs w:val="32"/>
              </w:rPr>
            </w:pPr>
            <w:r w:rsidRPr="00596A5B">
              <w:rPr>
                <w:szCs w:val="28"/>
              </w:rPr>
              <w:t>1,2, если</w:t>
            </w:r>
            <w:r w:rsidRPr="00EA57A9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lang w:val="en-US"/>
              </w:rPr>
              <w:t>R</w:t>
            </w:r>
            <w:r>
              <w:rPr>
                <w:sz w:val="32"/>
                <w:szCs w:val="32"/>
                <w:vertAlign w:val="subscript"/>
                <w:lang w:val="en-US"/>
              </w:rPr>
              <w:t>i</w:t>
            </w:r>
            <w:r>
              <w:rPr>
                <w:sz w:val="32"/>
                <w:szCs w:val="32"/>
                <w:vertAlign w:val="superscript"/>
              </w:rPr>
              <w:t>отд</w:t>
            </w:r>
            <w:r w:rsidRPr="00EA57A9">
              <w:rPr>
                <w:sz w:val="32"/>
                <w:szCs w:val="32"/>
                <w:vertAlign w:val="subscript"/>
              </w:rPr>
              <w:t xml:space="preserve"> </w:t>
            </w:r>
            <w:r w:rsidRPr="00596A5B">
              <w:rPr>
                <w:sz w:val="32"/>
                <w:szCs w:val="32"/>
              </w:rPr>
              <w:t>&gt;</w:t>
            </w:r>
            <w:r>
              <w:rPr>
                <w:sz w:val="32"/>
                <w:szCs w:val="32"/>
              </w:rPr>
              <w:t xml:space="preserve"> </w:t>
            </w:r>
            <w:r w:rsidRPr="00596A5B">
              <w:rPr>
                <w:szCs w:val="28"/>
              </w:rPr>
              <w:t>или</w:t>
            </w:r>
            <w:r>
              <w:rPr>
                <w:szCs w:val="28"/>
              </w:rPr>
              <w:t xml:space="preserve"> </w:t>
            </w:r>
            <w:r w:rsidRPr="00596A5B">
              <w:rPr>
                <w:sz w:val="32"/>
                <w:szCs w:val="32"/>
              </w:rPr>
              <w:t>=</w:t>
            </w:r>
            <w:r>
              <w:rPr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илометров"/>
              </w:smartTagPr>
              <w:r w:rsidRPr="00596A5B">
                <w:rPr>
                  <w:szCs w:val="28"/>
                </w:rPr>
                <w:t>100 километров</w:t>
              </w:r>
            </w:smartTag>
            <w:r w:rsidRPr="00596A5B">
              <w:rPr>
                <w:szCs w:val="28"/>
              </w:rPr>
              <w:t>; где</w:t>
            </w:r>
          </w:p>
        </w:tc>
      </w:tr>
    </w:tbl>
    <w:p w:rsidR="00A820FD" w:rsidRPr="00E00969" w:rsidRDefault="00A820FD" w:rsidP="00512520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>
        <w:rPr>
          <w:sz w:val="32"/>
          <w:szCs w:val="32"/>
          <w:lang w:val="en-US"/>
        </w:rPr>
        <w:t>R</w:t>
      </w:r>
      <w:r>
        <w:rPr>
          <w:sz w:val="32"/>
          <w:szCs w:val="32"/>
          <w:vertAlign w:val="subscript"/>
          <w:lang w:val="en-US"/>
        </w:rPr>
        <w:t>i</w:t>
      </w:r>
      <w:r>
        <w:rPr>
          <w:sz w:val="32"/>
          <w:szCs w:val="32"/>
          <w:vertAlign w:val="superscript"/>
        </w:rPr>
        <w:t>отд</w:t>
      </w:r>
      <w:r>
        <w:rPr>
          <w:sz w:val="32"/>
          <w:szCs w:val="32"/>
          <w:vertAlign w:val="subscript"/>
        </w:rPr>
        <w:t xml:space="preserve"> </w:t>
      </w:r>
      <w:r w:rsidR="00E00969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>
        <w:rPr>
          <w:szCs w:val="28"/>
        </w:rPr>
        <w:t xml:space="preserve">расстояние от железной дороги до самого отдаленного населенного пункта </w:t>
      </w:r>
      <w:r w:rsidRPr="00EA57A9">
        <w:rPr>
          <w:szCs w:val="28"/>
          <w:lang w:val="en-US"/>
        </w:rPr>
        <w:t>i</w:t>
      </w:r>
      <w:r w:rsidRPr="00EA57A9">
        <w:rPr>
          <w:szCs w:val="28"/>
        </w:rPr>
        <w:t>-того муниципального района (городского округа).</w:t>
      </w:r>
      <w:r w:rsidR="008E3CF1">
        <w:rPr>
          <w:szCs w:val="28"/>
        </w:rPr>
        <w:t>"</w:t>
      </w:r>
      <w:r w:rsidR="00BE7EED">
        <w:rPr>
          <w:szCs w:val="28"/>
        </w:rPr>
        <w:t>.</w:t>
      </w:r>
    </w:p>
    <w:p w:rsidR="00A820FD" w:rsidRPr="00596A5B" w:rsidRDefault="00A820FD" w:rsidP="0051252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20FD" w:rsidRDefault="00A820FD" w:rsidP="00512520">
      <w:pPr>
        <w:tabs>
          <w:tab w:val="num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A820FD" w:rsidRDefault="00A820FD" w:rsidP="00512520">
      <w:pPr>
        <w:tabs>
          <w:tab w:val="num" w:pos="0"/>
        </w:tabs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2013 года.</w:t>
      </w:r>
    </w:p>
    <w:p w:rsidR="00A820FD" w:rsidRDefault="00A820FD" w:rsidP="00512520">
      <w:pPr>
        <w:tabs>
          <w:tab w:val="num" w:pos="0"/>
        </w:tabs>
        <w:ind w:firstLine="709"/>
        <w:jc w:val="both"/>
        <w:rPr>
          <w:szCs w:val="28"/>
        </w:rPr>
      </w:pPr>
    </w:p>
    <w:p w:rsidR="00A820FD" w:rsidRDefault="00A820FD" w:rsidP="00512520">
      <w:pPr>
        <w:tabs>
          <w:tab w:val="num" w:pos="0"/>
        </w:tabs>
        <w:ind w:firstLine="709"/>
        <w:jc w:val="both"/>
        <w:rPr>
          <w:szCs w:val="28"/>
        </w:rPr>
      </w:pPr>
    </w:p>
    <w:p w:rsidR="00A820FD" w:rsidRPr="00AC451D" w:rsidRDefault="00A820FD" w:rsidP="00512520">
      <w:pPr>
        <w:tabs>
          <w:tab w:val="num" w:pos="0"/>
        </w:tabs>
        <w:ind w:firstLine="709"/>
        <w:jc w:val="both"/>
        <w:rPr>
          <w:szCs w:val="28"/>
        </w:rPr>
      </w:pPr>
    </w:p>
    <w:p w:rsidR="00A820FD" w:rsidRDefault="00A820FD" w:rsidP="003316B4">
      <w:pPr>
        <w:tabs>
          <w:tab w:val="num" w:pos="0"/>
        </w:tabs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935BF">
        <w:rPr>
          <w:szCs w:val="28"/>
        </w:rPr>
        <w:t xml:space="preserve">       </w:t>
      </w:r>
      <w:r>
        <w:rPr>
          <w:szCs w:val="28"/>
        </w:rPr>
        <w:t>В.В. Миклушевский</w:t>
      </w:r>
    </w:p>
    <w:p w:rsidR="00A820FD" w:rsidRDefault="00A820FD" w:rsidP="00512520">
      <w:pPr>
        <w:ind w:firstLine="709"/>
      </w:pPr>
    </w:p>
    <w:sectPr w:rsidR="00A820FD" w:rsidSect="00DF2D4E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E8E" w:rsidRDefault="00E83E8E">
      <w:r>
        <w:separator/>
      </w:r>
    </w:p>
  </w:endnote>
  <w:endnote w:type="continuationSeparator" w:id="1">
    <w:p w:rsidR="00E83E8E" w:rsidRDefault="00E83E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E8E" w:rsidRDefault="00E83E8E">
      <w:r>
        <w:separator/>
      </w:r>
    </w:p>
  </w:footnote>
  <w:footnote w:type="continuationSeparator" w:id="1">
    <w:p w:rsidR="00E83E8E" w:rsidRDefault="00E83E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A92959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A92959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15622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10A8"/>
    <w:rsid w:val="000066E0"/>
    <w:rsid w:val="00006F65"/>
    <w:rsid w:val="000124C9"/>
    <w:rsid w:val="000143D6"/>
    <w:rsid w:val="00015622"/>
    <w:rsid w:val="00016C26"/>
    <w:rsid w:val="000205AF"/>
    <w:rsid w:val="00023BB7"/>
    <w:rsid w:val="000260A7"/>
    <w:rsid w:val="00026EA8"/>
    <w:rsid w:val="00026F0E"/>
    <w:rsid w:val="00027153"/>
    <w:rsid w:val="000315C3"/>
    <w:rsid w:val="00031AA7"/>
    <w:rsid w:val="00032D5C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5111"/>
    <w:rsid w:val="0005612C"/>
    <w:rsid w:val="00063036"/>
    <w:rsid w:val="00063B67"/>
    <w:rsid w:val="000642A7"/>
    <w:rsid w:val="000657E0"/>
    <w:rsid w:val="00066D89"/>
    <w:rsid w:val="000670F8"/>
    <w:rsid w:val="00067B0D"/>
    <w:rsid w:val="000721D1"/>
    <w:rsid w:val="000722AA"/>
    <w:rsid w:val="00076F08"/>
    <w:rsid w:val="000807E2"/>
    <w:rsid w:val="00082D8B"/>
    <w:rsid w:val="000838B5"/>
    <w:rsid w:val="000865BE"/>
    <w:rsid w:val="0008704E"/>
    <w:rsid w:val="00092332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B6B9D"/>
    <w:rsid w:val="000C3FDD"/>
    <w:rsid w:val="000C4C56"/>
    <w:rsid w:val="000C56EB"/>
    <w:rsid w:val="000D245A"/>
    <w:rsid w:val="000D40E0"/>
    <w:rsid w:val="000E2A70"/>
    <w:rsid w:val="000E5B13"/>
    <w:rsid w:val="000F3C48"/>
    <w:rsid w:val="000F5114"/>
    <w:rsid w:val="000F647E"/>
    <w:rsid w:val="000F7BB3"/>
    <w:rsid w:val="00102A81"/>
    <w:rsid w:val="00104D57"/>
    <w:rsid w:val="00104E0E"/>
    <w:rsid w:val="00106F50"/>
    <w:rsid w:val="0011300F"/>
    <w:rsid w:val="0011576A"/>
    <w:rsid w:val="001170F6"/>
    <w:rsid w:val="00121D9E"/>
    <w:rsid w:val="00122761"/>
    <w:rsid w:val="00125269"/>
    <w:rsid w:val="00127AC8"/>
    <w:rsid w:val="0013321B"/>
    <w:rsid w:val="00133A1B"/>
    <w:rsid w:val="001346BD"/>
    <w:rsid w:val="00136446"/>
    <w:rsid w:val="001369B6"/>
    <w:rsid w:val="00137A77"/>
    <w:rsid w:val="0014030F"/>
    <w:rsid w:val="0014159A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70548"/>
    <w:rsid w:val="00171676"/>
    <w:rsid w:val="001777EE"/>
    <w:rsid w:val="00177E9C"/>
    <w:rsid w:val="00180DF6"/>
    <w:rsid w:val="00181110"/>
    <w:rsid w:val="00181399"/>
    <w:rsid w:val="0018206E"/>
    <w:rsid w:val="00184AFE"/>
    <w:rsid w:val="001851DB"/>
    <w:rsid w:val="00186F22"/>
    <w:rsid w:val="001916BA"/>
    <w:rsid w:val="00197386"/>
    <w:rsid w:val="001A100D"/>
    <w:rsid w:val="001A1120"/>
    <w:rsid w:val="001A7D4F"/>
    <w:rsid w:val="001B01A0"/>
    <w:rsid w:val="001B1F58"/>
    <w:rsid w:val="001B2BA4"/>
    <w:rsid w:val="001B6982"/>
    <w:rsid w:val="001C04C8"/>
    <w:rsid w:val="001C2169"/>
    <w:rsid w:val="001C3C32"/>
    <w:rsid w:val="001C7890"/>
    <w:rsid w:val="001C7A8A"/>
    <w:rsid w:val="001D1689"/>
    <w:rsid w:val="001D18B5"/>
    <w:rsid w:val="001D3BBD"/>
    <w:rsid w:val="001D4BEB"/>
    <w:rsid w:val="001D6445"/>
    <w:rsid w:val="001D6E85"/>
    <w:rsid w:val="001E03B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3892"/>
    <w:rsid w:val="00233EC1"/>
    <w:rsid w:val="00234088"/>
    <w:rsid w:val="0023798F"/>
    <w:rsid w:val="0024202C"/>
    <w:rsid w:val="0024317B"/>
    <w:rsid w:val="00244A52"/>
    <w:rsid w:val="00246C45"/>
    <w:rsid w:val="00247988"/>
    <w:rsid w:val="00247C4A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67EF"/>
    <w:rsid w:val="00273E03"/>
    <w:rsid w:val="00274A9B"/>
    <w:rsid w:val="002770E2"/>
    <w:rsid w:val="00277BEA"/>
    <w:rsid w:val="00280DF0"/>
    <w:rsid w:val="00283035"/>
    <w:rsid w:val="00284AFE"/>
    <w:rsid w:val="00285E73"/>
    <w:rsid w:val="002912B8"/>
    <w:rsid w:val="00292AC2"/>
    <w:rsid w:val="0029646C"/>
    <w:rsid w:val="002A0858"/>
    <w:rsid w:val="002A4A00"/>
    <w:rsid w:val="002A6EC7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4F13"/>
    <w:rsid w:val="002E57F8"/>
    <w:rsid w:val="002E6C67"/>
    <w:rsid w:val="002F097A"/>
    <w:rsid w:val="002F53EE"/>
    <w:rsid w:val="002F7E1F"/>
    <w:rsid w:val="003005BD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16B4"/>
    <w:rsid w:val="00334F8B"/>
    <w:rsid w:val="00337742"/>
    <w:rsid w:val="003414D0"/>
    <w:rsid w:val="003438D6"/>
    <w:rsid w:val="00343AFF"/>
    <w:rsid w:val="003478C1"/>
    <w:rsid w:val="00351F31"/>
    <w:rsid w:val="0035212C"/>
    <w:rsid w:val="00353E8A"/>
    <w:rsid w:val="0035648A"/>
    <w:rsid w:val="003627BA"/>
    <w:rsid w:val="00362C66"/>
    <w:rsid w:val="0036537C"/>
    <w:rsid w:val="00366C01"/>
    <w:rsid w:val="00371F0F"/>
    <w:rsid w:val="0037335F"/>
    <w:rsid w:val="003737E9"/>
    <w:rsid w:val="0037601D"/>
    <w:rsid w:val="003806A5"/>
    <w:rsid w:val="00382CD0"/>
    <w:rsid w:val="00383B26"/>
    <w:rsid w:val="00384537"/>
    <w:rsid w:val="00390569"/>
    <w:rsid w:val="00391EB1"/>
    <w:rsid w:val="00392F9A"/>
    <w:rsid w:val="00394255"/>
    <w:rsid w:val="00394345"/>
    <w:rsid w:val="0039495E"/>
    <w:rsid w:val="00395180"/>
    <w:rsid w:val="003979BC"/>
    <w:rsid w:val="003A0C6E"/>
    <w:rsid w:val="003A4D7F"/>
    <w:rsid w:val="003A6771"/>
    <w:rsid w:val="003A6929"/>
    <w:rsid w:val="003A6CBE"/>
    <w:rsid w:val="003B6071"/>
    <w:rsid w:val="003C08A5"/>
    <w:rsid w:val="003C17CD"/>
    <w:rsid w:val="003C235A"/>
    <w:rsid w:val="003D0A12"/>
    <w:rsid w:val="003D1112"/>
    <w:rsid w:val="003D7053"/>
    <w:rsid w:val="003E03EB"/>
    <w:rsid w:val="003E3319"/>
    <w:rsid w:val="003E4F47"/>
    <w:rsid w:val="00403CF2"/>
    <w:rsid w:val="00406B6F"/>
    <w:rsid w:val="00407978"/>
    <w:rsid w:val="00411183"/>
    <w:rsid w:val="004119B4"/>
    <w:rsid w:val="00411FC9"/>
    <w:rsid w:val="00412156"/>
    <w:rsid w:val="00413903"/>
    <w:rsid w:val="00413FC4"/>
    <w:rsid w:val="004151A2"/>
    <w:rsid w:val="00432B41"/>
    <w:rsid w:val="00435963"/>
    <w:rsid w:val="00437B88"/>
    <w:rsid w:val="00442293"/>
    <w:rsid w:val="00443573"/>
    <w:rsid w:val="00443C67"/>
    <w:rsid w:val="0044605A"/>
    <w:rsid w:val="00451D37"/>
    <w:rsid w:val="004520CA"/>
    <w:rsid w:val="004536B1"/>
    <w:rsid w:val="00455E90"/>
    <w:rsid w:val="0045665E"/>
    <w:rsid w:val="0046158E"/>
    <w:rsid w:val="004663C1"/>
    <w:rsid w:val="004675BB"/>
    <w:rsid w:val="004718C4"/>
    <w:rsid w:val="004721D2"/>
    <w:rsid w:val="004747CE"/>
    <w:rsid w:val="00484A07"/>
    <w:rsid w:val="004858EA"/>
    <w:rsid w:val="004873B0"/>
    <w:rsid w:val="00492CE1"/>
    <w:rsid w:val="00492D16"/>
    <w:rsid w:val="0049390E"/>
    <w:rsid w:val="004941C5"/>
    <w:rsid w:val="004B19F1"/>
    <w:rsid w:val="004B2107"/>
    <w:rsid w:val="004B4393"/>
    <w:rsid w:val="004B58CA"/>
    <w:rsid w:val="004B6825"/>
    <w:rsid w:val="004B7868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2437"/>
    <w:rsid w:val="00512520"/>
    <w:rsid w:val="0051290F"/>
    <w:rsid w:val="0051579A"/>
    <w:rsid w:val="00517552"/>
    <w:rsid w:val="0052126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1E9F"/>
    <w:rsid w:val="0055312B"/>
    <w:rsid w:val="00557763"/>
    <w:rsid w:val="0056046D"/>
    <w:rsid w:val="00561355"/>
    <w:rsid w:val="005667C0"/>
    <w:rsid w:val="00573BF9"/>
    <w:rsid w:val="00577621"/>
    <w:rsid w:val="005804A8"/>
    <w:rsid w:val="00580CE0"/>
    <w:rsid w:val="00582240"/>
    <w:rsid w:val="00582B21"/>
    <w:rsid w:val="005850E0"/>
    <w:rsid w:val="0058600A"/>
    <w:rsid w:val="00587431"/>
    <w:rsid w:val="0058787B"/>
    <w:rsid w:val="0059051E"/>
    <w:rsid w:val="00591229"/>
    <w:rsid w:val="005928B7"/>
    <w:rsid w:val="005943C7"/>
    <w:rsid w:val="0059706F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781D"/>
    <w:rsid w:val="005B7D7F"/>
    <w:rsid w:val="005C4A30"/>
    <w:rsid w:val="005C5783"/>
    <w:rsid w:val="005C5F45"/>
    <w:rsid w:val="005D0605"/>
    <w:rsid w:val="005D0B09"/>
    <w:rsid w:val="005D0FB4"/>
    <w:rsid w:val="005D13C4"/>
    <w:rsid w:val="005D4F92"/>
    <w:rsid w:val="005D7981"/>
    <w:rsid w:val="005E1FBA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4B5"/>
    <w:rsid w:val="00602C31"/>
    <w:rsid w:val="00603E40"/>
    <w:rsid w:val="006054CE"/>
    <w:rsid w:val="00606829"/>
    <w:rsid w:val="00607A52"/>
    <w:rsid w:val="006148F4"/>
    <w:rsid w:val="006200D7"/>
    <w:rsid w:val="00620D68"/>
    <w:rsid w:val="0062675C"/>
    <w:rsid w:val="00626B0F"/>
    <w:rsid w:val="00626E2F"/>
    <w:rsid w:val="00630EBA"/>
    <w:rsid w:val="00632A4B"/>
    <w:rsid w:val="00633BE5"/>
    <w:rsid w:val="006354D9"/>
    <w:rsid w:val="0063656B"/>
    <w:rsid w:val="00642E3E"/>
    <w:rsid w:val="00650D05"/>
    <w:rsid w:val="00651366"/>
    <w:rsid w:val="00651C60"/>
    <w:rsid w:val="006534F2"/>
    <w:rsid w:val="00654A20"/>
    <w:rsid w:val="00655B75"/>
    <w:rsid w:val="0066005C"/>
    <w:rsid w:val="006626E5"/>
    <w:rsid w:val="00662981"/>
    <w:rsid w:val="006638CA"/>
    <w:rsid w:val="00663FCA"/>
    <w:rsid w:val="006716F9"/>
    <w:rsid w:val="0067223A"/>
    <w:rsid w:val="00672B13"/>
    <w:rsid w:val="00675FE3"/>
    <w:rsid w:val="00677754"/>
    <w:rsid w:val="00681318"/>
    <w:rsid w:val="00686581"/>
    <w:rsid w:val="00690880"/>
    <w:rsid w:val="00694DE7"/>
    <w:rsid w:val="0069560B"/>
    <w:rsid w:val="0069636F"/>
    <w:rsid w:val="0069668F"/>
    <w:rsid w:val="006A0D5E"/>
    <w:rsid w:val="006A0F72"/>
    <w:rsid w:val="006A2CBF"/>
    <w:rsid w:val="006B12B3"/>
    <w:rsid w:val="006B3F8D"/>
    <w:rsid w:val="006B6537"/>
    <w:rsid w:val="006B7E90"/>
    <w:rsid w:val="006C0988"/>
    <w:rsid w:val="006C1390"/>
    <w:rsid w:val="006C1BC1"/>
    <w:rsid w:val="006C363E"/>
    <w:rsid w:val="006C523F"/>
    <w:rsid w:val="006D13A8"/>
    <w:rsid w:val="006D417E"/>
    <w:rsid w:val="006D622C"/>
    <w:rsid w:val="006D7A34"/>
    <w:rsid w:val="006E3193"/>
    <w:rsid w:val="006E3EBF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531C"/>
    <w:rsid w:val="007278D9"/>
    <w:rsid w:val="007324DF"/>
    <w:rsid w:val="0073484B"/>
    <w:rsid w:val="00735FA9"/>
    <w:rsid w:val="0073604B"/>
    <w:rsid w:val="007408CA"/>
    <w:rsid w:val="00741C85"/>
    <w:rsid w:val="00742C5E"/>
    <w:rsid w:val="00743849"/>
    <w:rsid w:val="00744380"/>
    <w:rsid w:val="00744E11"/>
    <w:rsid w:val="0074525C"/>
    <w:rsid w:val="00750B75"/>
    <w:rsid w:val="00750C7E"/>
    <w:rsid w:val="007518B0"/>
    <w:rsid w:val="0075591C"/>
    <w:rsid w:val="007561FE"/>
    <w:rsid w:val="00756A7E"/>
    <w:rsid w:val="00760D5A"/>
    <w:rsid w:val="007614E4"/>
    <w:rsid w:val="007629A4"/>
    <w:rsid w:val="00764341"/>
    <w:rsid w:val="0076441A"/>
    <w:rsid w:val="007648E9"/>
    <w:rsid w:val="0076539A"/>
    <w:rsid w:val="007739FF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A22"/>
    <w:rsid w:val="007B60E6"/>
    <w:rsid w:val="007B6284"/>
    <w:rsid w:val="007B7DB2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393"/>
    <w:rsid w:val="007F6F2E"/>
    <w:rsid w:val="00800C86"/>
    <w:rsid w:val="00801197"/>
    <w:rsid w:val="008014EF"/>
    <w:rsid w:val="00801FD6"/>
    <w:rsid w:val="0080283B"/>
    <w:rsid w:val="00803773"/>
    <w:rsid w:val="00807ED6"/>
    <w:rsid w:val="00810622"/>
    <w:rsid w:val="00815CF5"/>
    <w:rsid w:val="008169F0"/>
    <w:rsid w:val="00823531"/>
    <w:rsid w:val="008245D4"/>
    <w:rsid w:val="00830513"/>
    <w:rsid w:val="008324E8"/>
    <w:rsid w:val="0083255B"/>
    <w:rsid w:val="00832BAF"/>
    <w:rsid w:val="008330AC"/>
    <w:rsid w:val="00834911"/>
    <w:rsid w:val="00835095"/>
    <w:rsid w:val="0083539A"/>
    <w:rsid w:val="008412F0"/>
    <w:rsid w:val="00845268"/>
    <w:rsid w:val="0084534D"/>
    <w:rsid w:val="00845A7D"/>
    <w:rsid w:val="00846256"/>
    <w:rsid w:val="00846C03"/>
    <w:rsid w:val="00851016"/>
    <w:rsid w:val="00851209"/>
    <w:rsid w:val="00853A3E"/>
    <w:rsid w:val="00855A49"/>
    <w:rsid w:val="00856FDA"/>
    <w:rsid w:val="00865DD6"/>
    <w:rsid w:val="00867C81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58B"/>
    <w:rsid w:val="0089302C"/>
    <w:rsid w:val="008949CF"/>
    <w:rsid w:val="008A3F8A"/>
    <w:rsid w:val="008A41AE"/>
    <w:rsid w:val="008A50A4"/>
    <w:rsid w:val="008A67D1"/>
    <w:rsid w:val="008A7FA9"/>
    <w:rsid w:val="008B44EA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3CF1"/>
    <w:rsid w:val="008E46E7"/>
    <w:rsid w:val="008F7334"/>
    <w:rsid w:val="008F7812"/>
    <w:rsid w:val="00904ADF"/>
    <w:rsid w:val="009055C5"/>
    <w:rsid w:val="0090630A"/>
    <w:rsid w:val="009069C4"/>
    <w:rsid w:val="009103C0"/>
    <w:rsid w:val="00910B9A"/>
    <w:rsid w:val="00910C64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5436"/>
    <w:rsid w:val="00935E1C"/>
    <w:rsid w:val="00937878"/>
    <w:rsid w:val="00940156"/>
    <w:rsid w:val="00945571"/>
    <w:rsid w:val="00945F3A"/>
    <w:rsid w:val="00947027"/>
    <w:rsid w:val="00950E69"/>
    <w:rsid w:val="00954355"/>
    <w:rsid w:val="00954E70"/>
    <w:rsid w:val="0095599D"/>
    <w:rsid w:val="0096034B"/>
    <w:rsid w:val="009665A2"/>
    <w:rsid w:val="00970FDC"/>
    <w:rsid w:val="00971319"/>
    <w:rsid w:val="0097321A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5F28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5771"/>
    <w:rsid w:val="009E61AC"/>
    <w:rsid w:val="009F2DFD"/>
    <w:rsid w:val="009F321E"/>
    <w:rsid w:val="009F595B"/>
    <w:rsid w:val="009F7FBF"/>
    <w:rsid w:val="00A01433"/>
    <w:rsid w:val="00A02019"/>
    <w:rsid w:val="00A059AB"/>
    <w:rsid w:val="00A07E4F"/>
    <w:rsid w:val="00A10A5F"/>
    <w:rsid w:val="00A11026"/>
    <w:rsid w:val="00A157FB"/>
    <w:rsid w:val="00A21B75"/>
    <w:rsid w:val="00A21EFC"/>
    <w:rsid w:val="00A22BDE"/>
    <w:rsid w:val="00A27FBF"/>
    <w:rsid w:val="00A3128A"/>
    <w:rsid w:val="00A312BD"/>
    <w:rsid w:val="00A31A9B"/>
    <w:rsid w:val="00A31AC1"/>
    <w:rsid w:val="00A359A5"/>
    <w:rsid w:val="00A35BA7"/>
    <w:rsid w:val="00A4353F"/>
    <w:rsid w:val="00A5035A"/>
    <w:rsid w:val="00A504B5"/>
    <w:rsid w:val="00A51853"/>
    <w:rsid w:val="00A51937"/>
    <w:rsid w:val="00A5336B"/>
    <w:rsid w:val="00A549C7"/>
    <w:rsid w:val="00A55164"/>
    <w:rsid w:val="00A57449"/>
    <w:rsid w:val="00A63A0C"/>
    <w:rsid w:val="00A63BD8"/>
    <w:rsid w:val="00A63DCB"/>
    <w:rsid w:val="00A75CF9"/>
    <w:rsid w:val="00A80DFA"/>
    <w:rsid w:val="00A815CD"/>
    <w:rsid w:val="00A820FD"/>
    <w:rsid w:val="00A85CEC"/>
    <w:rsid w:val="00A90D35"/>
    <w:rsid w:val="00A92959"/>
    <w:rsid w:val="00A92DE0"/>
    <w:rsid w:val="00A92E2C"/>
    <w:rsid w:val="00AA15BC"/>
    <w:rsid w:val="00AA2D45"/>
    <w:rsid w:val="00AA3DED"/>
    <w:rsid w:val="00AA45B0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FBC"/>
    <w:rsid w:val="00B00E8E"/>
    <w:rsid w:val="00B01FC5"/>
    <w:rsid w:val="00B06A0A"/>
    <w:rsid w:val="00B0725A"/>
    <w:rsid w:val="00B10D91"/>
    <w:rsid w:val="00B11103"/>
    <w:rsid w:val="00B12B96"/>
    <w:rsid w:val="00B13633"/>
    <w:rsid w:val="00B220D2"/>
    <w:rsid w:val="00B25731"/>
    <w:rsid w:val="00B34504"/>
    <w:rsid w:val="00B346B1"/>
    <w:rsid w:val="00B44ED0"/>
    <w:rsid w:val="00B45A80"/>
    <w:rsid w:val="00B51257"/>
    <w:rsid w:val="00B54DF4"/>
    <w:rsid w:val="00B64730"/>
    <w:rsid w:val="00B67305"/>
    <w:rsid w:val="00B703C5"/>
    <w:rsid w:val="00B707A7"/>
    <w:rsid w:val="00B748DD"/>
    <w:rsid w:val="00B76FFA"/>
    <w:rsid w:val="00B778DF"/>
    <w:rsid w:val="00B80E21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3AB3"/>
    <w:rsid w:val="00B9763D"/>
    <w:rsid w:val="00BA3C08"/>
    <w:rsid w:val="00BB43AC"/>
    <w:rsid w:val="00BC0CD3"/>
    <w:rsid w:val="00BC2038"/>
    <w:rsid w:val="00BC2584"/>
    <w:rsid w:val="00BC6E73"/>
    <w:rsid w:val="00BC7A73"/>
    <w:rsid w:val="00BD2C9E"/>
    <w:rsid w:val="00BD6623"/>
    <w:rsid w:val="00BE21B0"/>
    <w:rsid w:val="00BE485A"/>
    <w:rsid w:val="00BE7EED"/>
    <w:rsid w:val="00BF4BB5"/>
    <w:rsid w:val="00BF6C7F"/>
    <w:rsid w:val="00C04ADB"/>
    <w:rsid w:val="00C04D43"/>
    <w:rsid w:val="00C11640"/>
    <w:rsid w:val="00C1497B"/>
    <w:rsid w:val="00C15557"/>
    <w:rsid w:val="00C172FD"/>
    <w:rsid w:val="00C21286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61AD"/>
    <w:rsid w:val="00C4654F"/>
    <w:rsid w:val="00C46C60"/>
    <w:rsid w:val="00C53720"/>
    <w:rsid w:val="00C544E9"/>
    <w:rsid w:val="00C56041"/>
    <w:rsid w:val="00C618FE"/>
    <w:rsid w:val="00C6469E"/>
    <w:rsid w:val="00C64C25"/>
    <w:rsid w:val="00C654B1"/>
    <w:rsid w:val="00C70E25"/>
    <w:rsid w:val="00C750DE"/>
    <w:rsid w:val="00C761E0"/>
    <w:rsid w:val="00C82180"/>
    <w:rsid w:val="00C82EC6"/>
    <w:rsid w:val="00C91AAF"/>
    <w:rsid w:val="00C935BF"/>
    <w:rsid w:val="00C959DA"/>
    <w:rsid w:val="00C96421"/>
    <w:rsid w:val="00C96593"/>
    <w:rsid w:val="00C973FE"/>
    <w:rsid w:val="00C97B38"/>
    <w:rsid w:val="00CA02E1"/>
    <w:rsid w:val="00CA13AD"/>
    <w:rsid w:val="00CA29E0"/>
    <w:rsid w:val="00CA33A4"/>
    <w:rsid w:val="00CA49A1"/>
    <w:rsid w:val="00CA7BA5"/>
    <w:rsid w:val="00CB0A2E"/>
    <w:rsid w:val="00CB0DBA"/>
    <w:rsid w:val="00CB3353"/>
    <w:rsid w:val="00CB3EA5"/>
    <w:rsid w:val="00CB56B3"/>
    <w:rsid w:val="00CB631D"/>
    <w:rsid w:val="00CC1481"/>
    <w:rsid w:val="00CC642A"/>
    <w:rsid w:val="00CD20F5"/>
    <w:rsid w:val="00CD3509"/>
    <w:rsid w:val="00CD3CC7"/>
    <w:rsid w:val="00CE3E57"/>
    <w:rsid w:val="00CE64D2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4FDA"/>
    <w:rsid w:val="00D171FF"/>
    <w:rsid w:val="00D2086D"/>
    <w:rsid w:val="00D24AC8"/>
    <w:rsid w:val="00D30A9D"/>
    <w:rsid w:val="00D34F1A"/>
    <w:rsid w:val="00D3510F"/>
    <w:rsid w:val="00D352D9"/>
    <w:rsid w:val="00D35D12"/>
    <w:rsid w:val="00D36912"/>
    <w:rsid w:val="00D4288B"/>
    <w:rsid w:val="00D42CA8"/>
    <w:rsid w:val="00D477A9"/>
    <w:rsid w:val="00D47BC9"/>
    <w:rsid w:val="00D531F2"/>
    <w:rsid w:val="00D60AF5"/>
    <w:rsid w:val="00D63406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7554"/>
    <w:rsid w:val="00D8418A"/>
    <w:rsid w:val="00D841EF"/>
    <w:rsid w:val="00D85A3F"/>
    <w:rsid w:val="00D93D1C"/>
    <w:rsid w:val="00D93FFA"/>
    <w:rsid w:val="00D9606D"/>
    <w:rsid w:val="00D975AD"/>
    <w:rsid w:val="00DA1B23"/>
    <w:rsid w:val="00DA4286"/>
    <w:rsid w:val="00DA635F"/>
    <w:rsid w:val="00DB051A"/>
    <w:rsid w:val="00DB4F93"/>
    <w:rsid w:val="00DB66FB"/>
    <w:rsid w:val="00DB6A13"/>
    <w:rsid w:val="00DB79FF"/>
    <w:rsid w:val="00DB7CC5"/>
    <w:rsid w:val="00DC067F"/>
    <w:rsid w:val="00DC0FD2"/>
    <w:rsid w:val="00DC66B6"/>
    <w:rsid w:val="00DC6AE0"/>
    <w:rsid w:val="00DD059F"/>
    <w:rsid w:val="00DD257F"/>
    <w:rsid w:val="00DD58A4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DEE"/>
    <w:rsid w:val="00DF7122"/>
    <w:rsid w:val="00E00969"/>
    <w:rsid w:val="00E01181"/>
    <w:rsid w:val="00E02AC9"/>
    <w:rsid w:val="00E117AE"/>
    <w:rsid w:val="00E120A0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697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72990"/>
    <w:rsid w:val="00E72C72"/>
    <w:rsid w:val="00E7343F"/>
    <w:rsid w:val="00E754CB"/>
    <w:rsid w:val="00E76087"/>
    <w:rsid w:val="00E80768"/>
    <w:rsid w:val="00E80F92"/>
    <w:rsid w:val="00E820E5"/>
    <w:rsid w:val="00E833B0"/>
    <w:rsid w:val="00E83E8E"/>
    <w:rsid w:val="00E84C7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70B7"/>
    <w:rsid w:val="00EB7890"/>
    <w:rsid w:val="00EC0FB9"/>
    <w:rsid w:val="00EC25EA"/>
    <w:rsid w:val="00EC41D0"/>
    <w:rsid w:val="00EC707F"/>
    <w:rsid w:val="00ED270B"/>
    <w:rsid w:val="00ED29EC"/>
    <w:rsid w:val="00ED42A9"/>
    <w:rsid w:val="00EE08C7"/>
    <w:rsid w:val="00EE1B97"/>
    <w:rsid w:val="00EE3ECD"/>
    <w:rsid w:val="00EE731F"/>
    <w:rsid w:val="00EF137B"/>
    <w:rsid w:val="00EF1404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2765"/>
    <w:rsid w:val="00F43053"/>
    <w:rsid w:val="00F430E3"/>
    <w:rsid w:val="00F46EC6"/>
    <w:rsid w:val="00F47F81"/>
    <w:rsid w:val="00F505DE"/>
    <w:rsid w:val="00F5126D"/>
    <w:rsid w:val="00F52DC8"/>
    <w:rsid w:val="00F534CF"/>
    <w:rsid w:val="00F53F7D"/>
    <w:rsid w:val="00F5775D"/>
    <w:rsid w:val="00F61822"/>
    <w:rsid w:val="00F70A1D"/>
    <w:rsid w:val="00F72848"/>
    <w:rsid w:val="00F7672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65E4"/>
    <w:rsid w:val="00FA690D"/>
    <w:rsid w:val="00FB1B1D"/>
    <w:rsid w:val="00FB352E"/>
    <w:rsid w:val="00FB5FA6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4F5C"/>
    <w:rsid w:val="00FD5C3B"/>
    <w:rsid w:val="00FE013E"/>
    <w:rsid w:val="00FE054F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18</cp:revision>
  <cp:lastPrinted>2012-10-16T23:15:00Z</cp:lastPrinted>
  <dcterms:created xsi:type="dcterms:W3CDTF">2012-11-19T23:37:00Z</dcterms:created>
  <dcterms:modified xsi:type="dcterms:W3CDTF">2012-12-05T01:09:00Z</dcterms:modified>
</cp:coreProperties>
</file>