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3237"/>
        <w:gridCol w:w="3237"/>
        <w:gridCol w:w="3237"/>
      </w:tblGrid>
      <w:tr w:rsidR="006D5854" w:rsidTr="006D5854">
        <w:tc>
          <w:tcPr>
            <w:tcW w:w="3237" w:type="dxa"/>
          </w:tcPr>
          <w:p w:rsidR="006D5854" w:rsidRDefault="006D5854" w:rsidP="006D5854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6D5854" w:rsidRDefault="006D5854" w:rsidP="006D5854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6D5854" w:rsidRDefault="006D5854" w:rsidP="006D5854">
            <w:pPr>
              <w:pStyle w:val="1"/>
              <w:spacing w:line="240" w:lineRule="auto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6D5854" w:rsidRDefault="006D5854" w:rsidP="006D5854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D5854" w:rsidRDefault="006D5854" w:rsidP="006D5854">
            <w:pPr>
              <w:rPr>
                <w:sz w:val="20"/>
              </w:rPr>
            </w:pPr>
            <w:r>
              <w:rPr>
                <w:sz w:val="20"/>
              </w:rPr>
              <w:t xml:space="preserve">по бюджетно-налоговой политике и финансовым ресурсам </w:t>
            </w:r>
          </w:p>
          <w:p w:rsidR="006D5854" w:rsidRDefault="006D5854" w:rsidP="006D5854">
            <w:pPr>
              <w:rPr>
                <w:sz w:val="20"/>
              </w:rPr>
            </w:pPr>
          </w:p>
        </w:tc>
      </w:tr>
    </w:tbl>
    <w:p w:rsidR="006D5854" w:rsidRDefault="006D5854" w:rsidP="006D5854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6D5854" w:rsidRDefault="006D5854" w:rsidP="006D5854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6D5854" w:rsidRDefault="006D5854" w:rsidP="006D5854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/>
      </w:tblPr>
      <w:tblGrid>
        <w:gridCol w:w="2977"/>
        <w:gridCol w:w="1276"/>
        <w:gridCol w:w="3402"/>
        <w:gridCol w:w="1701"/>
      </w:tblGrid>
      <w:tr w:rsidR="006D5854" w:rsidTr="006D5854">
        <w:trPr>
          <w:cantSplit/>
        </w:trPr>
        <w:tc>
          <w:tcPr>
            <w:tcW w:w="2977" w:type="dxa"/>
          </w:tcPr>
          <w:p w:rsidR="006D5854" w:rsidRDefault="006D5854" w:rsidP="006D5854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6D5854" w:rsidRDefault="006D5854" w:rsidP="006D5854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6D5854" w:rsidRDefault="006D5854" w:rsidP="006D5854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</w:p>
        </w:tc>
      </w:tr>
      <w:tr w:rsidR="006D5854" w:rsidTr="006D5854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D5854" w:rsidRDefault="006D5854" w:rsidP="006D5854">
            <w:pPr>
              <w:jc w:val="both"/>
              <w:rPr>
                <w:sz w:val="24"/>
              </w:rPr>
            </w:pPr>
          </w:p>
        </w:tc>
      </w:tr>
      <w:tr w:rsidR="006D5854" w:rsidRPr="00FD75FE" w:rsidTr="006D5854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6D5854" w:rsidRPr="00FD75FE" w:rsidRDefault="006D5854" w:rsidP="001364A4">
            <w:pPr>
              <w:jc w:val="both"/>
              <w:rPr>
                <w:sz w:val="27"/>
                <w:szCs w:val="27"/>
              </w:rPr>
            </w:pPr>
            <w:r w:rsidRPr="00FD75FE">
              <w:rPr>
                <w:sz w:val="27"/>
                <w:szCs w:val="27"/>
              </w:rPr>
              <w:t xml:space="preserve">О проекте закона Приморского края </w:t>
            </w:r>
            <w:r w:rsidR="00A57528" w:rsidRPr="00FD75FE">
              <w:rPr>
                <w:sz w:val="27"/>
                <w:szCs w:val="27"/>
              </w:rPr>
              <w:t xml:space="preserve">"Об установлении единых нормативов отчислений в бюджеты муниципальных районов и городских округов Приморского края от налога на прибыль организаций, налога на имущество организаций, налога, взимаемого в связи с применением упрощенной системы налогообложения, подлежащих зачислению в </w:t>
            </w:r>
            <w:r w:rsidR="00026CE1">
              <w:rPr>
                <w:sz w:val="27"/>
                <w:szCs w:val="27"/>
              </w:rPr>
              <w:t xml:space="preserve"> </w:t>
            </w:r>
            <w:r w:rsidR="00A57528" w:rsidRPr="00FD75FE">
              <w:rPr>
                <w:sz w:val="27"/>
                <w:szCs w:val="27"/>
              </w:rPr>
              <w:t>бюджет</w:t>
            </w:r>
            <w:r w:rsidR="001364A4">
              <w:rPr>
                <w:sz w:val="27"/>
                <w:szCs w:val="27"/>
              </w:rPr>
              <w:t xml:space="preserve"> Приморского края</w:t>
            </w:r>
            <w:r w:rsidR="00A57528" w:rsidRPr="00FD75FE">
              <w:rPr>
                <w:sz w:val="27"/>
                <w:szCs w:val="27"/>
              </w:rPr>
              <w:t>"</w:t>
            </w:r>
          </w:p>
        </w:tc>
      </w:tr>
    </w:tbl>
    <w:p w:rsidR="006D5854" w:rsidRPr="00FD75FE" w:rsidRDefault="006D5854" w:rsidP="006D5854">
      <w:pPr>
        <w:rPr>
          <w:sz w:val="24"/>
          <w:szCs w:val="24"/>
        </w:rPr>
      </w:pPr>
    </w:p>
    <w:p w:rsidR="006D5854" w:rsidRPr="00FD75FE" w:rsidRDefault="006D5854" w:rsidP="006D5854">
      <w:pPr>
        <w:rPr>
          <w:sz w:val="27"/>
          <w:szCs w:val="27"/>
        </w:rPr>
      </w:pPr>
      <w:r w:rsidRPr="00FD75FE">
        <w:rPr>
          <w:sz w:val="27"/>
          <w:szCs w:val="27"/>
        </w:rPr>
        <w:tab/>
        <w:t xml:space="preserve">Законодательное Собрание Приморского края </w:t>
      </w:r>
    </w:p>
    <w:p w:rsidR="006D5854" w:rsidRPr="00FD75FE" w:rsidRDefault="006D5854" w:rsidP="006D5854">
      <w:pPr>
        <w:rPr>
          <w:sz w:val="24"/>
          <w:szCs w:val="24"/>
        </w:rPr>
      </w:pPr>
    </w:p>
    <w:p w:rsidR="006D5854" w:rsidRPr="00FD75FE" w:rsidRDefault="006D5854" w:rsidP="006D5854">
      <w:pPr>
        <w:rPr>
          <w:sz w:val="27"/>
          <w:szCs w:val="27"/>
        </w:rPr>
      </w:pPr>
      <w:r w:rsidRPr="00FD75FE">
        <w:rPr>
          <w:sz w:val="27"/>
          <w:szCs w:val="27"/>
        </w:rPr>
        <w:t>ПОСТАНОВЛЯЕТ:</w:t>
      </w:r>
    </w:p>
    <w:p w:rsidR="00B2588B" w:rsidRPr="00B2588B" w:rsidRDefault="00B2588B" w:rsidP="006D5854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6D5854" w:rsidRPr="00FD75FE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FD75FE">
        <w:rPr>
          <w:sz w:val="27"/>
          <w:szCs w:val="27"/>
        </w:rPr>
        <w:tab/>
        <w:t xml:space="preserve">1.Принять проект закона Приморского края </w:t>
      </w:r>
      <w:r w:rsidR="00FD75FE" w:rsidRPr="00FD75FE">
        <w:rPr>
          <w:sz w:val="27"/>
          <w:szCs w:val="27"/>
        </w:rPr>
        <w:t xml:space="preserve">"Об установлении единых нормативов отчислений в бюджеты муниципальных районов и городских округов Приморского края от налога на прибыль организаций, налога </w:t>
      </w:r>
      <w:proofErr w:type="gramStart"/>
      <w:r w:rsidR="00FD75FE" w:rsidRPr="00FD75FE">
        <w:rPr>
          <w:sz w:val="27"/>
          <w:szCs w:val="27"/>
        </w:rPr>
        <w:t>на</w:t>
      </w:r>
      <w:proofErr w:type="gramEnd"/>
      <w:r w:rsidR="00FD75FE" w:rsidRPr="00FD75FE">
        <w:rPr>
          <w:sz w:val="27"/>
          <w:szCs w:val="27"/>
        </w:rPr>
        <w:t xml:space="preserve"> имущество организаций, налога, взимаемого в связи с применением упрощенной системы налогообложения, подлежащих зачислению в </w:t>
      </w:r>
      <w:r w:rsidR="002B0A46">
        <w:rPr>
          <w:sz w:val="27"/>
          <w:szCs w:val="27"/>
        </w:rPr>
        <w:t>бюджет</w:t>
      </w:r>
      <w:r w:rsidR="001364A4">
        <w:rPr>
          <w:sz w:val="27"/>
          <w:szCs w:val="27"/>
        </w:rPr>
        <w:t xml:space="preserve"> Приморского края</w:t>
      </w:r>
      <w:r w:rsidR="00FD75FE" w:rsidRPr="00FD75FE">
        <w:rPr>
          <w:sz w:val="27"/>
          <w:szCs w:val="27"/>
        </w:rPr>
        <w:t>"</w:t>
      </w:r>
      <w:r w:rsidRPr="00FD75FE">
        <w:rPr>
          <w:sz w:val="27"/>
          <w:szCs w:val="27"/>
        </w:rPr>
        <w:t xml:space="preserve"> в первом чтении.</w:t>
      </w:r>
    </w:p>
    <w:p w:rsidR="006D5854" w:rsidRPr="00B2588B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C0387E" w:rsidRPr="00FD75FE" w:rsidRDefault="00115A08" w:rsidP="00115A08">
      <w:pPr>
        <w:pStyle w:val="a3"/>
        <w:tabs>
          <w:tab w:val="clear" w:pos="4153"/>
          <w:tab w:val="clear" w:pos="8306"/>
        </w:tabs>
        <w:ind w:firstLine="708"/>
        <w:jc w:val="both"/>
        <w:rPr>
          <w:sz w:val="27"/>
          <w:szCs w:val="27"/>
        </w:rPr>
      </w:pPr>
      <w:r w:rsidRPr="00FD75FE">
        <w:rPr>
          <w:sz w:val="27"/>
          <w:szCs w:val="27"/>
        </w:rPr>
        <w:t>2.</w:t>
      </w:r>
      <w:r w:rsidR="00C0387E" w:rsidRPr="00FD75FE">
        <w:rPr>
          <w:sz w:val="27"/>
          <w:szCs w:val="27"/>
        </w:rPr>
        <w:t>Установить, что поправки к указанному законопроекту направляются в комитет Законодательного Собрания по бюджетно-налоговой политике и финансовым ресурсам до</w:t>
      </w:r>
      <w:r w:rsidR="002A2E62" w:rsidRPr="00FD75FE">
        <w:rPr>
          <w:sz w:val="27"/>
          <w:szCs w:val="27"/>
        </w:rPr>
        <w:t xml:space="preserve"> </w:t>
      </w:r>
      <w:r w:rsidR="007516D3">
        <w:rPr>
          <w:sz w:val="27"/>
          <w:szCs w:val="27"/>
        </w:rPr>
        <w:t>6 декабря</w:t>
      </w:r>
      <w:r w:rsidR="002A2E62" w:rsidRPr="00FD75FE">
        <w:rPr>
          <w:sz w:val="27"/>
          <w:szCs w:val="27"/>
        </w:rPr>
        <w:t xml:space="preserve"> 20</w:t>
      </w:r>
      <w:r w:rsidR="00290BB9" w:rsidRPr="00FD75FE">
        <w:rPr>
          <w:sz w:val="27"/>
          <w:szCs w:val="27"/>
        </w:rPr>
        <w:t>12</w:t>
      </w:r>
      <w:r w:rsidR="002A2E62" w:rsidRPr="00FD75FE">
        <w:rPr>
          <w:sz w:val="27"/>
          <w:szCs w:val="27"/>
        </w:rPr>
        <w:t xml:space="preserve"> года.</w:t>
      </w:r>
    </w:p>
    <w:p w:rsidR="00C0387E" w:rsidRPr="00B2588B" w:rsidRDefault="00C0387E" w:rsidP="00115A08">
      <w:pPr>
        <w:pStyle w:val="a3"/>
        <w:tabs>
          <w:tab w:val="clear" w:pos="4153"/>
          <w:tab w:val="clear" w:pos="8306"/>
        </w:tabs>
        <w:ind w:firstLine="708"/>
        <w:jc w:val="both"/>
        <w:rPr>
          <w:sz w:val="24"/>
          <w:szCs w:val="24"/>
        </w:rPr>
      </w:pPr>
    </w:p>
    <w:p w:rsidR="00115A08" w:rsidRPr="00FD75FE" w:rsidRDefault="00C0387E" w:rsidP="00115A08">
      <w:pPr>
        <w:pStyle w:val="a3"/>
        <w:tabs>
          <w:tab w:val="clear" w:pos="4153"/>
          <w:tab w:val="clear" w:pos="8306"/>
        </w:tabs>
        <w:ind w:firstLine="708"/>
        <w:jc w:val="both"/>
        <w:rPr>
          <w:sz w:val="27"/>
          <w:szCs w:val="27"/>
        </w:rPr>
      </w:pPr>
      <w:r w:rsidRPr="00FD75FE">
        <w:rPr>
          <w:sz w:val="27"/>
          <w:szCs w:val="27"/>
        </w:rPr>
        <w:t>3.</w:t>
      </w:r>
      <w:r w:rsidR="00115A08" w:rsidRPr="00FD75FE">
        <w:rPr>
          <w:sz w:val="27"/>
          <w:szCs w:val="27"/>
        </w:rPr>
        <w:t xml:space="preserve">Комитету Законодательного Собрания по бюджетно-налоговой политике и финансовым ресурсам (Ахоян) доработать указанный законопроект </w:t>
      </w:r>
      <w:r w:rsidR="005A3FC3" w:rsidRPr="00FD75FE">
        <w:rPr>
          <w:sz w:val="27"/>
          <w:szCs w:val="27"/>
        </w:rPr>
        <w:t xml:space="preserve">с учетом поступивших поправок </w:t>
      </w:r>
      <w:r w:rsidR="00115A08" w:rsidRPr="00FD75FE">
        <w:rPr>
          <w:sz w:val="27"/>
          <w:szCs w:val="27"/>
        </w:rPr>
        <w:t>и внести его на рассмотрение Законодательного Собрания во втором чтении.</w:t>
      </w:r>
    </w:p>
    <w:p w:rsidR="006D5854" w:rsidRPr="00B2588B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6D5854" w:rsidRPr="00FD75FE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FD75FE">
        <w:rPr>
          <w:sz w:val="27"/>
          <w:szCs w:val="27"/>
        </w:rPr>
        <w:tab/>
      </w:r>
      <w:r w:rsidR="00C0387E" w:rsidRPr="00FD75FE">
        <w:rPr>
          <w:sz w:val="27"/>
          <w:szCs w:val="27"/>
        </w:rPr>
        <w:t>4</w:t>
      </w:r>
      <w:r w:rsidRPr="00FD75FE">
        <w:rPr>
          <w:sz w:val="27"/>
          <w:szCs w:val="27"/>
        </w:rPr>
        <w:t>.Настоящее постановление вступает в силу со дня его принятия.</w:t>
      </w:r>
    </w:p>
    <w:p w:rsidR="006D5854" w:rsidRPr="00B2588B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6D5854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4"/>
          <w:szCs w:val="24"/>
        </w:rPr>
      </w:pPr>
    </w:p>
    <w:p w:rsidR="00B2588B" w:rsidRPr="00B2588B" w:rsidRDefault="00B2588B" w:rsidP="006D5854">
      <w:pPr>
        <w:pStyle w:val="a3"/>
        <w:tabs>
          <w:tab w:val="clear" w:pos="4153"/>
          <w:tab w:val="clear" w:pos="8306"/>
        </w:tabs>
        <w:jc w:val="both"/>
        <w:rPr>
          <w:sz w:val="22"/>
          <w:szCs w:val="22"/>
        </w:rPr>
      </w:pPr>
    </w:p>
    <w:p w:rsidR="006D5854" w:rsidRPr="00FD75FE" w:rsidRDefault="006D5854" w:rsidP="006D5854">
      <w:pPr>
        <w:pStyle w:val="a3"/>
        <w:tabs>
          <w:tab w:val="clear" w:pos="4153"/>
          <w:tab w:val="clear" w:pos="8306"/>
        </w:tabs>
        <w:jc w:val="both"/>
        <w:rPr>
          <w:sz w:val="27"/>
          <w:szCs w:val="27"/>
        </w:rPr>
      </w:pPr>
      <w:r w:rsidRPr="00FD75FE">
        <w:rPr>
          <w:sz w:val="27"/>
          <w:szCs w:val="27"/>
        </w:rPr>
        <w:t xml:space="preserve">Председатель </w:t>
      </w:r>
    </w:p>
    <w:p w:rsidR="006D5854" w:rsidRPr="00FD75FE" w:rsidRDefault="006D5854" w:rsidP="006D5854">
      <w:pPr>
        <w:rPr>
          <w:sz w:val="27"/>
          <w:szCs w:val="27"/>
        </w:rPr>
      </w:pPr>
      <w:r w:rsidRPr="00FD75FE">
        <w:rPr>
          <w:sz w:val="27"/>
          <w:szCs w:val="27"/>
        </w:rPr>
        <w:t xml:space="preserve">Законодательного Собрания           </w:t>
      </w:r>
      <w:r w:rsidRPr="00FD75FE">
        <w:rPr>
          <w:sz w:val="27"/>
          <w:szCs w:val="27"/>
        </w:rPr>
        <w:tab/>
      </w:r>
      <w:r w:rsidRPr="00FD75FE">
        <w:rPr>
          <w:sz w:val="27"/>
          <w:szCs w:val="27"/>
        </w:rPr>
        <w:tab/>
      </w:r>
      <w:r w:rsidRPr="00FD75FE">
        <w:rPr>
          <w:sz w:val="27"/>
          <w:szCs w:val="27"/>
        </w:rPr>
        <w:tab/>
      </w:r>
      <w:r w:rsidRPr="00FD75FE">
        <w:rPr>
          <w:sz w:val="27"/>
          <w:szCs w:val="27"/>
        </w:rPr>
        <w:tab/>
        <w:t xml:space="preserve">               В.В. Горчаков</w:t>
      </w:r>
    </w:p>
    <w:sectPr w:rsidR="006D5854" w:rsidRPr="00FD75FE" w:rsidSect="00A64DA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37A61" w:rsidRDefault="00537A61">
      <w:r>
        <w:separator/>
      </w:r>
    </w:p>
  </w:endnote>
  <w:endnote w:type="continuationSeparator" w:id="1">
    <w:p w:rsidR="00537A61" w:rsidRDefault="00537A6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37A61" w:rsidRDefault="00537A61">
      <w:r>
        <w:separator/>
      </w:r>
    </w:p>
  </w:footnote>
  <w:footnote w:type="continuationSeparator" w:id="1">
    <w:p w:rsidR="00537A61" w:rsidRDefault="00537A6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proofState w:spelling="clean" w:grammar="clean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5854"/>
    <w:rsid w:val="00007A35"/>
    <w:rsid w:val="00026CE1"/>
    <w:rsid w:val="00072CDF"/>
    <w:rsid w:val="000C4446"/>
    <w:rsid w:val="00115A08"/>
    <w:rsid w:val="001364A4"/>
    <w:rsid w:val="00234C04"/>
    <w:rsid w:val="0027608F"/>
    <w:rsid w:val="0028338C"/>
    <w:rsid w:val="00290BB9"/>
    <w:rsid w:val="002A2E62"/>
    <w:rsid w:val="002B0A46"/>
    <w:rsid w:val="003063F9"/>
    <w:rsid w:val="003549B4"/>
    <w:rsid w:val="003E1A79"/>
    <w:rsid w:val="00435752"/>
    <w:rsid w:val="004C3135"/>
    <w:rsid w:val="004D4CE4"/>
    <w:rsid w:val="00502F23"/>
    <w:rsid w:val="00537A61"/>
    <w:rsid w:val="005A3FC3"/>
    <w:rsid w:val="00673714"/>
    <w:rsid w:val="006D5854"/>
    <w:rsid w:val="0073164A"/>
    <w:rsid w:val="007516D3"/>
    <w:rsid w:val="0077186F"/>
    <w:rsid w:val="00942FB5"/>
    <w:rsid w:val="00A27635"/>
    <w:rsid w:val="00A46D3D"/>
    <w:rsid w:val="00A57528"/>
    <w:rsid w:val="00A61997"/>
    <w:rsid w:val="00A64DA8"/>
    <w:rsid w:val="00A7382C"/>
    <w:rsid w:val="00A75A56"/>
    <w:rsid w:val="00B2588B"/>
    <w:rsid w:val="00B5220F"/>
    <w:rsid w:val="00B64B2A"/>
    <w:rsid w:val="00B836E1"/>
    <w:rsid w:val="00BC3B96"/>
    <w:rsid w:val="00C0387E"/>
    <w:rsid w:val="00C039A5"/>
    <w:rsid w:val="00C44713"/>
    <w:rsid w:val="00DB62A9"/>
    <w:rsid w:val="00DE317E"/>
    <w:rsid w:val="00E44446"/>
    <w:rsid w:val="00E5170C"/>
    <w:rsid w:val="00E85E25"/>
    <w:rsid w:val="00F657AE"/>
    <w:rsid w:val="00F85D15"/>
    <w:rsid w:val="00FD0EB9"/>
    <w:rsid w:val="00FD7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D5854"/>
    <w:rPr>
      <w:sz w:val="28"/>
    </w:rPr>
  </w:style>
  <w:style w:type="paragraph" w:styleId="1">
    <w:name w:val="heading 1"/>
    <w:basedOn w:val="a"/>
    <w:next w:val="a"/>
    <w:qFormat/>
    <w:rsid w:val="006D5854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D585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6D5854"/>
    <w:pPr>
      <w:widowControl w:val="0"/>
      <w:jc w:val="center"/>
    </w:pPr>
  </w:style>
  <w:style w:type="paragraph" w:styleId="a4">
    <w:name w:val="Balloon Text"/>
    <w:basedOn w:val="a"/>
    <w:semiHidden/>
    <w:rsid w:val="006D5854"/>
    <w:rPr>
      <w:rFonts w:ascii="Tahoma" w:hAnsi="Tahoma" w:cs="Tahoma"/>
      <w:sz w:val="16"/>
      <w:szCs w:val="16"/>
    </w:rPr>
  </w:style>
  <w:style w:type="paragraph" w:styleId="a5">
    <w:name w:val="footer"/>
    <w:basedOn w:val="a"/>
    <w:rsid w:val="00502F23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подготовлен комитетом</vt:lpstr>
    </vt:vector>
  </TitlesOfParts>
  <Company>Home</Company>
  <LinksUpToDate>false</LinksUpToDate>
  <CharactersWithSpaces>1542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подготовлен комитетом</dc:title>
  <dc:subject/>
  <dc:creator>nik</dc:creator>
  <cp:keywords/>
  <dc:description/>
  <cp:lastModifiedBy>Надеина</cp:lastModifiedBy>
  <cp:revision>4</cp:revision>
  <cp:lastPrinted>2008-06-05T06:55:00Z</cp:lastPrinted>
  <dcterms:created xsi:type="dcterms:W3CDTF">2012-11-08T23:06:00Z</dcterms:created>
  <dcterms:modified xsi:type="dcterms:W3CDTF">2012-11-13T21:42:00Z</dcterms:modified>
</cp:coreProperties>
</file>