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00" w:type="dxa"/>
        <w:tblInd w:w="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00"/>
      </w:tblGrid>
      <w:tr w:rsidR="00C436BE" w:rsidRPr="00843DD1" w:rsidTr="00887062">
        <w:trPr>
          <w:trHeight w:val="752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:rsidR="00C436BE" w:rsidRDefault="00C436BE" w:rsidP="00887062">
            <w:pPr>
              <w:tabs>
                <w:tab w:val="left" w:pos="0"/>
              </w:tabs>
              <w:rPr>
                <w:sz w:val="28"/>
                <w:szCs w:val="28"/>
              </w:rPr>
            </w:pPr>
            <w:bookmarkStart w:id="0" w:name="_Toc176636075"/>
            <w:r w:rsidRPr="00843DD1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5</w:t>
            </w:r>
            <w:r w:rsidRPr="00843DD1">
              <w:rPr>
                <w:sz w:val="28"/>
                <w:szCs w:val="28"/>
              </w:rPr>
              <w:t xml:space="preserve"> </w:t>
            </w:r>
            <w:r w:rsidRPr="00843DD1">
              <w:rPr>
                <w:sz w:val="28"/>
                <w:szCs w:val="28"/>
              </w:rPr>
              <w:br/>
              <w:t xml:space="preserve">к </w:t>
            </w:r>
            <w:r>
              <w:rPr>
                <w:sz w:val="28"/>
                <w:szCs w:val="28"/>
              </w:rPr>
              <w:t>З</w:t>
            </w:r>
            <w:r w:rsidRPr="00843DD1">
              <w:rPr>
                <w:sz w:val="28"/>
                <w:szCs w:val="28"/>
              </w:rPr>
              <w:t>акон</w:t>
            </w:r>
            <w:r>
              <w:rPr>
                <w:sz w:val="28"/>
                <w:szCs w:val="28"/>
              </w:rPr>
              <w:t>у</w:t>
            </w:r>
          </w:p>
          <w:p w:rsidR="00C436BE" w:rsidRDefault="00C436BE" w:rsidP="00887062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843DD1">
              <w:rPr>
                <w:sz w:val="28"/>
                <w:szCs w:val="28"/>
              </w:rPr>
              <w:t>Приморского края</w:t>
            </w:r>
          </w:p>
          <w:p w:rsidR="00C436BE" w:rsidRPr="00843DD1" w:rsidRDefault="00C436BE" w:rsidP="00887062">
            <w:pPr>
              <w:tabs>
                <w:tab w:val="left" w:pos="0"/>
              </w:tabs>
              <w:rPr>
                <w:sz w:val="28"/>
                <w:szCs w:val="28"/>
              </w:rPr>
            </w:pPr>
          </w:p>
          <w:p w:rsidR="00C436BE" w:rsidRPr="00843DD1" w:rsidRDefault="00C436BE" w:rsidP="00887062">
            <w:pPr>
              <w:tabs>
                <w:tab w:val="left" w:pos="237"/>
              </w:tabs>
              <w:rPr>
                <w:b/>
                <w:sz w:val="28"/>
                <w:szCs w:val="28"/>
              </w:rPr>
            </w:pPr>
          </w:p>
        </w:tc>
      </w:tr>
      <w:tr w:rsidR="00C436BE" w:rsidRPr="00843DD1" w:rsidTr="00887062">
        <w:trPr>
          <w:trHeight w:val="2356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</w:tcPr>
          <w:p w:rsidR="00C436BE" w:rsidRPr="00843DD1" w:rsidRDefault="00C436BE" w:rsidP="00843DD1">
            <w:pPr>
              <w:tabs>
                <w:tab w:val="left" w:pos="23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843DD1">
              <w:rPr>
                <w:sz w:val="28"/>
                <w:szCs w:val="28"/>
              </w:rPr>
              <w:t>Приложение 11</w:t>
            </w:r>
          </w:p>
          <w:p w:rsidR="00C436BE" w:rsidRPr="00843DD1" w:rsidRDefault="00C436BE" w:rsidP="00843DD1">
            <w:pPr>
              <w:tabs>
                <w:tab w:val="left" w:pos="237"/>
              </w:tabs>
              <w:rPr>
                <w:sz w:val="28"/>
                <w:szCs w:val="28"/>
              </w:rPr>
            </w:pPr>
            <w:r w:rsidRPr="00843DD1">
              <w:rPr>
                <w:sz w:val="28"/>
                <w:szCs w:val="28"/>
              </w:rPr>
              <w:t>к краевой целевой программе</w:t>
            </w:r>
          </w:p>
          <w:p w:rsidR="00C436BE" w:rsidRPr="00843DD1" w:rsidRDefault="00C436BE" w:rsidP="00843DD1">
            <w:pPr>
              <w:tabs>
                <w:tab w:val="left" w:pos="23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843DD1">
              <w:rPr>
                <w:sz w:val="28"/>
                <w:szCs w:val="28"/>
              </w:rPr>
              <w:t>Развитие сельскохозяйственного</w:t>
            </w:r>
          </w:p>
          <w:p w:rsidR="00C436BE" w:rsidRPr="00843DD1" w:rsidRDefault="00C436BE" w:rsidP="00843DD1">
            <w:pPr>
              <w:tabs>
                <w:tab w:val="left" w:pos="237"/>
              </w:tabs>
              <w:rPr>
                <w:sz w:val="28"/>
                <w:szCs w:val="28"/>
              </w:rPr>
            </w:pPr>
            <w:r w:rsidRPr="00843DD1">
              <w:rPr>
                <w:sz w:val="28"/>
                <w:szCs w:val="28"/>
              </w:rPr>
              <w:t>производства в Приморском крае</w:t>
            </w:r>
            <w:r>
              <w:rPr>
                <w:sz w:val="28"/>
                <w:szCs w:val="28"/>
              </w:rPr>
              <w:t>"</w:t>
            </w:r>
          </w:p>
          <w:p w:rsidR="00C436BE" w:rsidRPr="00843DD1" w:rsidRDefault="00C436BE" w:rsidP="00843DD1">
            <w:pPr>
              <w:tabs>
                <w:tab w:val="left" w:pos="237"/>
              </w:tabs>
              <w:rPr>
                <w:sz w:val="28"/>
                <w:szCs w:val="28"/>
              </w:rPr>
            </w:pPr>
            <w:r w:rsidRPr="00843DD1">
              <w:rPr>
                <w:sz w:val="28"/>
                <w:szCs w:val="28"/>
              </w:rPr>
              <w:t>на 2008-2012 годы</w:t>
            </w:r>
          </w:p>
        </w:tc>
      </w:tr>
    </w:tbl>
    <w:bookmarkEnd w:id="0"/>
    <w:p w:rsidR="00C436BE" w:rsidRPr="005812C8" w:rsidRDefault="00C436BE" w:rsidP="00843DD1">
      <w:pPr>
        <w:ind w:firstLine="720"/>
        <w:jc w:val="center"/>
        <w:rPr>
          <w:sz w:val="28"/>
          <w:szCs w:val="28"/>
        </w:rPr>
      </w:pPr>
      <w:r w:rsidRPr="005812C8">
        <w:rPr>
          <w:sz w:val="28"/>
          <w:szCs w:val="28"/>
        </w:rPr>
        <w:t>Объем финансирования</w:t>
      </w:r>
    </w:p>
    <w:p w:rsidR="00C436BE" w:rsidRDefault="00C436BE" w:rsidP="00843DD1">
      <w:pPr>
        <w:pStyle w:val="BodyText2"/>
        <w:jc w:val="center"/>
        <w:rPr>
          <w:sz w:val="28"/>
          <w:szCs w:val="28"/>
        </w:rPr>
      </w:pPr>
      <w:r w:rsidRPr="005812C8">
        <w:rPr>
          <w:sz w:val="28"/>
          <w:szCs w:val="28"/>
        </w:rPr>
        <w:t>расходов краевого бюджета на компенсацию страхового взноса сельскохозяйственным товаропроизводителям при страховании посевов, птицы, техники и животных, приобретенных на условиях договоров финансовой аренды (лизинга), на 2008-2012 годы</w:t>
      </w:r>
    </w:p>
    <w:p w:rsidR="00C436BE" w:rsidRPr="005812C8" w:rsidRDefault="00C436BE" w:rsidP="00843DD1">
      <w:pPr>
        <w:pStyle w:val="BodyText2"/>
        <w:jc w:val="center"/>
        <w:rPr>
          <w:sz w:val="28"/>
          <w:szCs w:val="28"/>
        </w:rPr>
      </w:pPr>
    </w:p>
    <w:p w:rsidR="00C436BE" w:rsidRDefault="00C436BE" w:rsidP="00843DD1">
      <w:pPr>
        <w:jc w:val="right"/>
        <w:rPr>
          <w:sz w:val="28"/>
          <w:szCs w:val="28"/>
        </w:rPr>
      </w:pPr>
      <w:r w:rsidRPr="00843DD1">
        <w:rPr>
          <w:sz w:val="28"/>
          <w:szCs w:val="28"/>
        </w:rPr>
        <w:t>(млн руб.)</w:t>
      </w:r>
    </w:p>
    <w:tbl>
      <w:tblPr>
        <w:tblW w:w="5000" w:type="pct"/>
        <w:tblCellMar>
          <w:left w:w="30" w:type="dxa"/>
          <w:right w:w="30" w:type="dxa"/>
        </w:tblCellMar>
        <w:tblLook w:val="0000"/>
      </w:tblPr>
      <w:tblGrid>
        <w:gridCol w:w="2816"/>
        <w:gridCol w:w="1099"/>
        <w:gridCol w:w="1100"/>
        <w:gridCol w:w="1100"/>
        <w:gridCol w:w="1100"/>
        <w:gridCol w:w="1096"/>
        <w:gridCol w:w="1103"/>
      </w:tblGrid>
      <w:tr w:rsidR="00C436BE" w:rsidRPr="00843DD1" w:rsidTr="004C4C27">
        <w:trPr>
          <w:cantSplit/>
          <w:trHeight w:val="316"/>
        </w:trPr>
        <w:tc>
          <w:tcPr>
            <w:tcW w:w="149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436BE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Статья затрат</w:t>
            </w:r>
          </w:p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436BE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Всего</w:t>
            </w:r>
          </w:p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92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В том числе по годам</w:t>
            </w:r>
          </w:p>
        </w:tc>
      </w:tr>
      <w:tr w:rsidR="00C436BE" w:rsidRPr="00843DD1" w:rsidTr="004C4C27">
        <w:trPr>
          <w:cantSplit/>
          <w:trHeight w:val="161"/>
        </w:trPr>
        <w:tc>
          <w:tcPr>
            <w:tcW w:w="149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2008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2009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5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2011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2012</w:t>
            </w:r>
          </w:p>
        </w:tc>
      </w:tr>
      <w:tr w:rsidR="00C436BE" w:rsidRPr="00843DD1" w:rsidTr="004C4C27">
        <w:trPr>
          <w:cantSplit/>
          <w:trHeight w:val="161"/>
        </w:trPr>
        <w:tc>
          <w:tcPr>
            <w:tcW w:w="1496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8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C436BE" w:rsidRPr="00843DD1" w:rsidTr="004C4C27">
        <w:trPr>
          <w:trHeight w:val="697"/>
        </w:trPr>
        <w:tc>
          <w:tcPr>
            <w:tcW w:w="149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 xml:space="preserve">Предоставление субсидии на компенсацию части затрат на уплату страховых взносов при страховании посевов, </w:t>
            </w:r>
            <w:r w:rsidRPr="00843DD1">
              <w:rPr>
                <w:sz w:val="28"/>
                <w:szCs w:val="28"/>
              </w:rPr>
              <w:t>птицы, техники и животных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58</w:t>
            </w:r>
            <w:r w:rsidRPr="00843DD1"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</w:rPr>
              <w:t>5</w:t>
            </w:r>
            <w:r w:rsidRPr="00843DD1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843DD1">
              <w:rPr>
                <w:bCs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  <w:lang w:val="en-US"/>
              </w:rPr>
              <w:t>9</w:t>
            </w:r>
            <w:r w:rsidRPr="00843DD1">
              <w:rPr>
                <w:bCs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 w:rsidRPr="00843DD1">
              <w:rPr>
                <w:bCs/>
                <w:color w:val="000000"/>
                <w:sz w:val="28"/>
                <w:szCs w:val="28"/>
              </w:rPr>
              <w:t>2,000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16,500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843DD1"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843DD1">
              <w:rPr>
                <w:bCs/>
                <w:color w:val="000000"/>
                <w:sz w:val="28"/>
                <w:szCs w:val="28"/>
              </w:rPr>
              <w:t>00</w:t>
            </w:r>
          </w:p>
        </w:tc>
      </w:tr>
      <w:tr w:rsidR="00C436BE" w:rsidRPr="00843DD1" w:rsidTr="004C4C27">
        <w:trPr>
          <w:trHeight w:val="365"/>
        </w:trPr>
        <w:tc>
          <w:tcPr>
            <w:tcW w:w="149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 xml:space="preserve">Итого средств </w:t>
            </w:r>
          </w:p>
          <w:p w:rsidR="00C436BE" w:rsidRPr="00843DD1" w:rsidRDefault="00C436BE" w:rsidP="00843DD1">
            <w:pPr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краевого бюджета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58</w:t>
            </w:r>
            <w:r w:rsidRPr="00843DD1"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</w:rPr>
              <w:t>5</w:t>
            </w:r>
            <w:r w:rsidRPr="00843DD1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9,000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9,000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16,500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436BE" w:rsidRPr="00843DD1" w:rsidRDefault="00C436BE" w:rsidP="00843DD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43DD1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843DD1">
              <w:rPr>
                <w:bCs/>
                <w:color w:val="000000"/>
                <w:sz w:val="28"/>
                <w:szCs w:val="28"/>
              </w:rPr>
              <w:t>,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843DD1">
              <w:rPr>
                <w:bCs/>
                <w:color w:val="000000"/>
                <w:sz w:val="28"/>
                <w:szCs w:val="28"/>
              </w:rPr>
              <w:t>00</w:t>
            </w:r>
          </w:p>
        </w:tc>
      </w:tr>
    </w:tbl>
    <w:p w:rsidR="00C436BE" w:rsidRPr="00683BFD" w:rsidRDefault="00C436BE" w:rsidP="00E75F75">
      <w:pPr>
        <w:ind w:right="-83"/>
        <w:jc w:val="right"/>
        <w:rPr>
          <w:sz w:val="28"/>
          <w:szCs w:val="28"/>
        </w:rPr>
      </w:pPr>
    </w:p>
    <w:sectPr w:rsidR="00C436BE" w:rsidRPr="00683BFD" w:rsidSect="00C7329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E98"/>
    <w:rsid w:val="0007648B"/>
    <w:rsid w:val="00101F63"/>
    <w:rsid w:val="00104D12"/>
    <w:rsid w:val="001232E0"/>
    <w:rsid w:val="00273A40"/>
    <w:rsid w:val="002C7B7F"/>
    <w:rsid w:val="002D200F"/>
    <w:rsid w:val="003B45ED"/>
    <w:rsid w:val="00436398"/>
    <w:rsid w:val="00451E94"/>
    <w:rsid w:val="0045520C"/>
    <w:rsid w:val="0048183A"/>
    <w:rsid w:val="0049606A"/>
    <w:rsid w:val="004A089B"/>
    <w:rsid w:val="004C4C27"/>
    <w:rsid w:val="004D2E98"/>
    <w:rsid w:val="004E483A"/>
    <w:rsid w:val="004F203F"/>
    <w:rsid w:val="00530C0D"/>
    <w:rsid w:val="005812C8"/>
    <w:rsid w:val="00582D1C"/>
    <w:rsid w:val="00584870"/>
    <w:rsid w:val="00654D7C"/>
    <w:rsid w:val="00657D6B"/>
    <w:rsid w:val="00683BFD"/>
    <w:rsid w:val="0069275E"/>
    <w:rsid w:val="006A05FF"/>
    <w:rsid w:val="00700A5E"/>
    <w:rsid w:val="007048E5"/>
    <w:rsid w:val="00725511"/>
    <w:rsid w:val="007F10D6"/>
    <w:rsid w:val="008348E3"/>
    <w:rsid w:val="00843DD1"/>
    <w:rsid w:val="00887062"/>
    <w:rsid w:val="00894F4C"/>
    <w:rsid w:val="008A6E23"/>
    <w:rsid w:val="008D2949"/>
    <w:rsid w:val="00933E1F"/>
    <w:rsid w:val="00954664"/>
    <w:rsid w:val="009A36F0"/>
    <w:rsid w:val="009F6923"/>
    <w:rsid w:val="00A1357D"/>
    <w:rsid w:val="00AA5F54"/>
    <w:rsid w:val="00B64A1C"/>
    <w:rsid w:val="00C32F40"/>
    <w:rsid w:val="00C436BE"/>
    <w:rsid w:val="00C542A7"/>
    <w:rsid w:val="00C60040"/>
    <w:rsid w:val="00C7329E"/>
    <w:rsid w:val="00C84215"/>
    <w:rsid w:val="00CF66B1"/>
    <w:rsid w:val="00D76B0C"/>
    <w:rsid w:val="00D77115"/>
    <w:rsid w:val="00DB2B06"/>
    <w:rsid w:val="00E75F75"/>
    <w:rsid w:val="00ED03ED"/>
    <w:rsid w:val="00F104C0"/>
    <w:rsid w:val="00F8466E"/>
    <w:rsid w:val="00FA6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E98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D2E98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C00A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4D2E98"/>
    <w:pPr>
      <w:jc w:val="both"/>
    </w:pPr>
    <w:rPr>
      <w:sz w:val="26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C00AF"/>
    <w:rPr>
      <w:sz w:val="24"/>
      <w:szCs w:val="24"/>
    </w:rPr>
  </w:style>
  <w:style w:type="table" w:styleId="TableGrid">
    <w:name w:val="Table Grid"/>
    <w:basedOn w:val="TableNormal"/>
    <w:uiPriority w:val="99"/>
    <w:rsid w:val="008D294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F1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0AF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115</Words>
  <Characters>656</Characters>
  <Application>Microsoft Office Outlook</Application>
  <DocSecurity>0</DocSecurity>
  <Lines>0</Lines>
  <Paragraphs>0</Paragraphs>
  <ScaleCrop>false</ScaleCrop>
  <Company>Dnsoft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10</dc:title>
  <dc:subject/>
  <dc:creator>User</dc:creator>
  <cp:keywords/>
  <dc:description/>
  <cp:lastModifiedBy>pishun_s_n</cp:lastModifiedBy>
  <cp:revision>6</cp:revision>
  <cp:lastPrinted>2012-08-01T22:48:00Z</cp:lastPrinted>
  <dcterms:created xsi:type="dcterms:W3CDTF">2012-10-19T01:22:00Z</dcterms:created>
  <dcterms:modified xsi:type="dcterms:W3CDTF">2012-10-23T00:21:00Z</dcterms:modified>
</cp:coreProperties>
</file>