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7A60BB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12419835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B174FE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19.10.2012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B174FE">
            <w:pPr>
              <w:rPr>
                <w:sz w:val="22"/>
              </w:rPr>
            </w:pPr>
            <w:r>
              <w:rPr>
                <w:sz w:val="22"/>
              </w:rPr>
              <w:t>132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>и законодательных инициативах</w:t>
            </w:r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E41729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E41729">
        <w:rPr>
          <w:szCs w:val="28"/>
        </w:rPr>
        <w:t>Принять к сведению информацию:</w:t>
      </w:r>
    </w:p>
    <w:p w:rsidR="00620487" w:rsidRPr="00E41729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E41729" w:rsidRPr="00E41729" w:rsidRDefault="00E41729" w:rsidP="00E41729">
      <w:pPr>
        <w:ind w:firstLine="708"/>
        <w:jc w:val="both"/>
        <w:rPr>
          <w:szCs w:val="28"/>
        </w:rPr>
      </w:pPr>
      <w:r w:rsidRPr="00E41729">
        <w:rPr>
          <w:szCs w:val="28"/>
        </w:rPr>
        <w:t>о проекте федерального закона №  52050-6 "О внесении изменений в Жилищный кодекс Российской Федерации";</w:t>
      </w:r>
    </w:p>
    <w:p w:rsidR="00E41729" w:rsidRPr="00E41729" w:rsidRDefault="00E41729" w:rsidP="00E41729">
      <w:pPr>
        <w:ind w:firstLine="708"/>
        <w:jc w:val="both"/>
        <w:rPr>
          <w:szCs w:val="28"/>
        </w:rPr>
      </w:pPr>
      <w:r w:rsidRPr="00E41729">
        <w:rPr>
          <w:szCs w:val="28"/>
        </w:rPr>
        <w:t>о проекте федерального закона № 115313-6  "О внесении изменений в отдельные законодательные акты Российской Федерации в целях совершенствования порядка расчета размера платы граждан за коммунальные услуги, потребленные на общедомовые нужды";</w:t>
      </w:r>
    </w:p>
    <w:p w:rsidR="00E41729" w:rsidRPr="00E41729" w:rsidRDefault="00E41729" w:rsidP="00E41729">
      <w:pPr>
        <w:ind w:firstLine="708"/>
        <w:jc w:val="both"/>
        <w:rPr>
          <w:szCs w:val="28"/>
        </w:rPr>
      </w:pPr>
      <w:r w:rsidRPr="00E41729">
        <w:rPr>
          <w:szCs w:val="28"/>
        </w:rPr>
        <w:t>о проекте федерального закона №  113181-6 "О внесении изменений в отдельные законодательные акты Российской Федерации об установлении ответственности за незаконное установление платы за жилое помещение и коммунальные услуги собственникам жилых помещений в многоквартирном доме";</w:t>
      </w:r>
    </w:p>
    <w:p w:rsidR="00E41729" w:rsidRPr="00E41729" w:rsidRDefault="00E41729" w:rsidP="00E41729">
      <w:pPr>
        <w:ind w:firstLine="708"/>
        <w:jc w:val="both"/>
        <w:rPr>
          <w:szCs w:val="28"/>
        </w:rPr>
      </w:pPr>
      <w:r w:rsidRPr="00E41729">
        <w:rPr>
          <w:szCs w:val="28"/>
        </w:rPr>
        <w:t>о проекте федерального закона № 114280-6  "О внесении изменений в Жилищный кодекс Российской Федерации" ( по вопросу защиты прав собственников жилых помещений в многоквартирном доме от произвольных решений);</w:t>
      </w:r>
    </w:p>
    <w:p w:rsidR="00E41729" w:rsidRPr="00E41729" w:rsidRDefault="00E41729" w:rsidP="00E41729">
      <w:pPr>
        <w:ind w:firstLine="708"/>
        <w:jc w:val="both"/>
        <w:rPr>
          <w:szCs w:val="28"/>
        </w:rPr>
      </w:pPr>
      <w:r w:rsidRPr="00E41729">
        <w:rPr>
          <w:szCs w:val="28"/>
        </w:rPr>
        <w:t>о проекте федерального закона №  96970-6 "О внесении изменения в статью 89 Жилищного кодекса Российской Федерации" (в части переселения граждан из жилых помещений, расположенных в зоне Байкало-Амурской магистрали);</w:t>
      </w:r>
    </w:p>
    <w:p w:rsidR="00E41729" w:rsidRPr="00E41729" w:rsidRDefault="00E41729" w:rsidP="00E41729">
      <w:pPr>
        <w:ind w:firstLine="708"/>
        <w:jc w:val="both"/>
        <w:rPr>
          <w:szCs w:val="28"/>
        </w:rPr>
      </w:pPr>
      <w:r w:rsidRPr="00E41729">
        <w:rPr>
          <w:szCs w:val="28"/>
        </w:rPr>
        <w:t>о проекте федерального закона "О внесении изменений в статью 31 Жилищного кодекса Российской Федерации";</w:t>
      </w:r>
    </w:p>
    <w:p w:rsidR="00E41729" w:rsidRPr="00E41729" w:rsidRDefault="00E41729" w:rsidP="00E41729">
      <w:pPr>
        <w:ind w:firstLine="708"/>
        <w:jc w:val="both"/>
        <w:rPr>
          <w:szCs w:val="28"/>
        </w:rPr>
      </w:pPr>
      <w:r w:rsidRPr="00E41729">
        <w:rPr>
          <w:szCs w:val="28"/>
        </w:rPr>
        <w:t>о проекте федерального закона №  97430-6 "О внесении изменений в отдельные законодательные акты в целях повышения безопасности перевозки детей легковым такси";</w:t>
      </w:r>
    </w:p>
    <w:p w:rsidR="00E41729" w:rsidRPr="00E41729" w:rsidRDefault="00E41729" w:rsidP="00E41729">
      <w:pPr>
        <w:ind w:firstLine="708"/>
        <w:jc w:val="both"/>
        <w:rPr>
          <w:szCs w:val="28"/>
        </w:rPr>
      </w:pPr>
      <w:r w:rsidRPr="00E41729">
        <w:rPr>
          <w:szCs w:val="28"/>
        </w:rPr>
        <w:t>о проекте федерального закона "О внесении изменений в статью 381 части второй Налогового кодекса Российской Федерации";</w:t>
      </w:r>
    </w:p>
    <w:p w:rsidR="00E41729" w:rsidRPr="00E41729" w:rsidRDefault="00E41729" w:rsidP="00E41729">
      <w:pPr>
        <w:ind w:firstLine="708"/>
        <w:jc w:val="both"/>
        <w:rPr>
          <w:szCs w:val="28"/>
        </w:rPr>
      </w:pPr>
      <w:r w:rsidRPr="00E41729">
        <w:rPr>
          <w:szCs w:val="28"/>
        </w:rPr>
        <w:lastRenderedPageBreak/>
        <w:t>о проекте федерального закона № 129244-6  "Об организации регулярных перевозок пассажиров и багажа автомобильным транспортом по межрегиональным маршрутам и о внесении изменений в отдельные законодательные акты Российской Федерации";</w:t>
      </w:r>
    </w:p>
    <w:p w:rsidR="00E41729" w:rsidRPr="00E41729" w:rsidRDefault="00E41729" w:rsidP="00E41729">
      <w:pPr>
        <w:ind w:firstLine="708"/>
        <w:jc w:val="both"/>
        <w:rPr>
          <w:szCs w:val="28"/>
        </w:rPr>
      </w:pPr>
      <w:r w:rsidRPr="00E41729">
        <w:rPr>
          <w:szCs w:val="28"/>
        </w:rPr>
        <w:t>о проекте федерального закона № 136871-6  "О внесении изменений в отдельные законодательные акты Российской Федерации по вопросам повышения информационной открытости саморегулируемых организаций";</w:t>
      </w:r>
    </w:p>
    <w:p w:rsidR="00E41729" w:rsidRPr="00E41729" w:rsidRDefault="00E41729" w:rsidP="00E41729">
      <w:pPr>
        <w:ind w:firstLine="708"/>
        <w:jc w:val="both"/>
        <w:rPr>
          <w:szCs w:val="28"/>
        </w:rPr>
      </w:pPr>
      <w:r w:rsidRPr="00E41729">
        <w:rPr>
          <w:szCs w:val="28"/>
        </w:rPr>
        <w:t>о проекте федерального закона № 105519-6  "О внесении изменений в Федеральный закон "О несостоятельности (банкротстве)" (в части смягчения ограничений на оспаривание сделок должника);</w:t>
      </w:r>
    </w:p>
    <w:p w:rsidR="00620487" w:rsidRPr="00E41729" w:rsidRDefault="00E41729" w:rsidP="00CD3176">
      <w:pPr>
        <w:ind w:firstLine="708"/>
        <w:jc w:val="both"/>
        <w:rPr>
          <w:szCs w:val="28"/>
        </w:rPr>
      </w:pPr>
      <w:r w:rsidRPr="00E41729">
        <w:rPr>
          <w:szCs w:val="28"/>
        </w:rPr>
        <w:t xml:space="preserve">о проекте федерального закона №  109201-6  "О внесении изменений в статью 49 Градостроительного кодекса Российской Федерации и в статью 14 Федерального закона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 </w:t>
      </w:r>
      <w:r>
        <w:rPr>
          <w:szCs w:val="28"/>
        </w:rPr>
        <w:br/>
      </w:r>
      <w:r w:rsidRPr="00E41729">
        <w:rPr>
          <w:szCs w:val="28"/>
        </w:rPr>
        <w:t>(в части расширения перечня объектов, в отношении проектной документации которых проводится государственная экспертиза)</w:t>
      </w:r>
      <w:r w:rsidR="004E5139" w:rsidRPr="00E41729">
        <w:rPr>
          <w:szCs w:val="28"/>
        </w:rPr>
        <w:t>.</w:t>
      </w: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p w:rsidR="00D3099A" w:rsidRDefault="00D3099A"/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9C2" w:rsidRDefault="001A59C2" w:rsidP="001A59C2">
      <w:r>
        <w:separator/>
      </w:r>
    </w:p>
  </w:endnote>
  <w:endnote w:type="continuationSeparator" w:id="1">
    <w:p w:rsidR="001A59C2" w:rsidRDefault="001A59C2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9C2" w:rsidRDefault="001A59C2" w:rsidP="001A59C2">
      <w:r>
        <w:separator/>
      </w:r>
    </w:p>
  </w:footnote>
  <w:footnote w:type="continuationSeparator" w:id="1">
    <w:p w:rsidR="001A59C2" w:rsidRDefault="001A59C2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hideGrammaticalErrors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464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DF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07373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5772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2FE6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5139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0641"/>
    <w:rsid w:val="0074210C"/>
    <w:rsid w:val="00743371"/>
    <w:rsid w:val="0074362B"/>
    <w:rsid w:val="007436AF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8D6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0BB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04D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AF7DE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4FE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3176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729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31BC4-F851-4A84-80B1-A5A286C0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2519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parhomenko_a_v</cp:lastModifiedBy>
  <cp:revision>2</cp:revision>
  <cp:lastPrinted>2012-10-22T03:03:00Z</cp:lastPrinted>
  <dcterms:created xsi:type="dcterms:W3CDTF">2012-10-22T03:04:00Z</dcterms:created>
  <dcterms:modified xsi:type="dcterms:W3CDTF">2012-10-22T03:04:00Z</dcterms:modified>
</cp:coreProperties>
</file>