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1B" w:rsidRDefault="00310C1B" w:rsidP="00310C1B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310C1B" w:rsidRDefault="00310C1B" w:rsidP="00310C1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310C1B" w:rsidRDefault="00310C1B" w:rsidP="00310C1B">
      <w:pPr>
        <w:pStyle w:val="a3"/>
        <w:ind w:left="10348"/>
        <w:jc w:val="both"/>
      </w:pPr>
      <w:r>
        <w:t>от 11.10.2012  № 137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бюджетно-налоговой политике и финансовым ресурсам к принятию </w:t>
      </w:r>
    </w:p>
    <w:p w:rsidR="00310C1B" w:rsidRDefault="00310C1B" w:rsidP="00310C1B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310C1B" w:rsidTr="00E628E0">
        <w:trPr>
          <w:trHeight w:val="998"/>
        </w:trPr>
        <w:tc>
          <w:tcPr>
            <w:tcW w:w="238" w:type="pct"/>
          </w:tcPr>
          <w:p w:rsidR="00310C1B" w:rsidRDefault="00310C1B" w:rsidP="00E628E0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310C1B" w:rsidRDefault="00310C1B" w:rsidP="00E628E0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43" w:type="pct"/>
          </w:tcPr>
          <w:p w:rsidR="00310C1B" w:rsidRDefault="00310C1B" w:rsidP="00E628E0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310C1B" w:rsidRDefault="00310C1B" w:rsidP="00E628E0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1" w:type="pct"/>
          </w:tcPr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310C1B" w:rsidRDefault="00310C1B" w:rsidP="00E628E0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310C1B" w:rsidRDefault="00310C1B" w:rsidP="00E628E0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310C1B" w:rsidRDefault="00310C1B" w:rsidP="00E628E0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310C1B" w:rsidTr="00E628E0">
        <w:trPr>
          <w:trHeight w:val="254"/>
        </w:trPr>
        <w:tc>
          <w:tcPr>
            <w:tcW w:w="238" w:type="pct"/>
          </w:tcPr>
          <w:p w:rsidR="00310C1B" w:rsidRPr="00C12845" w:rsidRDefault="00310C1B" w:rsidP="00E628E0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310C1B" w:rsidRDefault="00310C1B" w:rsidP="00E628E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310C1B" w:rsidRPr="00C12845" w:rsidRDefault="00310C1B" w:rsidP="00E628E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310C1B" w:rsidRPr="00C12845" w:rsidRDefault="00310C1B" w:rsidP="00E628E0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310C1B" w:rsidRDefault="00310C1B" w:rsidP="00E628E0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310C1B" w:rsidRDefault="00310C1B" w:rsidP="00E628E0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310C1B" w:rsidRPr="00422B51" w:rsidRDefault="00310C1B" w:rsidP="00E628E0">
            <w:pPr>
              <w:pStyle w:val="3"/>
              <w:jc w:val="center"/>
            </w:pPr>
            <w:r>
              <w:t>7</w:t>
            </w:r>
          </w:p>
        </w:tc>
      </w:tr>
      <w:tr w:rsidR="00310C1B" w:rsidTr="00E628E0">
        <w:trPr>
          <w:trHeight w:val="998"/>
        </w:trPr>
        <w:tc>
          <w:tcPr>
            <w:tcW w:w="238" w:type="pct"/>
          </w:tcPr>
          <w:p w:rsidR="00310C1B" w:rsidRPr="00851157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6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310C1B" w:rsidRPr="00CB6888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 xml:space="preserve">"6)в пункте 2 статьи 18 слова "Бюджетная смета" заменить словами "Смета расходов </w:t>
            </w:r>
            <w:r w:rsidRPr="00D443A7">
              <w:rPr>
                <w:b/>
                <w:szCs w:val="24"/>
              </w:rPr>
              <w:t>на содержание</w:t>
            </w:r>
            <w:r w:rsidRPr="00CB6888">
              <w:rPr>
                <w:szCs w:val="24"/>
              </w:rPr>
              <w:t>"</w:t>
            </w:r>
            <w:proofErr w:type="gramStart"/>
            <w:r w:rsidRPr="00CB6888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</w:p>
          <w:p w:rsidR="00310C1B" w:rsidRPr="0073390E" w:rsidRDefault="00310C1B" w:rsidP="00E628E0">
            <w:pPr>
              <w:jc w:val="center"/>
              <w:rPr>
                <w:szCs w:val="24"/>
              </w:rPr>
            </w:pPr>
          </w:p>
        </w:tc>
        <w:tc>
          <w:tcPr>
            <w:tcW w:w="443" w:type="pct"/>
          </w:tcPr>
          <w:p w:rsidR="00310C1B" w:rsidRDefault="00310C1B" w:rsidP="00E628E0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  <w:p w:rsidR="00310C1B" w:rsidRPr="00F23BAE" w:rsidRDefault="00310C1B" w:rsidP="00E628E0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310C1B" w:rsidRDefault="00310C1B" w:rsidP="00E628E0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310C1B" w:rsidRPr="00C12845" w:rsidRDefault="00310C1B" w:rsidP="00E628E0">
            <w:pPr>
              <w:ind w:firstLine="319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>"6)в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</w:t>
            </w:r>
            <w:proofErr w:type="gramStart"/>
            <w:r>
              <w:rPr>
                <w:szCs w:val="24"/>
              </w:rPr>
              <w:t>;"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530" w:type="pct"/>
          </w:tcPr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</w:tc>
        <w:tc>
          <w:tcPr>
            <w:tcW w:w="531" w:type="pct"/>
          </w:tcPr>
          <w:p w:rsidR="00310C1B" w:rsidRDefault="00310C1B" w:rsidP="00E628E0">
            <w:pPr>
              <w:jc w:val="center"/>
            </w:pPr>
            <w:r>
              <w:t>Согласиться</w:t>
            </w: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</w:tc>
        <w:tc>
          <w:tcPr>
            <w:tcW w:w="1062" w:type="pct"/>
          </w:tcPr>
          <w:p w:rsidR="00310C1B" w:rsidRDefault="00310C1B" w:rsidP="00E628E0">
            <w:pPr>
              <w:pStyle w:val="3"/>
              <w:ind w:firstLine="385"/>
              <w:rPr>
                <w:b/>
              </w:rPr>
            </w:pPr>
            <w:r w:rsidRPr="00CB6888">
              <w:rPr>
                <w:szCs w:val="24"/>
              </w:rPr>
              <w:t>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";</w:t>
            </w:r>
          </w:p>
        </w:tc>
      </w:tr>
      <w:tr w:rsidR="00310C1B" w:rsidTr="00E628E0">
        <w:trPr>
          <w:trHeight w:val="212"/>
        </w:trPr>
        <w:tc>
          <w:tcPr>
            <w:tcW w:w="238" w:type="pct"/>
          </w:tcPr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Pr="00851157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310C1B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"в" пункта 8 статьи 1:</w:t>
            </w:r>
          </w:p>
          <w:p w:rsidR="00310C1B" w:rsidRPr="00851157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  <w:r w:rsidRPr="003A4C06">
              <w:rPr>
                <w:rFonts w:ascii="Times New Roman" w:hAnsi="Times New Roman" w:cs="Times New Roman"/>
                <w:b/>
                <w:sz w:val="24"/>
                <w:szCs w:val="24"/>
              </w:rPr>
              <w:t>на содержание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310C1B" w:rsidRDefault="00310C1B" w:rsidP="00E628E0">
            <w:pPr>
              <w:pStyle w:val="ConsPlusNormal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3" w:type="pct"/>
          </w:tcPr>
          <w:p w:rsidR="00310C1B" w:rsidRDefault="00310C1B" w:rsidP="00E628E0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</w:t>
            </w:r>
            <w:proofErr w:type="spellStart"/>
            <w:r w:rsidRPr="0073390E">
              <w:rPr>
                <w:szCs w:val="24"/>
              </w:rPr>
              <w:t>бюджетно</w:t>
            </w:r>
            <w:proofErr w:type="spellEnd"/>
            <w:r w:rsidRPr="0073390E">
              <w:rPr>
                <w:szCs w:val="24"/>
              </w:rPr>
              <w:t>-</w:t>
            </w:r>
          </w:p>
          <w:p w:rsidR="00310C1B" w:rsidRPr="0073390E" w:rsidRDefault="00310C1B" w:rsidP="00E628E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974" w:type="pct"/>
          </w:tcPr>
          <w:p w:rsidR="00310C1B" w:rsidRDefault="00310C1B" w:rsidP="00E628E0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310C1B" w:rsidRPr="00851157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Pr="00851157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</w:p>
          <w:p w:rsidR="00310C1B" w:rsidRDefault="00310C1B" w:rsidP="00E628E0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30" w:type="pct"/>
          </w:tcPr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  <w:r>
              <w:lastRenderedPageBreak/>
              <w:t>5</w:t>
            </w:r>
          </w:p>
        </w:tc>
        <w:tc>
          <w:tcPr>
            <w:tcW w:w="531" w:type="pct"/>
          </w:tcPr>
          <w:p w:rsidR="00310C1B" w:rsidRDefault="00310C1B" w:rsidP="00E628E0">
            <w:pPr>
              <w:jc w:val="center"/>
            </w:pPr>
            <w:r>
              <w:lastRenderedPageBreak/>
              <w:t>Согласиться</w:t>
            </w: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</w:p>
          <w:p w:rsidR="00310C1B" w:rsidRDefault="00310C1B" w:rsidP="00E628E0">
            <w:pPr>
              <w:jc w:val="center"/>
            </w:pPr>
            <w:r>
              <w:lastRenderedPageBreak/>
              <w:t>6</w:t>
            </w:r>
          </w:p>
        </w:tc>
        <w:tc>
          <w:tcPr>
            <w:tcW w:w="1062" w:type="pct"/>
          </w:tcPr>
          <w:p w:rsidR="00310C1B" w:rsidRPr="00851157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Pr="00851157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"10.Утверждение сметы расходов Законодательного Собрания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0C1B" w:rsidRDefault="00310C1B" w:rsidP="00E628E0">
            <w:pPr>
              <w:pStyle w:val="3"/>
              <w:ind w:firstLine="385"/>
              <w:rPr>
                <w:szCs w:val="24"/>
              </w:rPr>
            </w:pPr>
          </w:p>
          <w:p w:rsidR="00310C1B" w:rsidRPr="00CB6888" w:rsidRDefault="00310C1B" w:rsidP="00E628E0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310C1B" w:rsidTr="00E628E0">
        <w:trPr>
          <w:trHeight w:val="998"/>
        </w:trPr>
        <w:tc>
          <w:tcPr>
            <w:tcW w:w="238" w:type="pct"/>
          </w:tcPr>
          <w:p w:rsidR="00310C1B" w:rsidRPr="00851157" w:rsidRDefault="00310C1B" w:rsidP="00E628E0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310C1B" w:rsidRDefault="00310C1B" w:rsidP="00E628E0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310C1B" w:rsidRPr="0073390E" w:rsidRDefault="00310C1B" w:rsidP="00E628E0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налоговой политике и </w:t>
            </w:r>
            <w:proofErr w:type="spellStart"/>
            <w:proofErr w:type="gram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proofErr w:type="gramEnd"/>
            <w:r w:rsidRPr="0073390E">
              <w:rPr>
                <w:szCs w:val="24"/>
              </w:rPr>
              <w:t xml:space="preserve"> ресурсам</w:t>
            </w:r>
          </w:p>
        </w:tc>
        <w:tc>
          <w:tcPr>
            <w:tcW w:w="974" w:type="pct"/>
          </w:tcPr>
          <w:p w:rsidR="00310C1B" w:rsidRDefault="00310C1B" w:rsidP="00E628E0">
            <w:pPr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Законодательного Собрания</w:t>
            </w:r>
            <w:proofErr w:type="gramStart"/>
            <w:r w:rsidRPr="00851157">
              <w:rPr>
                <w:szCs w:val="24"/>
              </w:rPr>
              <w:t>;"</w:t>
            </w:r>
            <w:proofErr w:type="gramEnd"/>
            <w:r w:rsidRPr="00851157">
              <w:rPr>
                <w:szCs w:val="24"/>
              </w:rPr>
              <w:t>;</w:t>
            </w:r>
            <w:r>
              <w:rPr>
                <w:szCs w:val="24"/>
              </w:rPr>
              <w:t>".</w:t>
            </w:r>
          </w:p>
        </w:tc>
        <w:tc>
          <w:tcPr>
            <w:tcW w:w="530" w:type="pct"/>
          </w:tcPr>
          <w:p w:rsidR="00310C1B" w:rsidRDefault="00310C1B" w:rsidP="00E628E0">
            <w:pPr>
              <w:jc w:val="center"/>
            </w:pPr>
          </w:p>
        </w:tc>
        <w:tc>
          <w:tcPr>
            <w:tcW w:w="531" w:type="pct"/>
          </w:tcPr>
          <w:p w:rsidR="00310C1B" w:rsidRDefault="00310C1B" w:rsidP="00E628E0">
            <w:pPr>
              <w:jc w:val="center"/>
            </w:pPr>
          </w:p>
        </w:tc>
        <w:tc>
          <w:tcPr>
            <w:tcW w:w="1062" w:type="pct"/>
          </w:tcPr>
          <w:p w:rsidR="00310C1B" w:rsidRPr="00CB6888" w:rsidRDefault="00310C1B" w:rsidP="00E628E0">
            <w:pPr>
              <w:pStyle w:val="3"/>
              <w:ind w:firstLine="385"/>
              <w:rPr>
                <w:szCs w:val="24"/>
              </w:rPr>
            </w:pPr>
          </w:p>
        </w:tc>
      </w:tr>
    </w:tbl>
    <w:p w:rsidR="00310C1B" w:rsidRDefault="00310C1B" w:rsidP="00310C1B"/>
    <w:p w:rsidR="00310C1B" w:rsidRDefault="00310C1B" w:rsidP="00310C1B"/>
    <w:p w:rsidR="002765C9" w:rsidRDefault="002765C9"/>
    <w:sectPr w:rsidR="002765C9" w:rsidSect="00A14D04">
      <w:headerReference w:type="default" r:id="rId4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310C1B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310C1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C1B"/>
    <w:rsid w:val="002765C9"/>
    <w:rsid w:val="00303778"/>
    <w:rsid w:val="00310C1B"/>
    <w:rsid w:val="00B25BA2"/>
    <w:rsid w:val="00D17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Company>zspk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2012-10-11T22:54:00Z</dcterms:created>
  <dcterms:modified xsi:type="dcterms:W3CDTF">2012-10-11T22:55:00Z</dcterms:modified>
</cp:coreProperties>
</file>