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DE4" w:rsidRPr="00836E15" w:rsidRDefault="00BE6DE4" w:rsidP="00D80CCB">
      <w:pPr>
        <w:jc w:val="center"/>
      </w:pPr>
      <w:r w:rsidRPr="000F2F5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791651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E6DE4" w:rsidTr="00EA71C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E6DE4" w:rsidRDefault="00BE6DE4" w:rsidP="00EA71C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BE6DE4" w:rsidRDefault="00BE6DE4" w:rsidP="00EA71C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BE6DE4" w:rsidRDefault="00BE6DE4" w:rsidP="00EA71CF">
            <w:pPr>
              <w:pStyle w:val="Heading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BE6DE4" w:rsidRDefault="00BE6DE4" w:rsidP="00EA71CF">
            <w:pPr>
              <w:pStyle w:val="Heading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BE6DE4" w:rsidTr="00EA71CF">
        <w:trPr>
          <w:cantSplit/>
        </w:trPr>
        <w:tc>
          <w:tcPr>
            <w:tcW w:w="2977" w:type="dxa"/>
            <w:gridSpan w:val="2"/>
          </w:tcPr>
          <w:p w:rsidR="00BE6DE4" w:rsidRPr="00040BF2" w:rsidRDefault="00BE6DE4" w:rsidP="00EA71C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30.08.2012</w:t>
            </w:r>
          </w:p>
        </w:tc>
        <w:tc>
          <w:tcPr>
            <w:tcW w:w="4253" w:type="dxa"/>
            <w:gridSpan w:val="2"/>
          </w:tcPr>
          <w:p w:rsidR="00BE6DE4" w:rsidRDefault="00BE6DE4" w:rsidP="00EA71C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BE6DE4" w:rsidRPr="00F8703D" w:rsidRDefault="00BE6DE4" w:rsidP="00EA71CF">
            <w:pPr>
              <w:jc w:val="right"/>
              <w:rPr>
                <w:szCs w:val="28"/>
              </w:rPr>
            </w:pPr>
            <w:r w:rsidRPr="00F8703D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BE6DE4" w:rsidRPr="00040BF2" w:rsidRDefault="00BE6DE4" w:rsidP="00EA71C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BE6DE4" w:rsidTr="00EA71CF">
        <w:trPr>
          <w:cantSplit/>
        </w:trPr>
        <w:tc>
          <w:tcPr>
            <w:tcW w:w="8789" w:type="dxa"/>
            <w:gridSpan w:val="6"/>
          </w:tcPr>
          <w:p w:rsidR="00BE6DE4" w:rsidRDefault="00BE6DE4" w:rsidP="00EA71C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E6DE4" w:rsidRPr="00F8512F" w:rsidTr="00EA71C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E6DE4" w:rsidRPr="00A76C09" w:rsidRDefault="00BE6DE4" w:rsidP="00EA71CF">
            <w:pPr>
              <w:jc w:val="both"/>
              <w:rPr>
                <w:szCs w:val="28"/>
              </w:rPr>
            </w:pPr>
            <w:r w:rsidRPr="00A76C09">
              <w:rPr>
                <w:szCs w:val="28"/>
              </w:rPr>
              <w:t xml:space="preserve">Об экспертном заключении </w:t>
            </w:r>
            <w:r>
              <w:rPr>
                <w:szCs w:val="28"/>
              </w:rPr>
              <w:t xml:space="preserve">Управления Министерства юстиции Российской Федерации по Приморскому краю </w:t>
            </w:r>
            <w:r w:rsidRPr="00A76C09">
              <w:rPr>
                <w:szCs w:val="28"/>
              </w:rPr>
              <w:t xml:space="preserve">на </w:t>
            </w:r>
            <w:r>
              <w:rPr>
                <w:szCs w:val="28"/>
              </w:rPr>
              <w:t>Закон Приморского края</w:t>
            </w:r>
            <w:r w:rsidRPr="00A76C09">
              <w:rPr>
                <w:szCs w:val="28"/>
              </w:rPr>
              <w:t xml:space="preserve"> "Об обеспечении жилыми помещениями </w:t>
            </w:r>
            <w:r>
              <w:rPr>
                <w:szCs w:val="28"/>
              </w:rPr>
              <w:t>ветеранов, инвалидов и семей, имеющих детей-инвалидов</w:t>
            </w:r>
            <w:r w:rsidRPr="00A76C09">
              <w:rPr>
                <w:szCs w:val="28"/>
              </w:rPr>
              <w:t>, на территории Приморского края"</w:t>
            </w:r>
          </w:p>
          <w:p w:rsidR="00BE6DE4" w:rsidRPr="00F8512F" w:rsidRDefault="00BE6DE4" w:rsidP="00EA71CF">
            <w:pPr>
              <w:jc w:val="both"/>
              <w:rPr>
                <w:szCs w:val="28"/>
              </w:rPr>
            </w:pPr>
          </w:p>
        </w:tc>
      </w:tr>
    </w:tbl>
    <w:p w:rsidR="00BE6DE4" w:rsidRPr="00A76C09" w:rsidRDefault="00BE6DE4" w:rsidP="00412E0E">
      <w:pPr>
        <w:ind w:firstLine="708"/>
        <w:jc w:val="both"/>
        <w:rPr>
          <w:szCs w:val="28"/>
        </w:rPr>
      </w:pPr>
      <w:r w:rsidRPr="00F8512F">
        <w:rPr>
          <w:szCs w:val="28"/>
        </w:rPr>
        <w:t>Рассмотр</w:t>
      </w:r>
      <w:r>
        <w:rPr>
          <w:szCs w:val="28"/>
        </w:rPr>
        <w:t>ев</w:t>
      </w:r>
      <w:r w:rsidRPr="00F8512F">
        <w:rPr>
          <w:szCs w:val="28"/>
        </w:rPr>
        <w:t xml:space="preserve"> и обсуди</w:t>
      </w:r>
      <w:r>
        <w:rPr>
          <w:szCs w:val="28"/>
        </w:rPr>
        <w:t>в</w:t>
      </w:r>
      <w:r w:rsidRPr="00F8512F">
        <w:rPr>
          <w:szCs w:val="28"/>
        </w:rPr>
        <w:t xml:space="preserve"> </w:t>
      </w:r>
      <w:r>
        <w:rPr>
          <w:szCs w:val="28"/>
        </w:rPr>
        <w:t xml:space="preserve">экспертное заключение Управления Министерства юстиции Российской Федерации по Приморскому краю на Закон Приморского края от 26.06.2006 № 389-КЗ </w:t>
      </w:r>
      <w:r w:rsidRPr="00A76C09">
        <w:rPr>
          <w:szCs w:val="28"/>
        </w:rPr>
        <w:t xml:space="preserve">"Об обеспечении жилыми помещениями </w:t>
      </w:r>
      <w:r>
        <w:rPr>
          <w:szCs w:val="28"/>
        </w:rPr>
        <w:t>ветеранов, инвалидов и семей, имеющих детей-инвалидов</w:t>
      </w:r>
      <w:r w:rsidRPr="00A76C09">
        <w:rPr>
          <w:szCs w:val="28"/>
        </w:rPr>
        <w:t>, на территории Приморского края"</w:t>
      </w:r>
      <w:r>
        <w:rPr>
          <w:szCs w:val="28"/>
        </w:rPr>
        <w:t>, а также заслушав заместителя начальника отдела законодательства субъектов Российской Федерации, федерального регистра и регистрации уставов муниципальных образований по Приморскому краю Филатова С.А. о противоречии действующего Закона Федеральному закону от 06.10.2003 № 131-ФЗ "Об общих принципах организации местного самоуправления в Российской Федерации" в части необходимости передачи органам местного самоуправления некоторых полномочий в сфере обеспечения жильем ветеранов, инвалидов и семей, имеющих детей-инвалидов, законом субъекта Российской Федерации, комитет</w:t>
      </w:r>
    </w:p>
    <w:p w:rsidR="00BE6DE4" w:rsidRPr="00F8512F" w:rsidRDefault="00BE6DE4" w:rsidP="00836E15">
      <w:pPr>
        <w:jc w:val="both"/>
        <w:rPr>
          <w:szCs w:val="28"/>
        </w:rPr>
      </w:pPr>
    </w:p>
    <w:p w:rsidR="00BE6DE4" w:rsidRPr="00F8512F" w:rsidRDefault="00BE6DE4" w:rsidP="00836E15">
      <w:pPr>
        <w:jc w:val="both"/>
        <w:rPr>
          <w:szCs w:val="28"/>
        </w:rPr>
      </w:pPr>
      <w:r w:rsidRPr="00F8512F">
        <w:rPr>
          <w:szCs w:val="28"/>
        </w:rPr>
        <w:t>РЕШИЛ:</w:t>
      </w:r>
    </w:p>
    <w:p w:rsidR="00BE6DE4" w:rsidRPr="00F8512F" w:rsidRDefault="00BE6DE4" w:rsidP="00836E15">
      <w:pPr>
        <w:jc w:val="both"/>
        <w:rPr>
          <w:szCs w:val="28"/>
        </w:rPr>
      </w:pPr>
    </w:p>
    <w:p w:rsidR="00BE6DE4" w:rsidRDefault="00BE6DE4" w:rsidP="00836E15">
      <w:pPr>
        <w:ind w:firstLine="708"/>
        <w:jc w:val="both"/>
        <w:rPr>
          <w:szCs w:val="28"/>
        </w:rPr>
      </w:pPr>
      <w:r w:rsidRPr="00F8512F">
        <w:rPr>
          <w:szCs w:val="28"/>
        </w:rPr>
        <w:t>1.Согласиться</w:t>
      </w:r>
      <w:r>
        <w:rPr>
          <w:szCs w:val="28"/>
        </w:rPr>
        <w:t xml:space="preserve"> с выводами, изложенными Управлением Министерства юстиции Российской Федерации по Приморскому краю в экспертном заключении на Закон Приморского края от 26.06.2006 № 389-КЗ </w:t>
      </w:r>
      <w:r>
        <w:rPr>
          <w:szCs w:val="28"/>
        </w:rPr>
        <w:br/>
      </w:r>
      <w:r w:rsidRPr="00A76C09">
        <w:rPr>
          <w:szCs w:val="28"/>
        </w:rPr>
        <w:t xml:space="preserve">"Об обеспечении жилыми помещениями </w:t>
      </w:r>
      <w:r>
        <w:rPr>
          <w:szCs w:val="28"/>
        </w:rPr>
        <w:t>ветеранов, инвалидов и семей, имеющих детей-инвалидов</w:t>
      </w:r>
      <w:r w:rsidRPr="00A76C09">
        <w:rPr>
          <w:szCs w:val="28"/>
        </w:rPr>
        <w:t>, на территории Приморского края"</w:t>
      </w:r>
      <w:r>
        <w:rPr>
          <w:szCs w:val="28"/>
        </w:rPr>
        <w:t>.</w:t>
      </w:r>
    </w:p>
    <w:p w:rsidR="00BE6DE4" w:rsidRPr="00F8512F" w:rsidRDefault="00BE6DE4" w:rsidP="00836E15">
      <w:pPr>
        <w:ind w:firstLine="708"/>
        <w:jc w:val="both"/>
        <w:rPr>
          <w:szCs w:val="28"/>
        </w:rPr>
      </w:pPr>
    </w:p>
    <w:p w:rsidR="00BE6DE4" w:rsidRPr="0001003D" w:rsidRDefault="00BE6DE4" w:rsidP="00836E15">
      <w:pPr>
        <w:ind w:firstLine="708"/>
        <w:jc w:val="both"/>
        <w:rPr>
          <w:szCs w:val="28"/>
        </w:rPr>
      </w:pPr>
      <w:r w:rsidRPr="00F8512F">
        <w:rPr>
          <w:szCs w:val="28"/>
        </w:rPr>
        <w:t>2.</w:t>
      </w:r>
      <w:r>
        <w:rPr>
          <w:szCs w:val="28"/>
        </w:rPr>
        <w:t xml:space="preserve">Подготовить проект закона Приморского края "О внесении изменений в Закон Приморского </w:t>
      </w:r>
      <w:r w:rsidRPr="00A76C09">
        <w:rPr>
          <w:szCs w:val="28"/>
        </w:rPr>
        <w:t xml:space="preserve">"Об обеспечении жилыми помещениями </w:t>
      </w:r>
      <w:r>
        <w:rPr>
          <w:szCs w:val="28"/>
        </w:rPr>
        <w:t>ветеранов, инвалидов и семей, имеющих детей-инвалидов</w:t>
      </w:r>
      <w:r w:rsidRPr="00A76C09">
        <w:rPr>
          <w:szCs w:val="28"/>
        </w:rPr>
        <w:t>, на территории Приморского края"</w:t>
      </w:r>
      <w:r>
        <w:rPr>
          <w:szCs w:val="28"/>
        </w:rPr>
        <w:t xml:space="preserve"> с учетом замечаний, указанных в экспертном заключении.</w:t>
      </w:r>
    </w:p>
    <w:p w:rsidR="00BE6DE4" w:rsidRPr="00F8512F" w:rsidRDefault="00BE6DE4" w:rsidP="00836E15">
      <w:pPr>
        <w:jc w:val="both"/>
        <w:rPr>
          <w:szCs w:val="28"/>
        </w:rPr>
      </w:pPr>
    </w:p>
    <w:p w:rsidR="00BE6DE4" w:rsidRDefault="00BE6DE4" w:rsidP="00836E15">
      <w:pPr>
        <w:ind w:firstLine="708"/>
        <w:jc w:val="both"/>
        <w:rPr>
          <w:szCs w:val="28"/>
        </w:rPr>
      </w:pPr>
      <w:r>
        <w:rPr>
          <w:szCs w:val="28"/>
        </w:rPr>
        <w:t>3.Направить решение комитета начальнику Управления Министерства юстиции Российской Федерации по Приморскому краю Ролику А.И.</w:t>
      </w:r>
    </w:p>
    <w:p w:rsidR="00BE6DE4" w:rsidRDefault="00BE6DE4" w:rsidP="00836E15">
      <w:pPr>
        <w:ind w:firstLine="708"/>
        <w:jc w:val="both"/>
        <w:rPr>
          <w:szCs w:val="28"/>
        </w:rPr>
      </w:pPr>
    </w:p>
    <w:p w:rsidR="00BE6DE4" w:rsidRDefault="00BE6DE4" w:rsidP="00836E15">
      <w:pPr>
        <w:ind w:firstLine="708"/>
        <w:jc w:val="both"/>
        <w:rPr>
          <w:szCs w:val="28"/>
        </w:rPr>
      </w:pPr>
    </w:p>
    <w:p w:rsidR="00BE6DE4" w:rsidRPr="00F8512F" w:rsidRDefault="00BE6DE4" w:rsidP="00836E15">
      <w:pPr>
        <w:ind w:firstLine="708"/>
        <w:jc w:val="both"/>
        <w:rPr>
          <w:szCs w:val="28"/>
        </w:rPr>
      </w:pPr>
    </w:p>
    <w:p w:rsidR="00BE6DE4" w:rsidRPr="00F8512F" w:rsidRDefault="00BE6DE4" w:rsidP="00836E15">
      <w:pPr>
        <w:pStyle w:val="Header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F8512F">
        <w:rPr>
          <w:szCs w:val="28"/>
        </w:rPr>
        <w:t>редседатель комитета</w:t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 w:rsidRPr="00F8512F">
        <w:rPr>
          <w:szCs w:val="28"/>
        </w:rPr>
        <w:tab/>
      </w:r>
      <w:r>
        <w:rPr>
          <w:szCs w:val="28"/>
        </w:rPr>
        <w:t xml:space="preserve">         И.С. Чемерис</w:t>
      </w:r>
    </w:p>
    <w:p w:rsidR="00BE6DE4" w:rsidRPr="00F8512F" w:rsidRDefault="00BE6DE4" w:rsidP="00836E15">
      <w:pPr>
        <w:rPr>
          <w:szCs w:val="28"/>
        </w:rPr>
      </w:pPr>
    </w:p>
    <w:p w:rsidR="00BE6DE4" w:rsidRDefault="00BE6DE4"/>
    <w:sectPr w:rsidR="00BE6DE4" w:rsidSect="00A76C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107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DE4" w:rsidRDefault="00BE6DE4" w:rsidP="00FE2008">
      <w:r>
        <w:separator/>
      </w:r>
    </w:p>
  </w:endnote>
  <w:endnote w:type="continuationSeparator" w:id="1">
    <w:p w:rsidR="00BE6DE4" w:rsidRDefault="00BE6DE4" w:rsidP="00FE2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E4" w:rsidRDefault="00BE6DE4" w:rsidP="00A76C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6DE4" w:rsidRDefault="00BE6DE4" w:rsidP="00A76C0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E4" w:rsidRDefault="00BE6DE4" w:rsidP="00A76C09">
    <w:pPr>
      <w:pStyle w:val="Footer"/>
      <w:framePr w:wrap="around" w:vAnchor="text" w:hAnchor="margin" w:xAlign="right" w:y="1"/>
      <w:rPr>
        <w:rStyle w:val="PageNumber"/>
      </w:rPr>
    </w:pPr>
  </w:p>
  <w:p w:rsidR="00BE6DE4" w:rsidRDefault="00BE6DE4" w:rsidP="00A76C09">
    <w:pPr>
      <w:pStyle w:val="Footer"/>
      <w:framePr w:wrap="around" w:vAnchor="text" w:hAnchor="margin" w:xAlign="right" w:y="1"/>
      <w:rPr>
        <w:rStyle w:val="PageNumber"/>
      </w:rPr>
    </w:pPr>
  </w:p>
  <w:p w:rsidR="00BE6DE4" w:rsidRDefault="00BE6DE4" w:rsidP="00A76C09">
    <w:pPr>
      <w:pStyle w:val="Footer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DE4" w:rsidRDefault="00BE6DE4" w:rsidP="00FE2008">
      <w:r>
        <w:separator/>
      </w:r>
    </w:p>
  </w:footnote>
  <w:footnote w:type="continuationSeparator" w:id="1">
    <w:p w:rsidR="00BE6DE4" w:rsidRDefault="00BE6DE4" w:rsidP="00FE2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E4" w:rsidRDefault="00BE6DE4" w:rsidP="00A76C0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6DE4" w:rsidRDefault="00BE6DE4" w:rsidP="00A76C09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E4" w:rsidRDefault="00BE6DE4" w:rsidP="00A76C0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E6DE4" w:rsidRDefault="00BE6DE4" w:rsidP="00A76C09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E15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03D"/>
    <w:rsid w:val="00010956"/>
    <w:rsid w:val="00011341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0BF2"/>
    <w:rsid w:val="00041748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1E90"/>
    <w:rsid w:val="000E28E7"/>
    <w:rsid w:val="000E34E8"/>
    <w:rsid w:val="000E44F0"/>
    <w:rsid w:val="000E51FD"/>
    <w:rsid w:val="000E5AB7"/>
    <w:rsid w:val="000E5FBA"/>
    <w:rsid w:val="000E704A"/>
    <w:rsid w:val="000F0CA0"/>
    <w:rsid w:val="000F0F35"/>
    <w:rsid w:val="000F2F53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2F2E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6B0C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2E0E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678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441C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1D58"/>
    <w:rsid w:val="007E2BA5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6E15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4C3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2F6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694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C09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6FC5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6DE4"/>
    <w:rsid w:val="00BE7302"/>
    <w:rsid w:val="00BF0215"/>
    <w:rsid w:val="00BF09DE"/>
    <w:rsid w:val="00BF0BA4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4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0CCB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1CF"/>
    <w:rsid w:val="00EA7266"/>
    <w:rsid w:val="00EA74AA"/>
    <w:rsid w:val="00EA77ED"/>
    <w:rsid w:val="00EA7936"/>
    <w:rsid w:val="00EA7AF5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0D0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6A98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12F"/>
    <w:rsid w:val="00F85A9A"/>
    <w:rsid w:val="00F86632"/>
    <w:rsid w:val="00F86787"/>
    <w:rsid w:val="00F8703D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5980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AF2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008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15"/>
    <w:rPr>
      <w:rFonts w:eastAsia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36E1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36E1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36E15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36E15"/>
    <w:rPr>
      <w:rFonts w:eastAsia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36E15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36E15"/>
    <w:rPr>
      <w:rFonts w:eastAsia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836E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E15"/>
    <w:rPr>
      <w:rFonts w:eastAsia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836E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6E15"/>
    <w:rPr>
      <w:rFonts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836E1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2</Pages>
  <Words>303</Words>
  <Characters>1733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babuhina_a_v</cp:lastModifiedBy>
  <cp:revision>6</cp:revision>
  <dcterms:created xsi:type="dcterms:W3CDTF">2012-08-22T23:26:00Z</dcterms:created>
  <dcterms:modified xsi:type="dcterms:W3CDTF">2012-08-31T00:09:00Z</dcterms:modified>
</cp:coreProperties>
</file>