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570"/>
      </w:tblGrid>
      <w:tr w:rsidR="00D83470" w:rsidTr="005622A7">
        <w:tc>
          <w:tcPr>
            <w:tcW w:w="9570" w:type="dxa"/>
          </w:tcPr>
          <w:p w:rsidR="00D83470" w:rsidRPr="00F468F3" w:rsidRDefault="003C51BF" w:rsidP="00F468F3">
            <w:pPr>
              <w:pStyle w:val="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79.5pt;margin-top:43.2pt;width:174.9pt;height:55.8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2F23C8" w:rsidRPr="000945E2" w:rsidRDefault="002F23C8" w:rsidP="002F23C8">
                        <w:pPr>
                          <w:rPr>
                            <w:sz w:val="22"/>
                            <w:szCs w:val="22"/>
                          </w:rPr>
                        </w:pPr>
                        <w:r w:rsidRPr="000945E2">
                          <w:rPr>
                            <w:sz w:val="22"/>
                            <w:szCs w:val="22"/>
                          </w:rPr>
                          <w:t>Проект подготовлен комитетом Законодательного Собрания по бюджетно-налоговой политике и финансовым ресурсам</w:t>
                        </w:r>
                      </w:p>
                      <w:p w:rsidR="00D83470" w:rsidRPr="002F23C8" w:rsidRDefault="00D83470" w:rsidP="002F23C8"/>
                    </w:txbxContent>
                  </v:textbox>
                  <w10:wrap anchorx="page" anchory="page"/>
                </v:shape>
              </w:pict>
            </w:r>
          </w:p>
          <w:p w:rsidR="00D83470" w:rsidRDefault="00D83470" w:rsidP="005622A7"/>
          <w:p w:rsidR="00D83470" w:rsidRDefault="00D83470" w:rsidP="005622A7"/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363615">
        <w:rPr>
          <w:b/>
          <w:sz w:val="28"/>
          <w:szCs w:val="20"/>
        </w:rPr>
        <w:t>1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2F23C8" w:rsidRPr="002F23C8" w:rsidRDefault="002F23C8" w:rsidP="002F23C8">
      <w:pPr>
        <w:ind w:firstLine="708"/>
        <w:jc w:val="both"/>
        <w:rPr>
          <w:sz w:val="28"/>
          <w:szCs w:val="28"/>
        </w:rPr>
      </w:pPr>
      <w:r w:rsidRPr="002F23C8">
        <w:rPr>
          <w:sz w:val="28"/>
          <w:szCs w:val="28"/>
        </w:rPr>
        <w:t>Принят Законодательным Собранием Приморского края в первом чтении</w:t>
      </w:r>
    </w:p>
    <w:p w:rsidR="006F0034" w:rsidRPr="002F23C8" w:rsidRDefault="002F23C8" w:rsidP="002F23C8">
      <w:pPr>
        <w:ind w:firstLine="709"/>
        <w:jc w:val="both"/>
        <w:rPr>
          <w:sz w:val="28"/>
          <w:szCs w:val="28"/>
        </w:rPr>
      </w:pPr>
      <w:r w:rsidRPr="002F23C8">
        <w:rPr>
          <w:sz w:val="28"/>
          <w:szCs w:val="28"/>
        </w:rPr>
        <w:t>Принят Законодательным Собранием Приморского края</w:t>
      </w:r>
    </w:p>
    <w:p w:rsidR="002F23C8" w:rsidRDefault="002F23C8" w:rsidP="00363615">
      <w:pPr>
        <w:ind w:firstLine="709"/>
        <w:jc w:val="both"/>
        <w:rPr>
          <w:sz w:val="28"/>
          <w:szCs w:val="28"/>
        </w:rPr>
      </w:pPr>
    </w:p>
    <w:p w:rsidR="00363615" w:rsidRPr="00306ABF" w:rsidRDefault="00363615" w:rsidP="003636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363615" w:rsidRDefault="00363615" w:rsidP="00A20DB1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за 201</w:t>
      </w:r>
      <w:r w:rsidRPr="005D0EF6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 по доходам в сумме </w:t>
      </w:r>
      <w:r w:rsidRPr="002A1773">
        <w:rPr>
          <w:b w:val="0"/>
          <w:sz w:val="28"/>
          <w:szCs w:val="28"/>
        </w:rPr>
        <w:t>11678181</w:t>
      </w:r>
      <w:r>
        <w:rPr>
          <w:b w:val="0"/>
          <w:sz w:val="28"/>
          <w:szCs w:val="28"/>
        </w:rPr>
        <w:t>,</w:t>
      </w:r>
      <w:r w:rsidRPr="002A1773">
        <w:rPr>
          <w:b w:val="0"/>
          <w:sz w:val="28"/>
          <w:szCs w:val="28"/>
        </w:rPr>
        <w:t>32</w:t>
      </w:r>
      <w:r w:rsidRPr="001774EB">
        <w:rPr>
          <w:b w:val="0"/>
          <w:sz w:val="28"/>
          <w:szCs w:val="28"/>
        </w:rPr>
        <w:t xml:space="preserve"> тыс. рублей</w:t>
      </w:r>
      <w:r>
        <w:rPr>
          <w:b w:val="0"/>
          <w:sz w:val="28"/>
          <w:szCs w:val="28"/>
        </w:rPr>
        <w:t xml:space="preserve">, по расходам </w:t>
      </w:r>
      <w:r w:rsidR="00A20DB1">
        <w:rPr>
          <w:b w:val="0"/>
          <w:sz w:val="28"/>
          <w:szCs w:val="28"/>
        </w:rPr>
        <w:t xml:space="preserve">– </w:t>
      </w:r>
      <w:r>
        <w:rPr>
          <w:b w:val="0"/>
          <w:sz w:val="28"/>
          <w:szCs w:val="28"/>
        </w:rPr>
        <w:t xml:space="preserve">в </w:t>
      </w:r>
      <w:r w:rsidRPr="002A1773">
        <w:rPr>
          <w:b w:val="0"/>
          <w:sz w:val="28"/>
          <w:szCs w:val="28"/>
        </w:rPr>
        <w:t>сумме 11041386,31 тыс. рублей, с превышением доходов над расходами в сумме 636795,01 тыс. рублей.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2011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5D0EF6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5D0EF6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 по разделам, подразделам, целевым статьям и видам расходов в соответствии с классификацией расходов бюджетов согласно приложению 3 к настоящему Закону.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363615" w:rsidRPr="00BC0DE3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5D0EF6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2F23C8" w:rsidRDefault="002F23C8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363615" w:rsidRPr="00BC0DE3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6.</w:t>
      </w:r>
    </w:p>
    <w:p w:rsidR="00363615" w:rsidRPr="009C1BFB" w:rsidRDefault="00363615" w:rsidP="00363615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363615" w:rsidRDefault="00363615" w:rsidP="00363615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363615" w:rsidRDefault="00363615" w:rsidP="00363615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363615" w:rsidRPr="009C1BFB" w:rsidRDefault="00363615" w:rsidP="00363615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363615" w:rsidRPr="009C1BFB" w:rsidRDefault="00363615" w:rsidP="00363615">
      <w:pPr>
        <w:pStyle w:val="30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 края</w:t>
      </w:r>
      <w:r w:rsidRPr="002B2775">
        <w:rPr>
          <w:b w:val="0"/>
          <w:sz w:val="28"/>
          <w:szCs w:val="28"/>
        </w:rPr>
        <w:tab/>
        <w:t xml:space="preserve">                                                                    В.В.</w:t>
      </w:r>
      <w:r w:rsidR="005E4232">
        <w:rPr>
          <w:b w:val="0"/>
          <w:sz w:val="28"/>
          <w:szCs w:val="28"/>
        </w:rPr>
        <w:t xml:space="preserve"> </w:t>
      </w:r>
      <w:r w:rsidRPr="002B2775">
        <w:rPr>
          <w:b w:val="0"/>
          <w:sz w:val="28"/>
          <w:szCs w:val="28"/>
        </w:rPr>
        <w:t>Миклушевский</w:t>
      </w:r>
    </w:p>
    <w:p w:rsidR="00A40355" w:rsidRPr="009C1BFB" w:rsidRDefault="00A40355" w:rsidP="00363615">
      <w:pPr>
        <w:ind w:firstLine="709"/>
        <w:jc w:val="both"/>
        <w:rPr>
          <w:b/>
          <w:sz w:val="28"/>
          <w:szCs w:val="28"/>
        </w:rPr>
      </w:pPr>
    </w:p>
    <w:sectPr w:rsidR="00A40355" w:rsidRPr="009C1BFB" w:rsidSect="002F23C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C48" w:rsidRDefault="00730C48">
      <w:r>
        <w:separator/>
      </w:r>
    </w:p>
  </w:endnote>
  <w:endnote w:type="continuationSeparator" w:id="1">
    <w:p w:rsidR="00730C48" w:rsidRDefault="00730C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70" w:rsidRDefault="003C51BF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70" w:rsidRDefault="00D83470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C48" w:rsidRDefault="00730C48">
      <w:r>
        <w:separator/>
      </w:r>
    </w:p>
  </w:footnote>
  <w:footnote w:type="continuationSeparator" w:id="1">
    <w:p w:rsidR="00730C48" w:rsidRDefault="00730C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70" w:rsidRDefault="003C51BF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F6" w:rsidRDefault="003C51BF" w:rsidP="00F3681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2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23C8">
      <w:rPr>
        <w:rStyle w:val="a5"/>
        <w:noProof/>
      </w:rPr>
      <w:t>2</w: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hyphenationZone w:val="357"/>
  <w:doNotHyphenateCaps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17E2"/>
    <w:rsid w:val="002F23C8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1BF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4BCE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40A0"/>
    <w:rsid w:val="00651F19"/>
    <w:rsid w:val="00652BBA"/>
    <w:rsid w:val="00653921"/>
    <w:rsid w:val="00655B42"/>
    <w:rsid w:val="00663B59"/>
    <w:rsid w:val="00665665"/>
    <w:rsid w:val="006706EF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0C48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A2F6A"/>
    <w:rsid w:val="008A5A84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7261"/>
    <w:rsid w:val="00A6651A"/>
    <w:rsid w:val="00A70B4C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3D6B"/>
    <w:rsid w:val="00CF5460"/>
    <w:rsid w:val="00D0429E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5911"/>
    <w:rsid w:val="00E26D18"/>
    <w:rsid w:val="00E30E62"/>
    <w:rsid w:val="00E326B2"/>
    <w:rsid w:val="00E35D12"/>
    <w:rsid w:val="00E417A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47AAD-B7BE-4253-8191-910FC3C4D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8</cp:revision>
  <cp:lastPrinted>2011-06-16T05:11:00Z</cp:lastPrinted>
  <dcterms:created xsi:type="dcterms:W3CDTF">2012-05-20T23:10:00Z</dcterms:created>
  <dcterms:modified xsi:type="dcterms:W3CDTF">2012-05-23T23:26:00Z</dcterms:modified>
</cp:coreProperties>
</file>