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7E" w:rsidRPr="0070519F" w:rsidRDefault="0093757E" w:rsidP="0093757E">
      <w:pPr>
        <w:jc w:val="center"/>
        <w:rPr>
          <w:b/>
          <w:sz w:val="28"/>
          <w:szCs w:val="28"/>
        </w:rPr>
      </w:pPr>
      <w:r w:rsidRPr="0070519F">
        <w:rPr>
          <w:b/>
          <w:sz w:val="28"/>
          <w:szCs w:val="28"/>
        </w:rPr>
        <w:t>ПОЯСНИТЕЛЬНАЯ ЗАПИСКА</w:t>
      </w:r>
    </w:p>
    <w:p w:rsidR="00251AB3" w:rsidRDefault="0093757E" w:rsidP="0004339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336ACD">
        <w:rPr>
          <w:szCs w:val="28"/>
        </w:rPr>
        <w:t xml:space="preserve">к проекту </w:t>
      </w:r>
      <w:r w:rsidR="00E96B27">
        <w:rPr>
          <w:szCs w:val="28"/>
        </w:rPr>
        <w:t xml:space="preserve">постановления Законодательного Собрания </w:t>
      </w:r>
      <w:r>
        <w:rPr>
          <w:szCs w:val="28"/>
        </w:rPr>
        <w:t xml:space="preserve">Приморского края </w:t>
      </w:r>
    </w:p>
    <w:p w:rsidR="0093757E" w:rsidRPr="0093757E" w:rsidRDefault="0093757E" w:rsidP="0004339F">
      <w:pPr>
        <w:pStyle w:val="a3"/>
        <w:tabs>
          <w:tab w:val="clear" w:pos="4153"/>
          <w:tab w:val="clear" w:pos="8306"/>
        </w:tabs>
        <w:jc w:val="center"/>
      </w:pPr>
      <w:r w:rsidRPr="0093757E">
        <w:rPr>
          <w:szCs w:val="28"/>
        </w:rPr>
        <w:t>"</w:t>
      </w:r>
      <w:r w:rsidR="00CB2426">
        <w:rPr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Pr="0093757E">
        <w:t xml:space="preserve"> </w:t>
      </w:r>
    </w:p>
    <w:p w:rsidR="0093757E" w:rsidRPr="00930940" w:rsidRDefault="0093757E" w:rsidP="000433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FC2" w:rsidRDefault="00670036" w:rsidP="008058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Приморского края </w:t>
      </w:r>
      <w:r>
        <w:rPr>
          <w:sz w:val="28"/>
          <w:szCs w:val="28"/>
        </w:rPr>
        <w:t xml:space="preserve">разработан </w:t>
      </w:r>
      <w:r w:rsidR="00D0255B">
        <w:rPr>
          <w:sz w:val="28"/>
          <w:szCs w:val="28"/>
        </w:rPr>
        <w:t>в</w:t>
      </w:r>
      <w:r>
        <w:rPr>
          <w:sz w:val="28"/>
          <w:szCs w:val="28"/>
        </w:rPr>
        <w:t xml:space="preserve"> цел</w:t>
      </w:r>
      <w:r w:rsidR="00D0255B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r w:rsidR="00D0255B">
        <w:rPr>
          <w:sz w:val="28"/>
          <w:szCs w:val="28"/>
        </w:rPr>
        <w:t xml:space="preserve">совершенствования порядка представления </w:t>
      </w:r>
      <w:r w:rsidR="00D0255B" w:rsidRPr="00193B32">
        <w:rPr>
          <w:sz w:val="28"/>
          <w:szCs w:val="28"/>
        </w:rPr>
        <w:t xml:space="preserve">депутатами Законодательного Собрания Приморского края </w:t>
      </w:r>
      <w:r w:rsidR="00D0255B">
        <w:rPr>
          <w:sz w:val="28"/>
          <w:szCs w:val="28"/>
        </w:rPr>
        <w:t xml:space="preserve">сведений </w:t>
      </w:r>
      <w:r w:rsidR="00905FC2" w:rsidRPr="00193B32">
        <w:rPr>
          <w:sz w:val="28"/>
          <w:szCs w:val="28"/>
        </w:rPr>
        <w:t>о доходах, об имуществе и обязательствах имущественного характера</w:t>
      </w:r>
      <w:r w:rsidR="00905FC2">
        <w:rPr>
          <w:sz w:val="28"/>
          <w:szCs w:val="28"/>
        </w:rPr>
        <w:t xml:space="preserve"> в соответствии с направлениями государственной политики в этой области.</w:t>
      </w:r>
    </w:p>
    <w:p w:rsidR="00B96AC4" w:rsidRDefault="00905FC2" w:rsidP="008058D6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Указом Президента Российской Федерации от 13 марта 2012 года </w:t>
      </w:r>
      <w:r>
        <w:rPr>
          <w:sz w:val="28"/>
          <w:szCs w:val="28"/>
        </w:rPr>
        <w:br/>
        <w:t>№ 297 "О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коррупции"</w:t>
      </w:r>
      <w:r w:rsidR="004224C3">
        <w:rPr>
          <w:sz w:val="28"/>
          <w:szCs w:val="28"/>
        </w:rPr>
        <w:t xml:space="preserve"> были внесены изменения в </w:t>
      </w:r>
      <w:hyperlink r:id="rId6" w:history="1">
        <w:r w:rsidR="008058D6" w:rsidRPr="004224C3">
          <w:rPr>
            <w:sz w:val="28"/>
            <w:szCs w:val="28"/>
          </w:rPr>
          <w:t>Положение</w:t>
        </w:r>
      </w:hyperlink>
      <w:r w:rsidR="008058D6" w:rsidRPr="004224C3">
        <w:rPr>
          <w:sz w:val="28"/>
          <w:szCs w:val="28"/>
        </w:rPr>
        <w:t xml:space="preserve"> о</w:t>
      </w:r>
      <w:r w:rsidR="008058D6">
        <w:rPr>
          <w:sz w:val="28"/>
          <w:szCs w:val="28"/>
        </w:rPr>
        <w:t xml:space="preserve">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Указом Президента Российской Федерации от 18 мая 2009 г</w:t>
      </w:r>
      <w:r w:rsidR="00C154E2">
        <w:rPr>
          <w:sz w:val="28"/>
          <w:szCs w:val="28"/>
        </w:rPr>
        <w:t>ода</w:t>
      </w:r>
      <w:r w:rsidR="008058D6">
        <w:rPr>
          <w:sz w:val="28"/>
          <w:szCs w:val="28"/>
        </w:rPr>
        <w:t xml:space="preserve"> </w:t>
      </w:r>
      <w:r w:rsidR="00C154E2">
        <w:rPr>
          <w:sz w:val="28"/>
          <w:szCs w:val="28"/>
        </w:rPr>
        <w:t>№</w:t>
      </w:r>
      <w:r w:rsidR="008058D6">
        <w:rPr>
          <w:sz w:val="28"/>
          <w:szCs w:val="28"/>
        </w:rPr>
        <w:t xml:space="preserve"> 558</w:t>
      </w:r>
      <w:r w:rsidR="00FF501F">
        <w:rPr>
          <w:sz w:val="28"/>
          <w:szCs w:val="28"/>
        </w:rPr>
        <w:t>,</w:t>
      </w:r>
      <w:r w:rsidR="008058D6">
        <w:rPr>
          <w:sz w:val="28"/>
          <w:szCs w:val="28"/>
        </w:rPr>
        <w:t xml:space="preserve"> в части </w:t>
      </w:r>
      <w:r w:rsidR="00FF501F">
        <w:rPr>
          <w:sz w:val="28"/>
          <w:szCs w:val="28"/>
        </w:rPr>
        <w:t xml:space="preserve">определения </w:t>
      </w:r>
      <w:r w:rsidR="008058D6">
        <w:rPr>
          <w:sz w:val="28"/>
          <w:szCs w:val="28"/>
        </w:rPr>
        <w:t>срока подачи уточненных сведений о доходах, об имуществе и обязательствах имущественного характера для лиц, замещающих государственные должности Р</w:t>
      </w:r>
      <w:r w:rsidR="00193B32">
        <w:rPr>
          <w:sz w:val="28"/>
          <w:szCs w:val="28"/>
        </w:rPr>
        <w:t xml:space="preserve">оссийской </w:t>
      </w:r>
      <w:r w:rsidR="008058D6">
        <w:rPr>
          <w:sz w:val="28"/>
          <w:szCs w:val="28"/>
        </w:rPr>
        <w:t>Ф</w:t>
      </w:r>
      <w:r w:rsidR="00193B32">
        <w:rPr>
          <w:sz w:val="28"/>
          <w:szCs w:val="28"/>
        </w:rPr>
        <w:t>едерации</w:t>
      </w:r>
      <w:r w:rsidR="00A60454">
        <w:rPr>
          <w:sz w:val="28"/>
          <w:szCs w:val="28"/>
        </w:rPr>
        <w:t xml:space="preserve">, в </w:t>
      </w:r>
      <w:r w:rsidR="008058D6">
        <w:rPr>
          <w:sz w:val="28"/>
          <w:szCs w:val="28"/>
        </w:rPr>
        <w:t>три месяца.</w:t>
      </w:r>
    </w:p>
    <w:p w:rsidR="00A60454" w:rsidRDefault="00A60454" w:rsidP="00A60454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D04696">
        <w:rPr>
          <w:sz w:val="28"/>
          <w:szCs w:val="28"/>
        </w:rPr>
        <w:t>П</w:t>
      </w:r>
      <w:r w:rsidR="00D0255B" w:rsidRPr="00D04696">
        <w:rPr>
          <w:sz w:val="28"/>
          <w:szCs w:val="28"/>
        </w:rPr>
        <w:t>ункт</w:t>
      </w:r>
      <w:r w:rsidRPr="00D04696">
        <w:rPr>
          <w:sz w:val="28"/>
          <w:szCs w:val="28"/>
        </w:rPr>
        <w:t>ом 4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 Президента Российской Федерации от 18 мая </w:t>
      </w:r>
      <w:r>
        <w:rPr>
          <w:sz w:val="28"/>
          <w:szCs w:val="28"/>
        </w:rPr>
        <w:br/>
        <w:t xml:space="preserve">2009 года № 558 органам государственной власти субъектов Российской Федерации </w:t>
      </w:r>
      <w:r w:rsidR="00D04696">
        <w:rPr>
          <w:sz w:val="28"/>
          <w:szCs w:val="28"/>
        </w:rPr>
        <w:t xml:space="preserve">рекомендовано </w:t>
      </w:r>
      <w:r>
        <w:rPr>
          <w:sz w:val="28"/>
          <w:szCs w:val="28"/>
        </w:rPr>
        <w:t xml:space="preserve">руководствоваться </w:t>
      </w:r>
      <w:r w:rsidR="00D04696">
        <w:rPr>
          <w:sz w:val="28"/>
          <w:szCs w:val="28"/>
        </w:rPr>
        <w:t xml:space="preserve">данным </w:t>
      </w:r>
      <w:r>
        <w:rPr>
          <w:sz w:val="28"/>
          <w:szCs w:val="28"/>
        </w:rPr>
        <w:t>Указом при разработке и утверждении положений о представлении лицами, замещающими государственные должности субъектов Российской Федерации, сведений о доходах, об имуществе и обязательствах имущественного характера.</w:t>
      </w:r>
    </w:p>
    <w:p w:rsidR="00A2408B" w:rsidRDefault="00D0255B" w:rsidP="00193B3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этим, учитывая </w:t>
      </w:r>
      <w:r w:rsidR="00822B40">
        <w:rPr>
          <w:rFonts w:ascii="Times New Roman" w:hAnsi="Times New Roman" w:cs="Times New Roman"/>
          <w:b w:val="0"/>
          <w:sz w:val="28"/>
          <w:szCs w:val="28"/>
        </w:rPr>
        <w:t xml:space="preserve">направления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</w:t>
      </w:r>
      <w:r w:rsidR="00822B40">
        <w:rPr>
          <w:rFonts w:ascii="Times New Roman" w:hAnsi="Times New Roman" w:cs="Times New Roman"/>
          <w:b w:val="0"/>
          <w:sz w:val="28"/>
          <w:szCs w:val="28"/>
        </w:rPr>
        <w:t xml:space="preserve">ой </w:t>
      </w:r>
      <w:r>
        <w:rPr>
          <w:rFonts w:ascii="Times New Roman" w:hAnsi="Times New Roman" w:cs="Times New Roman"/>
          <w:b w:val="0"/>
          <w:sz w:val="28"/>
          <w:szCs w:val="28"/>
        </w:rPr>
        <w:t>политик</w:t>
      </w:r>
      <w:r w:rsidR="00822B40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E6293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E6293" w:rsidRPr="002E6293">
        <w:rPr>
          <w:rFonts w:ascii="Times New Roman" w:hAnsi="Times New Roman" w:cs="Times New Roman"/>
          <w:b w:val="0"/>
          <w:sz w:val="28"/>
          <w:szCs w:val="28"/>
        </w:rPr>
        <w:t>совершенствовани</w:t>
      </w:r>
      <w:r w:rsidR="002E6293">
        <w:rPr>
          <w:rFonts w:ascii="Times New Roman" w:hAnsi="Times New Roman" w:cs="Times New Roman"/>
          <w:b w:val="0"/>
          <w:sz w:val="28"/>
          <w:szCs w:val="28"/>
        </w:rPr>
        <w:t>ю</w:t>
      </w:r>
      <w:r w:rsidR="002E6293" w:rsidRPr="002E6293">
        <w:rPr>
          <w:rFonts w:ascii="Times New Roman" w:hAnsi="Times New Roman" w:cs="Times New Roman"/>
          <w:b w:val="0"/>
          <w:sz w:val="28"/>
          <w:szCs w:val="28"/>
        </w:rPr>
        <w:t xml:space="preserve"> порядка представления сведений </w:t>
      </w:r>
      <w:r w:rsidR="002E6293" w:rsidRPr="00193B32">
        <w:rPr>
          <w:rFonts w:ascii="Times New Roman" w:hAnsi="Times New Roman" w:cs="Times New Roman"/>
          <w:b w:val="0"/>
          <w:sz w:val="28"/>
          <w:szCs w:val="28"/>
        </w:rPr>
        <w:t>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93B32" w:rsidRPr="00193B32">
        <w:rPr>
          <w:rFonts w:ascii="Times New Roman" w:hAnsi="Times New Roman" w:cs="Times New Roman"/>
          <w:b w:val="0"/>
          <w:sz w:val="28"/>
          <w:szCs w:val="28"/>
        </w:rPr>
        <w:t>предлагается внести изменения в Положение</w:t>
      </w:r>
      <w:r w:rsidR="00193B3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3B32" w:rsidRPr="00193B32">
        <w:rPr>
          <w:rFonts w:ascii="Times New Roman" w:hAnsi="Times New Roman" w:cs="Times New Roman"/>
          <w:b w:val="0"/>
          <w:sz w:val="28"/>
          <w:szCs w:val="28"/>
        </w:rPr>
        <w:t>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 w:rsidR="00193B32">
        <w:rPr>
          <w:rFonts w:ascii="Times New Roman" w:hAnsi="Times New Roman" w:cs="Times New Roman"/>
          <w:b w:val="0"/>
          <w:sz w:val="28"/>
          <w:szCs w:val="28"/>
        </w:rPr>
        <w:t xml:space="preserve">, установив трехмесячный срок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для </w:t>
      </w:r>
      <w:r w:rsidR="00193B32">
        <w:rPr>
          <w:rFonts w:ascii="Times New Roman" w:hAnsi="Times New Roman" w:cs="Times New Roman"/>
          <w:b w:val="0"/>
          <w:sz w:val="28"/>
          <w:szCs w:val="28"/>
        </w:rPr>
        <w:t>подачи уточненных сведений</w:t>
      </w:r>
      <w:r w:rsidR="00A2408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96B27" w:rsidRDefault="00E96B27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A2408B" w:rsidRDefault="00A2408B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DB4D41" w:rsidRDefault="00DB4D41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1A27E9" w:rsidRPr="00855EA1" w:rsidRDefault="001A27E9" w:rsidP="00E56C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 </w:t>
      </w:r>
    </w:p>
    <w:sectPr w:rsidR="001A27E9" w:rsidRPr="00855EA1" w:rsidSect="00DB4D41">
      <w:headerReference w:type="even" r:id="rId7"/>
      <w:headerReference w:type="default" r:id="rId8"/>
      <w:pgSz w:w="11906" w:h="16838"/>
      <w:pgMar w:top="709" w:right="850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873" w:rsidRDefault="00D04873" w:rsidP="00C76851">
      <w:r>
        <w:separator/>
      </w:r>
    </w:p>
  </w:endnote>
  <w:endnote w:type="continuationSeparator" w:id="1">
    <w:p w:rsidR="00D04873" w:rsidRDefault="00D04873" w:rsidP="00C76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873" w:rsidRDefault="00D04873" w:rsidP="00C76851">
      <w:r>
        <w:separator/>
      </w:r>
    </w:p>
  </w:footnote>
  <w:footnote w:type="continuationSeparator" w:id="1">
    <w:p w:rsidR="00D04873" w:rsidRDefault="00D04873" w:rsidP="00C76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67" w:rsidRDefault="005E2638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15F6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5F67" w:rsidRDefault="00615F67" w:rsidP="008A1D4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67" w:rsidRDefault="005E2638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15F6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E6293">
      <w:rPr>
        <w:rStyle w:val="a4"/>
        <w:noProof/>
      </w:rPr>
      <w:t>2</w:t>
    </w:r>
    <w:r>
      <w:rPr>
        <w:rStyle w:val="a4"/>
      </w:rPr>
      <w:fldChar w:fldCharType="end"/>
    </w:r>
  </w:p>
  <w:p w:rsidR="00615F67" w:rsidRDefault="00615F67" w:rsidP="008A1D41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7848"/>
    <w:rsid w:val="00026FEF"/>
    <w:rsid w:val="0004339F"/>
    <w:rsid w:val="00107F7E"/>
    <w:rsid w:val="00112AE1"/>
    <w:rsid w:val="00134765"/>
    <w:rsid w:val="00147654"/>
    <w:rsid w:val="00155AD6"/>
    <w:rsid w:val="00155C6F"/>
    <w:rsid w:val="00193B32"/>
    <w:rsid w:val="001A27E9"/>
    <w:rsid w:val="001B7AA7"/>
    <w:rsid w:val="00224D6C"/>
    <w:rsid w:val="00230DED"/>
    <w:rsid w:val="00251AB3"/>
    <w:rsid w:val="00253E35"/>
    <w:rsid w:val="00265AB2"/>
    <w:rsid w:val="00270CE1"/>
    <w:rsid w:val="00277F85"/>
    <w:rsid w:val="00282187"/>
    <w:rsid w:val="002E3AC8"/>
    <w:rsid w:val="002E6293"/>
    <w:rsid w:val="00300F2C"/>
    <w:rsid w:val="00306A54"/>
    <w:rsid w:val="00324552"/>
    <w:rsid w:val="00331E18"/>
    <w:rsid w:val="00340AF8"/>
    <w:rsid w:val="00362CD0"/>
    <w:rsid w:val="003669AF"/>
    <w:rsid w:val="00391654"/>
    <w:rsid w:val="003A4270"/>
    <w:rsid w:val="003B5D5B"/>
    <w:rsid w:val="003C11BA"/>
    <w:rsid w:val="003E79F3"/>
    <w:rsid w:val="003F043F"/>
    <w:rsid w:val="00407B66"/>
    <w:rsid w:val="004224C3"/>
    <w:rsid w:val="00462016"/>
    <w:rsid w:val="00486C0E"/>
    <w:rsid w:val="004908D2"/>
    <w:rsid w:val="00497258"/>
    <w:rsid w:val="00497687"/>
    <w:rsid w:val="004A32BE"/>
    <w:rsid w:val="004D2806"/>
    <w:rsid w:val="00505BF8"/>
    <w:rsid w:val="00562D5A"/>
    <w:rsid w:val="0058411D"/>
    <w:rsid w:val="00585665"/>
    <w:rsid w:val="00585CA7"/>
    <w:rsid w:val="005E1637"/>
    <w:rsid w:val="005E2638"/>
    <w:rsid w:val="00601567"/>
    <w:rsid w:val="00610F89"/>
    <w:rsid w:val="00615F67"/>
    <w:rsid w:val="00643D84"/>
    <w:rsid w:val="006569A0"/>
    <w:rsid w:val="006613C5"/>
    <w:rsid w:val="00670036"/>
    <w:rsid w:val="0067068C"/>
    <w:rsid w:val="006937EF"/>
    <w:rsid w:val="006E1FB6"/>
    <w:rsid w:val="006E4A4F"/>
    <w:rsid w:val="007019E2"/>
    <w:rsid w:val="007A6CA4"/>
    <w:rsid w:val="007C16D7"/>
    <w:rsid w:val="007C58F6"/>
    <w:rsid w:val="008058D6"/>
    <w:rsid w:val="00820F26"/>
    <w:rsid w:val="00822B40"/>
    <w:rsid w:val="00833BE4"/>
    <w:rsid w:val="008700A7"/>
    <w:rsid w:val="008A1D41"/>
    <w:rsid w:val="008A6643"/>
    <w:rsid w:val="008B7F31"/>
    <w:rsid w:val="008E1E54"/>
    <w:rsid w:val="00905FC2"/>
    <w:rsid w:val="009063BA"/>
    <w:rsid w:val="00922D0C"/>
    <w:rsid w:val="00930940"/>
    <w:rsid w:val="00936BBF"/>
    <w:rsid w:val="0093757E"/>
    <w:rsid w:val="00986CBE"/>
    <w:rsid w:val="00A2408B"/>
    <w:rsid w:val="00A26F82"/>
    <w:rsid w:val="00A60454"/>
    <w:rsid w:val="00A65262"/>
    <w:rsid w:val="00A71F9F"/>
    <w:rsid w:val="00A92361"/>
    <w:rsid w:val="00AC0826"/>
    <w:rsid w:val="00AE1FB8"/>
    <w:rsid w:val="00AE2511"/>
    <w:rsid w:val="00B14AF5"/>
    <w:rsid w:val="00B45B62"/>
    <w:rsid w:val="00B65CEB"/>
    <w:rsid w:val="00B66E43"/>
    <w:rsid w:val="00B96AC4"/>
    <w:rsid w:val="00BB1F32"/>
    <w:rsid w:val="00C154E2"/>
    <w:rsid w:val="00C243A0"/>
    <w:rsid w:val="00C43E36"/>
    <w:rsid w:val="00C76851"/>
    <w:rsid w:val="00C810F5"/>
    <w:rsid w:val="00C90CE9"/>
    <w:rsid w:val="00CB2426"/>
    <w:rsid w:val="00CC4EB8"/>
    <w:rsid w:val="00CD242C"/>
    <w:rsid w:val="00D0255B"/>
    <w:rsid w:val="00D04696"/>
    <w:rsid w:val="00D04873"/>
    <w:rsid w:val="00D13D91"/>
    <w:rsid w:val="00D31E78"/>
    <w:rsid w:val="00D41698"/>
    <w:rsid w:val="00DA08D0"/>
    <w:rsid w:val="00DB4D41"/>
    <w:rsid w:val="00DB7848"/>
    <w:rsid w:val="00DC1A19"/>
    <w:rsid w:val="00DD5B8F"/>
    <w:rsid w:val="00E11C8B"/>
    <w:rsid w:val="00E56CB3"/>
    <w:rsid w:val="00E96B27"/>
    <w:rsid w:val="00EB1620"/>
    <w:rsid w:val="00EB2975"/>
    <w:rsid w:val="00EE620A"/>
    <w:rsid w:val="00F3278E"/>
    <w:rsid w:val="00F41881"/>
    <w:rsid w:val="00F61490"/>
    <w:rsid w:val="00FE6ED7"/>
    <w:rsid w:val="00FF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6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757E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4">
    <w:name w:val="page number"/>
    <w:basedOn w:val="a0"/>
    <w:rsid w:val="008A1D41"/>
  </w:style>
  <w:style w:type="paragraph" w:styleId="a5">
    <w:name w:val="Balloon Text"/>
    <w:basedOn w:val="a"/>
    <w:semiHidden/>
    <w:rsid w:val="008A1D4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3E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8337C9F36F14716AC0A0F5C7519BDCF441C93D0872DFEB35CE32A4CEB7CA272B66D81984531815Y3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perfileva_n_b</dc:creator>
  <cp:lastModifiedBy>ivanova_e_a</cp:lastModifiedBy>
  <cp:revision>4</cp:revision>
  <cp:lastPrinted>2012-05-29T01:44:00Z</cp:lastPrinted>
  <dcterms:created xsi:type="dcterms:W3CDTF">2012-05-29T01:47:00Z</dcterms:created>
  <dcterms:modified xsi:type="dcterms:W3CDTF">2012-05-30T04:56:00Z</dcterms:modified>
</cp:coreProperties>
</file>