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1F63" w:rsidRDefault="00051F63" w:rsidP="00067DF8">
      <w:pPr>
        <w:spacing w:line="360" w:lineRule="auto"/>
        <w:ind w:left="567"/>
        <w:jc w:val="right"/>
      </w:pPr>
      <w:r>
        <w:t xml:space="preserve">Проект </w:t>
      </w:r>
    </w:p>
    <w:p w:rsidR="00051F63" w:rsidRDefault="00051F63" w:rsidP="00BE16C2">
      <w:pPr>
        <w:spacing w:line="360" w:lineRule="auto"/>
        <w:ind w:left="567"/>
        <w:jc w:val="center"/>
      </w:pPr>
      <w:r w:rsidRPr="008F273C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2.5pt" o:ole="" fillcolor="window">
            <v:imagedata r:id="rId6" o:title=""/>
          </v:shape>
          <o:OLEObject Type="Embed" ProgID="Word.Picture.8" ShapeID="_x0000_i1025" DrawAspect="Content" ObjectID="_1401179660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051F63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051F63" w:rsidRDefault="00051F63">
            <w:pPr>
              <w:pStyle w:val="Heading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051F63" w:rsidRDefault="00051F63">
            <w:pPr>
              <w:pStyle w:val="Heading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051F63" w:rsidRDefault="00051F63" w:rsidP="000928C4">
            <w:pPr>
              <w:pStyle w:val="Heading8"/>
              <w:widowControl w:val="0"/>
            </w:pPr>
            <w:r>
              <w:t>Комитет по продовольственной политике и природопользованию</w:t>
            </w:r>
          </w:p>
          <w:p w:rsidR="00051F63" w:rsidRDefault="00051F63">
            <w:pPr>
              <w:pStyle w:val="Heading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051F63">
        <w:trPr>
          <w:cantSplit/>
        </w:trPr>
        <w:tc>
          <w:tcPr>
            <w:tcW w:w="2977" w:type="dxa"/>
            <w:gridSpan w:val="2"/>
          </w:tcPr>
          <w:p w:rsidR="00051F63" w:rsidRPr="00337BDB" w:rsidRDefault="00051F63" w:rsidP="000928C4">
            <w:pPr>
              <w:spacing w:after="120"/>
              <w:ind w:firstLine="34"/>
              <w:rPr>
                <w:szCs w:val="28"/>
              </w:rPr>
            </w:pPr>
            <w:r w:rsidRPr="00337BDB">
              <w:rPr>
                <w:szCs w:val="28"/>
              </w:rPr>
              <w:t xml:space="preserve">14.06.2012 </w:t>
            </w:r>
          </w:p>
        </w:tc>
        <w:tc>
          <w:tcPr>
            <w:tcW w:w="4253" w:type="dxa"/>
            <w:gridSpan w:val="2"/>
          </w:tcPr>
          <w:p w:rsidR="00051F63" w:rsidRPr="000928C4" w:rsidRDefault="00051F63">
            <w:pPr>
              <w:ind w:left="1311"/>
              <w:jc w:val="center"/>
            </w:pPr>
          </w:p>
        </w:tc>
        <w:tc>
          <w:tcPr>
            <w:tcW w:w="709" w:type="dxa"/>
          </w:tcPr>
          <w:p w:rsidR="00051F63" w:rsidRPr="00260C92" w:rsidRDefault="00051F63">
            <w:pPr>
              <w:jc w:val="right"/>
              <w:rPr>
                <w:szCs w:val="28"/>
              </w:rPr>
            </w:pPr>
            <w:r>
              <w:rPr>
                <w:sz w:val="22"/>
              </w:rPr>
              <w:t xml:space="preserve"> </w:t>
            </w:r>
            <w:r w:rsidRPr="00260C92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051F63" w:rsidRPr="00260C92" w:rsidRDefault="00051F63">
            <w:pPr>
              <w:ind w:hanging="107"/>
              <w:rPr>
                <w:szCs w:val="28"/>
              </w:rPr>
            </w:pPr>
            <w:r>
              <w:rPr>
                <w:sz w:val="22"/>
              </w:rPr>
              <w:t xml:space="preserve"> </w:t>
            </w:r>
            <w:r>
              <w:rPr>
                <w:szCs w:val="28"/>
              </w:rPr>
              <w:t>53</w:t>
            </w:r>
          </w:p>
        </w:tc>
      </w:tr>
      <w:tr w:rsidR="00051F63">
        <w:trPr>
          <w:cantSplit/>
        </w:trPr>
        <w:tc>
          <w:tcPr>
            <w:tcW w:w="8789" w:type="dxa"/>
            <w:gridSpan w:val="6"/>
          </w:tcPr>
          <w:p w:rsidR="00051F63" w:rsidRDefault="00051F63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051F63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051F63" w:rsidRDefault="00051F63">
            <w:r>
              <w:t>О проектах федеральных законов</w:t>
            </w:r>
          </w:p>
        </w:tc>
      </w:tr>
    </w:tbl>
    <w:p w:rsidR="00051F63" w:rsidRDefault="00051F63" w:rsidP="00C9335B">
      <w:pPr>
        <w:jc w:val="both"/>
      </w:pPr>
    </w:p>
    <w:p w:rsidR="00051F63" w:rsidRDefault="00051F63" w:rsidP="00067DF8">
      <w:pPr>
        <w:ind w:firstLine="709"/>
        <w:jc w:val="both"/>
      </w:pPr>
      <w:r>
        <w:t>Рассмотрев проекты федеральных законов:</w:t>
      </w:r>
    </w:p>
    <w:p w:rsidR="00051F63" w:rsidRDefault="00051F63" w:rsidP="00FF2A0A">
      <w:pPr>
        <w:ind w:firstLine="709"/>
        <w:jc w:val="both"/>
      </w:pPr>
      <w:r>
        <w:t xml:space="preserve">№ 50654-6 </w:t>
      </w:r>
      <w:r w:rsidRPr="00555CAB">
        <w:rPr>
          <w:sz w:val="24"/>
        </w:rPr>
        <w:t>"</w:t>
      </w:r>
      <w:r>
        <w:t xml:space="preserve">О внесении изменений в Земельный кодекс Российской Федерации и отдельные законодательные акты Российской Федерации в части отмены категорий земель и признания утратившим силу Федерального закона </w:t>
      </w:r>
      <w:r w:rsidRPr="00555CAB">
        <w:rPr>
          <w:sz w:val="24"/>
        </w:rPr>
        <w:t>"</w:t>
      </w:r>
      <w:r>
        <w:t>О переводе земель или земельных участков из одной категории в другую</w:t>
      </w:r>
      <w:r w:rsidRPr="00555CAB">
        <w:rPr>
          <w:sz w:val="24"/>
        </w:rPr>
        <w:t>"</w:t>
      </w:r>
      <w:r>
        <w:t>;</w:t>
      </w:r>
    </w:p>
    <w:p w:rsidR="00051F63" w:rsidRDefault="00051F63" w:rsidP="00FF2A0A">
      <w:pPr>
        <w:jc w:val="both"/>
        <w:rPr>
          <w:sz w:val="24"/>
        </w:rPr>
      </w:pPr>
      <w:r>
        <w:tab/>
        <w:t xml:space="preserve">№ 68340-6 </w:t>
      </w:r>
      <w:r w:rsidRPr="00555CAB">
        <w:rPr>
          <w:sz w:val="24"/>
        </w:rPr>
        <w:t>"</w:t>
      </w:r>
      <w:r>
        <w:t>О внесении изменений в некоторые законодательные акты Российской Федерации</w:t>
      </w:r>
      <w:r w:rsidRPr="00FF2A0A">
        <w:rPr>
          <w:szCs w:val="28"/>
        </w:rPr>
        <w:t>"</w:t>
      </w:r>
      <w:r>
        <w:t xml:space="preserve"> (в части создания условий для сохранения и восстановления естественных экосистем, сохранения биологического разнообразия и поддержания экосистемных функций агроландшафта)</w:t>
      </w:r>
      <w:r>
        <w:rPr>
          <w:sz w:val="24"/>
        </w:rPr>
        <w:t>;</w:t>
      </w:r>
    </w:p>
    <w:p w:rsidR="00051F63" w:rsidRPr="00FF2A0A" w:rsidRDefault="00051F63" w:rsidP="00FF2A0A">
      <w:pPr>
        <w:jc w:val="both"/>
        <w:rPr>
          <w:szCs w:val="28"/>
        </w:rPr>
      </w:pPr>
      <w:r>
        <w:rPr>
          <w:sz w:val="24"/>
        </w:rPr>
        <w:tab/>
      </w:r>
      <w:r w:rsidRPr="00FF2A0A">
        <w:rPr>
          <w:szCs w:val="28"/>
        </w:rPr>
        <w:t>№ 560878-5 "О внесении изменений в Лесной кодекс Российской Федерации</w:t>
      </w:r>
      <w:r w:rsidRPr="00555CAB">
        <w:rPr>
          <w:sz w:val="24"/>
        </w:rPr>
        <w:t>"</w:t>
      </w:r>
      <w:r>
        <w:rPr>
          <w:sz w:val="24"/>
        </w:rPr>
        <w:t xml:space="preserve"> </w:t>
      </w:r>
      <w:r w:rsidRPr="00FF2A0A">
        <w:rPr>
          <w:szCs w:val="28"/>
        </w:rPr>
        <w:t>(в части установления начальной цены предмета аукциона);</w:t>
      </w:r>
    </w:p>
    <w:p w:rsidR="00051F63" w:rsidRDefault="00051F63" w:rsidP="00FF2A0A">
      <w:pPr>
        <w:jc w:val="both"/>
        <w:rPr>
          <w:szCs w:val="28"/>
        </w:rPr>
      </w:pPr>
      <w:r>
        <w:rPr>
          <w:szCs w:val="28"/>
        </w:rPr>
        <w:tab/>
      </w:r>
      <w:r>
        <w:t xml:space="preserve">№ 61472-6  </w:t>
      </w:r>
      <w:r w:rsidRPr="00FF2A0A">
        <w:rPr>
          <w:szCs w:val="28"/>
        </w:rPr>
        <w:t>"</w:t>
      </w:r>
      <w:r>
        <w:t xml:space="preserve">О внесении изменений  в  статью 36 Водного кодекса Российской Федерации и статью 58 Федерального закона </w:t>
      </w:r>
      <w:r w:rsidRPr="00FF2A0A">
        <w:rPr>
          <w:szCs w:val="28"/>
        </w:rPr>
        <w:t>"</w:t>
      </w:r>
      <w:r>
        <w:t>О внесении изменений в отдельные законодательные акты Российской Федерации по вопросам осуществления государственного контроля (надзора) и муниципального контроля</w:t>
      </w:r>
      <w:r w:rsidRPr="00FF2A0A">
        <w:rPr>
          <w:szCs w:val="28"/>
        </w:rPr>
        <w:t>"</w:t>
      </w:r>
      <w:r>
        <w:rPr>
          <w:szCs w:val="28"/>
        </w:rPr>
        <w:t xml:space="preserve"> (в части приведения   указанных  норм в    соответствие с частью 4 статьи 65 Федерального закона </w:t>
      </w:r>
      <w:r w:rsidRPr="00FF2A0A">
        <w:rPr>
          <w:szCs w:val="28"/>
        </w:rPr>
        <w:t>"</w:t>
      </w:r>
      <w:r>
        <w:rPr>
          <w:szCs w:val="28"/>
        </w:rPr>
        <w:t>Об охране окружающей среды</w:t>
      </w:r>
      <w:r w:rsidRPr="00FF2A0A">
        <w:rPr>
          <w:szCs w:val="28"/>
        </w:rPr>
        <w:t>"</w:t>
      </w:r>
      <w:r>
        <w:rPr>
          <w:szCs w:val="28"/>
        </w:rPr>
        <w:t>;</w:t>
      </w:r>
    </w:p>
    <w:p w:rsidR="00051F63" w:rsidRDefault="00051F63" w:rsidP="00FF2A0A">
      <w:pPr>
        <w:jc w:val="both"/>
        <w:rPr>
          <w:szCs w:val="28"/>
        </w:rPr>
      </w:pPr>
      <w:r>
        <w:rPr>
          <w:szCs w:val="28"/>
        </w:rPr>
        <w:tab/>
        <w:t xml:space="preserve">№ 72826-6 </w:t>
      </w:r>
      <w:r w:rsidRPr="00FF2A0A">
        <w:rPr>
          <w:szCs w:val="28"/>
        </w:rPr>
        <w:t>"</w:t>
      </w:r>
      <w:r>
        <w:rPr>
          <w:szCs w:val="28"/>
        </w:rPr>
        <w:t xml:space="preserve">О внесении изменений в Федеральный закон </w:t>
      </w:r>
      <w:r w:rsidRPr="00FF2A0A">
        <w:rPr>
          <w:szCs w:val="28"/>
        </w:rPr>
        <w:t>"</w:t>
      </w:r>
      <w:r>
        <w:rPr>
          <w:szCs w:val="28"/>
        </w:rPr>
        <w:t>Об обороте земель сельскохозяйственного назначения</w:t>
      </w:r>
      <w:r w:rsidRPr="00FF2A0A">
        <w:rPr>
          <w:szCs w:val="28"/>
        </w:rPr>
        <w:t>"</w:t>
      </w:r>
      <w:r>
        <w:rPr>
          <w:szCs w:val="28"/>
        </w:rPr>
        <w:t xml:space="preserve"> (в части установления особенностей оборота земель отгонного животноводства);</w:t>
      </w:r>
    </w:p>
    <w:p w:rsidR="00051F63" w:rsidRDefault="00051F63" w:rsidP="00FF2A0A">
      <w:pPr>
        <w:jc w:val="both"/>
        <w:rPr>
          <w:szCs w:val="28"/>
        </w:rPr>
      </w:pPr>
      <w:r>
        <w:rPr>
          <w:szCs w:val="28"/>
        </w:rPr>
        <w:tab/>
        <w:t xml:space="preserve">№ 70485-6 </w:t>
      </w:r>
      <w:r w:rsidRPr="00FF2A0A">
        <w:rPr>
          <w:szCs w:val="28"/>
        </w:rPr>
        <w:t>"</w:t>
      </w:r>
      <w:r>
        <w:rPr>
          <w:szCs w:val="28"/>
        </w:rPr>
        <w:t xml:space="preserve">О внесении изменений в статью 10 Федерального закона </w:t>
      </w:r>
      <w:r w:rsidRPr="00FF2A0A">
        <w:rPr>
          <w:szCs w:val="28"/>
        </w:rPr>
        <w:t>"</w:t>
      </w:r>
      <w:r>
        <w:rPr>
          <w:szCs w:val="28"/>
        </w:rPr>
        <w:t>Об обороте земель сельскохозяйственного назначения</w:t>
      </w:r>
      <w:r w:rsidRPr="00FF2A0A">
        <w:rPr>
          <w:szCs w:val="28"/>
        </w:rPr>
        <w:t>"</w:t>
      </w:r>
      <w:r>
        <w:rPr>
          <w:szCs w:val="28"/>
        </w:rPr>
        <w:t xml:space="preserve"> (в части уточнения случаев бесплатного предоставления гражданам в соответствии с законами субъектов Российской Федерации сельскохозяйственных угодий на праве общей собственности);</w:t>
      </w:r>
    </w:p>
    <w:p w:rsidR="00051F63" w:rsidRDefault="00051F63" w:rsidP="00FF2A0A">
      <w:pPr>
        <w:jc w:val="both"/>
        <w:rPr>
          <w:szCs w:val="28"/>
        </w:rPr>
      </w:pPr>
      <w:r>
        <w:rPr>
          <w:szCs w:val="28"/>
        </w:rPr>
        <w:tab/>
        <w:t xml:space="preserve">№ 54074-6 </w:t>
      </w:r>
      <w:r w:rsidRPr="00FF2A0A">
        <w:rPr>
          <w:szCs w:val="28"/>
        </w:rPr>
        <w:t>"</w:t>
      </w:r>
      <w:r>
        <w:rPr>
          <w:szCs w:val="28"/>
        </w:rPr>
        <w:t xml:space="preserve">О внесении изменений в Федеральный закон </w:t>
      </w:r>
      <w:r w:rsidRPr="00FF2A0A">
        <w:rPr>
          <w:szCs w:val="28"/>
        </w:rPr>
        <w:t>"</w:t>
      </w:r>
      <w:r>
        <w:rPr>
          <w:szCs w:val="28"/>
        </w:rPr>
        <w:t>О рыболовстве и сохранении водных биологических ресурсов</w:t>
      </w:r>
      <w:r w:rsidRPr="00FF2A0A">
        <w:rPr>
          <w:szCs w:val="28"/>
        </w:rPr>
        <w:t>"</w:t>
      </w:r>
      <w:r>
        <w:rPr>
          <w:szCs w:val="28"/>
        </w:rPr>
        <w:t xml:space="preserve"> (в части совершенствования правового регулирования осуществления промышленного рыболовства в пресноводных водных объектах);</w:t>
      </w:r>
    </w:p>
    <w:p w:rsidR="00051F63" w:rsidRDefault="00051F63" w:rsidP="00FF2A0A">
      <w:pPr>
        <w:jc w:val="both"/>
        <w:rPr>
          <w:szCs w:val="28"/>
        </w:rPr>
      </w:pPr>
      <w:r>
        <w:rPr>
          <w:szCs w:val="28"/>
        </w:rPr>
        <w:tab/>
        <w:t xml:space="preserve">№ 35767-6 </w:t>
      </w:r>
      <w:r w:rsidRPr="00FF2A0A">
        <w:rPr>
          <w:szCs w:val="28"/>
        </w:rPr>
        <w:t>"</w:t>
      </w:r>
      <w:r>
        <w:rPr>
          <w:szCs w:val="28"/>
        </w:rPr>
        <w:t xml:space="preserve">О внесении изменений в статью 19 Закона Российской Федерации от 21.02.1992 № 2395-1 </w:t>
      </w:r>
      <w:r w:rsidRPr="00FF2A0A">
        <w:rPr>
          <w:szCs w:val="28"/>
        </w:rPr>
        <w:t>"</w:t>
      </w:r>
      <w:r>
        <w:rPr>
          <w:szCs w:val="28"/>
        </w:rPr>
        <w:t>О недрах</w:t>
      </w:r>
      <w:r w:rsidRPr="00FF2A0A">
        <w:rPr>
          <w:szCs w:val="28"/>
        </w:rPr>
        <w:t>"</w:t>
      </w:r>
      <w:r>
        <w:rPr>
          <w:szCs w:val="28"/>
        </w:rPr>
        <w:t xml:space="preserve"> (об уточнении порядка добычи общераспространенных полезных ископаемых);</w:t>
      </w:r>
    </w:p>
    <w:p w:rsidR="00051F63" w:rsidRDefault="00051F63" w:rsidP="00FF2A0A">
      <w:pPr>
        <w:jc w:val="both"/>
        <w:rPr>
          <w:szCs w:val="28"/>
        </w:rPr>
      </w:pPr>
      <w:r>
        <w:rPr>
          <w:szCs w:val="28"/>
        </w:rPr>
        <w:tab/>
        <w:t xml:space="preserve">№ 56073-6 </w:t>
      </w:r>
      <w:r w:rsidRPr="00FF2A0A">
        <w:rPr>
          <w:szCs w:val="28"/>
        </w:rPr>
        <w:t>"</w:t>
      </w:r>
      <w:r>
        <w:rPr>
          <w:szCs w:val="28"/>
        </w:rPr>
        <w:t xml:space="preserve">О внесении изменений в статьи 25 и 33.3 Федерального закона </w:t>
      </w:r>
      <w:r w:rsidRPr="00FF2A0A">
        <w:rPr>
          <w:szCs w:val="28"/>
        </w:rPr>
        <w:t>"</w:t>
      </w:r>
      <w:r>
        <w:rPr>
          <w:szCs w:val="28"/>
        </w:rPr>
        <w:t>О рыболовстве и сохранении водных биологических ресурсов</w:t>
      </w:r>
      <w:r w:rsidRPr="00FF2A0A">
        <w:rPr>
          <w:szCs w:val="28"/>
        </w:rPr>
        <w:t>"</w:t>
      </w:r>
      <w:r>
        <w:rPr>
          <w:szCs w:val="28"/>
        </w:rPr>
        <w:t xml:space="preserve"> (в части расширения круга лиц, осуществляющих рыболовство в целях обеспечения традиционного образа жизни и осуществления традиционной хозяйственной деятельности коренных малочисленных народов Севера, Сибири и Дальнего Востока Российской Федерации, а также в части изменения порядка заключения договора о предоставлении рыбопромыслового участка при осуществлении данного вида рыболовства);</w:t>
      </w:r>
    </w:p>
    <w:p w:rsidR="00051F63" w:rsidRDefault="00051F63" w:rsidP="00FF2A0A">
      <w:pPr>
        <w:jc w:val="both"/>
        <w:rPr>
          <w:szCs w:val="28"/>
        </w:rPr>
      </w:pPr>
      <w:r>
        <w:rPr>
          <w:szCs w:val="28"/>
        </w:rPr>
        <w:tab/>
        <w:t xml:space="preserve">№ 576055-5 </w:t>
      </w:r>
      <w:r w:rsidRPr="00FF2A0A">
        <w:rPr>
          <w:szCs w:val="28"/>
        </w:rPr>
        <w:t>"</w:t>
      </w:r>
      <w:r>
        <w:rPr>
          <w:szCs w:val="28"/>
        </w:rPr>
        <w:t>О внесении изменений в Лесной кодекс Российской Федерации</w:t>
      </w:r>
      <w:r w:rsidRPr="00FF2A0A">
        <w:rPr>
          <w:szCs w:val="28"/>
        </w:rPr>
        <w:t>"</w:t>
      </w:r>
      <w:r>
        <w:rPr>
          <w:szCs w:val="28"/>
        </w:rPr>
        <w:t xml:space="preserve"> (в части установления особого порядка заготовки древесины сельскохозяйственными производителями);</w:t>
      </w:r>
    </w:p>
    <w:p w:rsidR="00051F63" w:rsidRDefault="00051F63" w:rsidP="00FF2A0A">
      <w:pPr>
        <w:jc w:val="both"/>
        <w:rPr>
          <w:szCs w:val="28"/>
        </w:rPr>
      </w:pPr>
      <w:r>
        <w:rPr>
          <w:szCs w:val="28"/>
        </w:rPr>
        <w:tab/>
        <w:t xml:space="preserve">№ 46176-6 </w:t>
      </w:r>
      <w:r w:rsidRPr="00FF2A0A">
        <w:rPr>
          <w:szCs w:val="28"/>
        </w:rPr>
        <w:t>"</w:t>
      </w:r>
      <w:r>
        <w:rPr>
          <w:szCs w:val="28"/>
        </w:rPr>
        <w:t xml:space="preserve">О внесении изменений в Федеральный закон </w:t>
      </w:r>
      <w:r w:rsidRPr="00FF2A0A">
        <w:rPr>
          <w:szCs w:val="28"/>
        </w:rPr>
        <w:t>"</w:t>
      </w:r>
      <w:r>
        <w:rPr>
          <w:szCs w:val="28"/>
        </w:rPr>
        <w:t>О рыболовстве и сохранении водных биологических ресурсов</w:t>
      </w:r>
      <w:r w:rsidRPr="00FF2A0A">
        <w:rPr>
          <w:szCs w:val="28"/>
        </w:rPr>
        <w:t>"</w:t>
      </w:r>
      <w:r>
        <w:rPr>
          <w:szCs w:val="28"/>
        </w:rPr>
        <w:t xml:space="preserve"> (в части устранения пробелов в правовом регулировании законодательства о рыболовстве и сохранении водных биологических ресурсов);</w:t>
      </w:r>
    </w:p>
    <w:p w:rsidR="00051F63" w:rsidRDefault="00051F63" w:rsidP="00FF2A0A">
      <w:pPr>
        <w:jc w:val="both"/>
        <w:rPr>
          <w:szCs w:val="28"/>
        </w:rPr>
      </w:pPr>
      <w:r>
        <w:rPr>
          <w:szCs w:val="28"/>
        </w:rPr>
        <w:tab/>
        <w:t xml:space="preserve">№ 63927-6 </w:t>
      </w:r>
      <w:r w:rsidRPr="00FF2A0A">
        <w:rPr>
          <w:szCs w:val="28"/>
        </w:rPr>
        <w:t>"</w:t>
      </w:r>
      <w:r>
        <w:rPr>
          <w:szCs w:val="28"/>
        </w:rPr>
        <w:t xml:space="preserve">О внесении изменений в Федеральный закон </w:t>
      </w:r>
      <w:r w:rsidRPr="00FF2A0A">
        <w:rPr>
          <w:szCs w:val="28"/>
        </w:rPr>
        <w:t>"</w:t>
      </w:r>
      <w:r>
        <w:rPr>
          <w:szCs w:val="28"/>
        </w:rPr>
        <w:t>Об обороте земель сельскохозяйственного назначения</w:t>
      </w:r>
      <w:r w:rsidRPr="00FF2A0A">
        <w:rPr>
          <w:szCs w:val="28"/>
        </w:rPr>
        <w:t>"</w:t>
      </w:r>
      <w:r>
        <w:rPr>
          <w:szCs w:val="28"/>
        </w:rPr>
        <w:t xml:space="preserve"> (в части установления особенностей предоставления земельных участков, находящихся в собственности субъектов Российской Федерации и выделенных в счет невостребованных земельных долей);</w:t>
      </w:r>
    </w:p>
    <w:p w:rsidR="00051F63" w:rsidRDefault="00051F63" w:rsidP="00FF2A0A">
      <w:pPr>
        <w:jc w:val="both"/>
        <w:rPr>
          <w:szCs w:val="28"/>
        </w:rPr>
      </w:pPr>
      <w:r>
        <w:rPr>
          <w:szCs w:val="28"/>
        </w:rPr>
        <w:tab/>
        <w:t xml:space="preserve">№ 56115-6 </w:t>
      </w:r>
      <w:r w:rsidRPr="00FF2A0A">
        <w:rPr>
          <w:szCs w:val="28"/>
        </w:rPr>
        <w:t>"</w:t>
      </w:r>
      <w:r>
        <w:rPr>
          <w:szCs w:val="28"/>
        </w:rPr>
        <w:t xml:space="preserve">О внесении изменений в статьи 12 и 20 Закона Российской Федерации </w:t>
      </w:r>
      <w:r w:rsidRPr="00FF2A0A">
        <w:rPr>
          <w:szCs w:val="28"/>
        </w:rPr>
        <w:t>"</w:t>
      </w:r>
      <w:r>
        <w:rPr>
          <w:szCs w:val="28"/>
        </w:rPr>
        <w:t>О недрах</w:t>
      </w:r>
      <w:r w:rsidRPr="00FF2A0A">
        <w:rPr>
          <w:szCs w:val="28"/>
        </w:rPr>
        <w:t>"</w:t>
      </w:r>
      <w:r>
        <w:rPr>
          <w:szCs w:val="28"/>
        </w:rPr>
        <w:t xml:space="preserve"> (о конкретизации случаев досрочного прекращения, приостановления или ограничения права пользования недрами);</w:t>
      </w:r>
    </w:p>
    <w:p w:rsidR="00051F63" w:rsidRDefault="00051F63" w:rsidP="00FF2A0A">
      <w:pPr>
        <w:jc w:val="both"/>
        <w:rPr>
          <w:szCs w:val="28"/>
        </w:rPr>
      </w:pPr>
      <w:r>
        <w:rPr>
          <w:szCs w:val="28"/>
        </w:rPr>
        <w:tab/>
        <w:t xml:space="preserve">№ 51554-6 </w:t>
      </w:r>
      <w:r w:rsidRPr="00FF2A0A">
        <w:rPr>
          <w:szCs w:val="28"/>
        </w:rPr>
        <w:t>"</w:t>
      </w:r>
      <w:r>
        <w:rPr>
          <w:szCs w:val="28"/>
        </w:rPr>
        <w:t>О внесении изменений в статью 28 Земельного кодекса Российской Федерации</w:t>
      </w:r>
      <w:r w:rsidRPr="00FF2A0A">
        <w:rPr>
          <w:szCs w:val="28"/>
        </w:rPr>
        <w:t>"</w:t>
      </w:r>
      <w:r>
        <w:rPr>
          <w:szCs w:val="28"/>
        </w:rPr>
        <w:t xml:space="preserve"> (в части установления порядка предоставления земельных участков бесплатно в собственность в случаях, предусмотренных законами субъектов Российской Федерации);</w:t>
      </w:r>
    </w:p>
    <w:p w:rsidR="00051F63" w:rsidRDefault="00051F63" w:rsidP="00FF2A0A">
      <w:pPr>
        <w:jc w:val="both"/>
        <w:rPr>
          <w:szCs w:val="28"/>
        </w:rPr>
      </w:pPr>
      <w:r>
        <w:rPr>
          <w:szCs w:val="28"/>
        </w:rPr>
        <w:tab/>
        <w:t xml:space="preserve">№ 67564-6 </w:t>
      </w:r>
      <w:r w:rsidRPr="00FF2A0A">
        <w:rPr>
          <w:szCs w:val="28"/>
        </w:rPr>
        <w:t>"</w:t>
      </w:r>
      <w:r>
        <w:rPr>
          <w:szCs w:val="28"/>
        </w:rPr>
        <w:t>О внесении изменений в статью 28 Земельного кодекса Российской Федерации</w:t>
      </w:r>
      <w:r w:rsidRPr="00FF2A0A">
        <w:rPr>
          <w:szCs w:val="28"/>
        </w:rPr>
        <w:t>"</w:t>
      </w:r>
      <w:r>
        <w:rPr>
          <w:szCs w:val="28"/>
        </w:rPr>
        <w:t xml:space="preserve">  (в части предоставления возможности устанавливать порядок бесплатного предоставления земельных участков в собственность граждан и юридических лиц федеральными законами и законами субъектов Российской Федерации);</w:t>
      </w:r>
    </w:p>
    <w:p w:rsidR="00051F63" w:rsidRDefault="00051F63" w:rsidP="00FF2A0A">
      <w:pPr>
        <w:jc w:val="both"/>
        <w:rPr>
          <w:szCs w:val="28"/>
        </w:rPr>
      </w:pPr>
      <w:r>
        <w:rPr>
          <w:szCs w:val="28"/>
        </w:rPr>
        <w:tab/>
        <w:t xml:space="preserve">№ 54073-6 </w:t>
      </w:r>
      <w:r w:rsidRPr="00FF2A0A">
        <w:rPr>
          <w:szCs w:val="28"/>
        </w:rPr>
        <w:t>"О внесении изменений в Лесной кодекс Российской Федерации</w:t>
      </w:r>
      <w:r>
        <w:rPr>
          <w:sz w:val="24"/>
        </w:rPr>
        <w:t xml:space="preserve"> и </w:t>
      </w:r>
      <w:r w:rsidRPr="00FF2A0A">
        <w:rPr>
          <w:szCs w:val="28"/>
        </w:rPr>
        <w:t>статью 18</w:t>
      </w:r>
      <w:r>
        <w:rPr>
          <w:sz w:val="24"/>
        </w:rPr>
        <w:t xml:space="preserve"> </w:t>
      </w:r>
      <w:r>
        <w:rPr>
          <w:szCs w:val="28"/>
        </w:rPr>
        <w:t xml:space="preserve"> </w:t>
      </w:r>
      <w:r w:rsidRPr="00FF2A0A">
        <w:rPr>
          <w:szCs w:val="28"/>
        </w:rPr>
        <w:t>"</w:t>
      </w:r>
      <w:r>
        <w:rPr>
          <w:szCs w:val="28"/>
        </w:rPr>
        <w:t>О рыболовстве и сохранении водных биологических ресурсов</w:t>
      </w:r>
      <w:r w:rsidRPr="00FF2A0A">
        <w:rPr>
          <w:szCs w:val="28"/>
        </w:rPr>
        <w:t>"</w:t>
      </w:r>
      <w:r>
        <w:rPr>
          <w:szCs w:val="28"/>
        </w:rPr>
        <w:t xml:space="preserve"> (в части установления нового вида использования лесов) комитет</w:t>
      </w:r>
    </w:p>
    <w:p w:rsidR="00051F63" w:rsidRDefault="00051F63" w:rsidP="00FF2A0A">
      <w:pPr>
        <w:jc w:val="both"/>
        <w:rPr>
          <w:szCs w:val="28"/>
        </w:rPr>
      </w:pPr>
    </w:p>
    <w:p w:rsidR="00051F63" w:rsidRDefault="00051F63" w:rsidP="00FF2A0A">
      <w:pPr>
        <w:jc w:val="both"/>
        <w:rPr>
          <w:szCs w:val="28"/>
        </w:rPr>
      </w:pPr>
      <w:r>
        <w:rPr>
          <w:szCs w:val="28"/>
        </w:rPr>
        <w:t>РЕШИЛ:</w:t>
      </w:r>
    </w:p>
    <w:p w:rsidR="00051F63" w:rsidRDefault="00051F63" w:rsidP="00FF2A0A">
      <w:pPr>
        <w:jc w:val="both"/>
        <w:rPr>
          <w:szCs w:val="28"/>
        </w:rPr>
      </w:pPr>
    </w:p>
    <w:p w:rsidR="00051F63" w:rsidRDefault="00051F63" w:rsidP="00FF2A0A">
      <w:pPr>
        <w:jc w:val="both"/>
        <w:rPr>
          <w:szCs w:val="28"/>
        </w:rPr>
      </w:pPr>
      <w:r>
        <w:rPr>
          <w:szCs w:val="28"/>
        </w:rPr>
        <w:tab/>
        <w:t>Принять к сведению вышеуказанные проекты федеральных законов.</w:t>
      </w:r>
    </w:p>
    <w:p w:rsidR="00051F63" w:rsidRDefault="00051F63" w:rsidP="00FF2A0A">
      <w:pPr>
        <w:jc w:val="both"/>
        <w:rPr>
          <w:szCs w:val="28"/>
        </w:rPr>
      </w:pPr>
    </w:p>
    <w:p w:rsidR="00051F63" w:rsidRDefault="00051F63" w:rsidP="000928C4">
      <w:pPr>
        <w:jc w:val="both"/>
        <w:rPr>
          <w:szCs w:val="28"/>
        </w:rPr>
      </w:pPr>
    </w:p>
    <w:p w:rsidR="00051F63" w:rsidRDefault="00051F63" w:rsidP="000928C4">
      <w:pPr>
        <w:jc w:val="both"/>
      </w:pPr>
      <w:r>
        <w:rPr>
          <w:szCs w:val="28"/>
        </w:rPr>
        <w:t>Председатель комитета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Е.А. Зотов</w:t>
      </w:r>
    </w:p>
    <w:sectPr w:rsidR="00051F63" w:rsidSect="00337BDB">
      <w:headerReference w:type="default" r:id="rId8"/>
      <w:pgSz w:w="11906" w:h="16838"/>
      <w:pgMar w:top="851" w:right="851" w:bottom="719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51F63" w:rsidRDefault="00051F63">
      <w:r>
        <w:separator/>
      </w:r>
    </w:p>
  </w:endnote>
  <w:endnote w:type="continuationSeparator" w:id="1">
    <w:p w:rsidR="00051F63" w:rsidRDefault="00051F6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51F63" w:rsidRDefault="00051F63">
      <w:r>
        <w:separator/>
      </w:r>
    </w:p>
  </w:footnote>
  <w:footnote w:type="continuationSeparator" w:id="1">
    <w:p w:rsidR="00051F63" w:rsidRDefault="00051F6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F63" w:rsidRDefault="00051F63">
    <w:pPr>
      <w:pStyle w:val="Header"/>
      <w:jc w:val="right"/>
    </w:pPr>
    <w:fldSimple w:instr=" PAGE   \* MERGEFORMAT ">
      <w:r>
        <w:rPr>
          <w:noProof/>
        </w:rPr>
        <w:t>2</w:t>
      </w:r>
    </w:fldSimple>
  </w:p>
  <w:p w:rsidR="00051F63" w:rsidRDefault="00051F63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F2A0A"/>
    <w:rsid w:val="000135BD"/>
    <w:rsid w:val="00022B36"/>
    <w:rsid w:val="00051F63"/>
    <w:rsid w:val="00053C61"/>
    <w:rsid w:val="00067DF8"/>
    <w:rsid w:val="000928C4"/>
    <w:rsid w:val="000F35B9"/>
    <w:rsid w:val="0014764E"/>
    <w:rsid w:val="001E4B6C"/>
    <w:rsid w:val="0020003C"/>
    <w:rsid w:val="00237E4D"/>
    <w:rsid w:val="00260C92"/>
    <w:rsid w:val="002E3EB5"/>
    <w:rsid w:val="00304E0E"/>
    <w:rsid w:val="00337BDB"/>
    <w:rsid w:val="00357541"/>
    <w:rsid w:val="003F2358"/>
    <w:rsid w:val="003F289F"/>
    <w:rsid w:val="00461E2B"/>
    <w:rsid w:val="004F44E6"/>
    <w:rsid w:val="00555CAB"/>
    <w:rsid w:val="007128C1"/>
    <w:rsid w:val="007D717C"/>
    <w:rsid w:val="00804C0B"/>
    <w:rsid w:val="008F273C"/>
    <w:rsid w:val="009510E4"/>
    <w:rsid w:val="009643F1"/>
    <w:rsid w:val="00966E45"/>
    <w:rsid w:val="00B803DE"/>
    <w:rsid w:val="00BE16C2"/>
    <w:rsid w:val="00C9335B"/>
    <w:rsid w:val="00C958B6"/>
    <w:rsid w:val="00DC43E1"/>
    <w:rsid w:val="00FF2A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273C"/>
    <w:rPr>
      <w:sz w:val="28"/>
      <w:szCs w:val="20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F273C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Heading3">
    <w:name w:val="heading 3"/>
    <w:basedOn w:val="Normal"/>
    <w:next w:val="Normal"/>
    <w:link w:val="Heading3Char"/>
    <w:uiPriority w:val="99"/>
    <w:qFormat/>
    <w:rsid w:val="008F273C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Heading8">
    <w:name w:val="heading 8"/>
    <w:basedOn w:val="Normal"/>
    <w:next w:val="Normal"/>
    <w:link w:val="Heading8Char"/>
    <w:uiPriority w:val="99"/>
    <w:qFormat/>
    <w:rsid w:val="008F273C"/>
    <w:pPr>
      <w:keepNext/>
      <w:jc w:val="center"/>
      <w:outlineLvl w:val="7"/>
    </w:pPr>
    <w:rPr>
      <w:b/>
      <w:sz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1E4B6C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1E4B6C"/>
    <w:rPr>
      <w:rFonts w:ascii="Cambria" w:hAnsi="Cambria" w:cs="Times New Roman"/>
      <w:b/>
      <w:bCs/>
      <w:sz w:val="26"/>
      <w:szCs w:val="26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1E4B6C"/>
    <w:rPr>
      <w:rFonts w:ascii="Calibri" w:hAnsi="Calibri" w:cs="Times New Roman"/>
      <w:i/>
      <w:iCs/>
      <w:sz w:val="24"/>
      <w:szCs w:val="24"/>
    </w:rPr>
  </w:style>
  <w:style w:type="paragraph" w:styleId="Header">
    <w:name w:val="header"/>
    <w:basedOn w:val="Normal"/>
    <w:link w:val="HeaderChar"/>
    <w:uiPriority w:val="99"/>
    <w:rsid w:val="008F273C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FF2A0A"/>
    <w:rPr>
      <w:rFonts w:cs="Times New Roman"/>
      <w:sz w:val="28"/>
    </w:rPr>
  </w:style>
  <w:style w:type="paragraph" w:styleId="Footer">
    <w:name w:val="footer"/>
    <w:basedOn w:val="Normal"/>
    <w:link w:val="FooterChar"/>
    <w:uiPriority w:val="99"/>
    <w:rsid w:val="008F273C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1E4B6C"/>
    <w:rPr>
      <w:rFonts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1476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37E4D"/>
    <w:rPr>
      <w:rFonts w:cs="Times New Roman"/>
      <w:sz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frolova_a_v\Local%20Settings\Temporary%20Internet%20Files\Content.MSO\FA8275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FA8275A.dot</Template>
  <TotalTime>26</TotalTime>
  <Pages>2</Pages>
  <Words>672</Words>
  <Characters>3836</Characters>
  <Application>Microsoft Office Outlook</Application>
  <DocSecurity>0</DocSecurity>
  <Lines>0</Lines>
  <Paragraphs>0</Paragraphs>
  <ScaleCrop>false</ScaleCrop>
  <Company>дума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Кушнырь</dc:creator>
  <cp:keywords/>
  <dc:description/>
  <cp:lastModifiedBy>frolova_a_v</cp:lastModifiedBy>
  <cp:revision>8</cp:revision>
  <cp:lastPrinted>2012-06-13T06:28:00Z</cp:lastPrinted>
  <dcterms:created xsi:type="dcterms:W3CDTF">2012-06-13T05:17:00Z</dcterms:created>
  <dcterms:modified xsi:type="dcterms:W3CDTF">2012-06-14T00:48:00Z</dcterms:modified>
</cp:coreProperties>
</file>