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7A5514">
      <w:pPr>
        <w:pStyle w:val="a3"/>
        <w:ind w:left="10348"/>
        <w:jc w:val="both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7A5514">
      <w:pPr>
        <w:pStyle w:val="a3"/>
        <w:ind w:left="10348"/>
        <w:jc w:val="both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2B71BA">
        <w:t>10.01.2012</w:t>
      </w:r>
      <w:r>
        <w:t xml:space="preserve"> № </w:t>
      </w:r>
      <w:r w:rsidR="00FF3CBD">
        <w:t>6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>роекту закона Приморского края "О внесении изменений в Закон Приморского края "О налоге на имущество организаций</w:t>
      </w:r>
      <w:r w:rsidR="00C86416">
        <w:rPr>
          <w:color w:val="000000"/>
          <w:spacing w:val="-5"/>
        </w:rPr>
        <w:t>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2992"/>
        <w:gridCol w:w="1327"/>
        <w:gridCol w:w="3904"/>
        <w:gridCol w:w="1622"/>
        <w:gridCol w:w="1639"/>
        <w:gridCol w:w="3127"/>
      </w:tblGrid>
      <w:tr w:rsidR="007A5514" w:rsidTr="00E733D3">
        <w:trPr>
          <w:trHeight w:val="998"/>
        </w:trPr>
        <w:tc>
          <w:tcPr>
            <w:tcW w:w="1024" w:type="pct"/>
          </w:tcPr>
          <w:p w:rsidR="007A5514" w:rsidRDefault="007A5514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Текст законопроекта, к </w:t>
            </w:r>
            <w:r>
              <w:rPr>
                <w:snapToGrid w:val="0"/>
              </w:rPr>
              <w:br/>
              <w:t xml:space="preserve">которому предлагается </w:t>
            </w:r>
            <w:r>
              <w:rPr>
                <w:snapToGrid w:val="0"/>
              </w:rPr>
              <w:br/>
              <w:t>поправка</w:t>
            </w:r>
          </w:p>
          <w:p w:rsidR="007A5514" w:rsidRDefault="007A5514" w:rsidP="00E733D3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454" w:type="pct"/>
          </w:tcPr>
          <w:p w:rsidR="007A5514" w:rsidRDefault="007A551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A5514" w:rsidRDefault="007A551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36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5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61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70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A5514" w:rsidRDefault="007A5514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A5514" w:rsidRDefault="007A5514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7A5514" w:rsidTr="00E733D3">
        <w:trPr>
          <w:trHeight w:val="998"/>
        </w:trPr>
        <w:tc>
          <w:tcPr>
            <w:tcW w:w="1024" w:type="pct"/>
          </w:tcPr>
          <w:p w:rsidR="007A5514" w:rsidRPr="0049597A" w:rsidRDefault="007A5514" w:rsidP="00E733D3">
            <w:pPr>
              <w:pStyle w:val="1"/>
              <w:shd w:val="clear" w:color="auto" w:fill="FFFFFF"/>
              <w:ind w:firstLine="103"/>
              <w:jc w:val="both"/>
              <w:rPr>
                <w:sz w:val="24"/>
              </w:rPr>
            </w:pPr>
            <w:r w:rsidRPr="0049597A">
              <w:rPr>
                <w:sz w:val="24"/>
              </w:rPr>
              <w:t>Статья 2</w:t>
            </w:r>
            <w:r>
              <w:rPr>
                <w:sz w:val="24"/>
              </w:rPr>
              <w:t xml:space="preserve"> законопроекта:</w:t>
            </w:r>
          </w:p>
          <w:p w:rsidR="00C86416" w:rsidRDefault="00A70090" w:rsidP="00A70090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C86416">
              <w:rPr>
                <w:szCs w:val="28"/>
              </w:rPr>
              <w:t xml:space="preserve">Настоящий Закон вступает в силу со дня его официального опубликования и распространяет свое действие на правоотношения, возникшие с 1 января </w:t>
            </w:r>
            <w:r>
              <w:rPr>
                <w:szCs w:val="28"/>
              </w:rPr>
              <w:br/>
            </w:r>
            <w:r w:rsidR="00C86416">
              <w:rPr>
                <w:szCs w:val="28"/>
              </w:rPr>
              <w:t>2011 года</w:t>
            </w:r>
            <w:proofErr w:type="gramStart"/>
            <w:r w:rsidR="00C86416">
              <w:rPr>
                <w:szCs w:val="28"/>
              </w:rPr>
              <w:t>.</w:t>
            </w:r>
            <w:r>
              <w:rPr>
                <w:szCs w:val="28"/>
              </w:rPr>
              <w:t>".</w:t>
            </w:r>
            <w:proofErr w:type="gramEnd"/>
          </w:p>
          <w:p w:rsidR="007A5514" w:rsidRPr="001148DA" w:rsidRDefault="007A5514" w:rsidP="00E733D3">
            <w:pPr>
              <w:pStyle w:val="1"/>
              <w:shd w:val="clear" w:color="auto" w:fill="FFFFFF"/>
              <w:ind w:firstLine="10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4" w:type="pct"/>
          </w:tcPr>
          <w:p w:rsidR="007A5514" w:rsidRDefault="007A551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Законода-тельного</w:t>
            </w:r>
            <w:proofErr w:type="spellEnd"/>
            <w:proofErr w:type="gramEnd"/>
            <w:r>
              <w:rPr>
                <w:i w:val="0"/>
                <w:sz w:val="24"/>
                <w:u w:val="none"/>
              </w:rPr>
              <w:t xml:space="preserve"> Собрания по бюджетно-налоговой политике и </w:t>
            </w:r>
            <w:proofErr w:type="spellStart"/>
            <w:r>
              <w:rPr>
                <w:i w:val="0"/>
                <w:sz w:val="24"/>
                <w:u w:val="none"/>
              </w:rPr>
              <w:t>финансо-вым</w:t>
            </w:r>
            <w:proofErr w:type="spellEnd"/>
            <w:r>
              <w:rPr>
                <w:i w:val="0"/>
                <w:sz w:val="24"/>
                <w:u w:val="none"/>
              </w:rPr>
              <w:t xml:space="preserve"> ресурсам </w:t>
            </w:r>
          </w:p>
          <w:p w:rsidR="007A5514" w:rsidRDefault="007A551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336" w:type="pct"/>
          </w:tcPr>
          <w:p w:rsidR="007A5514" w:rsidRPr="00580C5F" w:rsidRDefault="007A5514" w:rsidP="00600D15">
            <w:pPr>
              <w:pStyle w:val="a7"/>
              <w:ind w:firstLine="243"/>
              <w:rPr>
                <w:i w:val="0"/>
                <w:sz w:val="24"/>
                <w:szCs w:val="24"/>
                <w:u w:val="none"/>
              </w:rPr>
            </w:pPr>
            <w:r>
              <w:rPr>
                <w:i w:val="0"/>
                <w:sz w:val="24"/>
                <w:szCs w:val="24"/>
                <w:u w:val="none"/>
              </w:rPr>
              <w:t>И</w:t>
            </w:r>
            <w:r w:rsidRPr="00580C5F">
              <w:rPr>
                <w:i w:val="0"/>
                <w:sz w:val="24"/>
                <w:szCs w:val="24"/>
                <w:u w:val="none"/>
              </w:rPr>
              <w:t>зложить в следующей редакции:</w:t>
            </w:r>
          </w:p>
          <w:p w:rsidR="00A70090" w:rsidRDefault="00A70090" w:rsidP="00600D15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"Настоящий Закон вступает в силу со дня его официального опубликования</w:t>
            </w:r>
            <w:r w:rsidR="00EF7669">
              <w:rPr>
                <w:szCs w:val="28"/>
              </w:rPr>
              <w:t>,</w:t>
            </w:r>
            <w:r>
              <w:rPr>
                <w:szCs w:val="28"/>
              </w:rPr>
              <w:t xml:space="preserve"> распространяет свое действие на правоотношения, возникшие с 1 января </w:t>
            </w:r>
            <w:r w:rsidR="00243F1A">
              <w:rPr>
                <w:szCs w:val="28"/>
              </w:rPr>
              <w:br/>
              <w:t>2011 года</w:t>
            </w:r>
            <w:r w:rsidR="003422C9">
              <w:rPr>
                <w:szCs w:val="28"/>
              </w:rPr>
              <w:t>, и действует</w:t>
            </w:r>
            <w:r w:rsidR="00243F1A">
              <w:rPr>
                <w:szCs w:val="28"/>
              </w:rPr>
              <w:t xml:space="preserve"> </w:t>
            </w:r>
            <w:r w:rsidR="00E007FD">
              <w:rPr>
                <w:szCs w:val="28"/>
              </w:rPr>
              <w:t>д</w:t>
            </w:r>
            <w:r w:rsidR="00FE6A06">
              <w:rPr>
                <w:szCs w:val="28"/>
              </w:rPr>
              <w:t xml:space="preserve">о </w:t>
            </w:r>
            <w:r w:rsidR="00243F1A">
              <w:rPr>
                <w:szCs w:val="28"/>
              </w:rPr>
              <w:t xml:space="preserve">1 </w:t>
            </w:r>
            <w:r w:rsidR="00E007FD">
              <w:rPr>
                <w:szCs w:val="28"/>
              </w:rPr>
              <w:t>янва</w:t>
            </w:r>
            <w:r w:rsidR="00FE6A06">
              <w:rPr>
                <w:szCs w:val="28"/>
              </w:rPr>
              <w:t>ря 201</w:t>
            </w:r>
            <w:r w:rsidR="00E007FD">
              <w:rPr>
                <w:szCs w:val="28"/>
              </w:rPr>
              <w:t>3</w:t>
            </w:r>
            <w:r w:rsidR="00FE6A06">
              <w:rPr>
                <w:szCs w:val="28"/>
              </w:rPr>
              <w:t xml:space="preserve"> года</w:t>
            </w:r>
            <w:proofErr w:type="gramStart"/>
            <w:r w:rsidR="00FE6A06">
              <w:rPr>
                <w:szCs w:val="28"/>
              </w:rPr>
              <w:t>.</w:t>
            </w:r>
            <w:r>
              <w:rPr>
                <w:szCs w:val="28"/>
              </w:rPr>
              <w:t>".</w:t>
            </w:r>
            <w:proofErr w:type="gramEnd"/>
          </w:p>
          <w:p w:rsidR="007A5514" w:rsidRDefault="007A5514" w:rsidP="00E733D3">
            <w:pPr>
              <w:pStyle w:val="3"/>
              <w:ind w:firstLine="243"/>
              <w:rPr>
                <w:b/>
              </w:rPr>
            </w:pPr>
          </w:p>
        </w:tc>
        <w:tc>
          <w:tcPr>
            <w:tcW w:w="555" w:type="pct"/>
          </w:tcPr>
          <w:p w:rsidR="007A5514" w:rsidRDefault="007A5514" w:rsidP="00E733D3">
            <w:pPr>
              <w:jc w:val="center"/>
            </w:pPr>
          </w:p>
        </w:tc>
        <w:tc>
          <w:tcPr>
            <w:tcW w:w="561" w:type="pct"/>
          </w:tcPr>
          <w:p w:rsidR="007A5514" w:rsidRDefault="002B71BA" w:rsidP="00E733D3">
            <w:pPr>
              <w:jc w:val="center"/>
            </w:pPr>
            <w:r>
              <w:t>Согласиться</w:t>
            </w:r>
          </w:p>
        </w:tc>
        <w:tc>
          <w:tcPr>
            <w:tcW w:w="1070" w:type="pct"/>
          </w:tcPr>
          <w:p w:rsidR="007A5514" w:rsidRDefault="007A5514" w:rsidP="00E007FD">
            <w:pPr>
              <w:pStyle w:val="3"/>
              <w:rPr>
                <w:b/>
              </w:rPr>
            </w:pPr>
            <w:r>
              <w:rPr>
                <w:szCs w:val="24"/>
              </w:rPr>
              <w:t xml:space="preserve">   </w:t>
            </w:r>
            <w:r w:rsidR="00FE6A06">
              <w:rPr>
                <w:szCs w:val="28"/>
              </w:rPr>
              <w:t>Настоящий Закон вступает в силу со дня его официального опубликования</w:t>
            </w:r>
            <w:r w:rsidR="00EF7669">
              <w:rPr>
                <w:szCs w:val="28"/>
              </w:rPr>
              <w:t xml:space="preserve">, </w:t>
            </w:r>
            <w:r w:rsidR="00FE6A06">
              <w:rPr>
                <w:szCs w:val="28"/>
              </w:rPr>
              <w:t xml:space="preserve">распространяет свое действие на правоотношения, возникшие с 1 января </w:t>
            </w:r>
            <w:r w:rsidR="00FE6A06">
              <w:rPr>
                <w:szCs w:val="28"/>
              </w:rPr>
              <w:br/>
              <w:t>2011 года</w:t>
            </w:r>
            <w:r w:rsidR="003422C9">
              <w:rPr>
                <w:szCs w:val="28"/>
              </w:rPr>
              <w:t xml:space="preserve">, </w:t>
            </w:r>
            <w:r w:rsidR="00613D9E">
              <w:rPr>
                <w:szCs w:val="28"/>
              </w:rPr>
              <w:t xml:space="preserve">и действует </w:t>
            </w:r>
            <w:r w:rsidR="00E007FD">
              <w:rPr>
                <w:szCs w:val="28"/>
              </w:rPr>
              <w:t>д</w:t>
            </w:r>
            <w:r w:rsidR="00613D9E">
              <w:rPr>
                <w:szCs w:val="28"/>
              </w:rPr>
              <w:t xml:space="preserve">о </w:t>
            </w:r>
            <w:r w:rsidR="00613D9E">
              <w:rPr>
                <w:szCs w:val="28"/>
              </w:rPr>
              <w:br/>
              <w:t xml:space="preserve">1 </w:t>
            </w:r>
            <w:r w:rsidR="00E007FD">
              <w:rPr>
                <w:szCs w:val="28"/>
              </w:rPr>
              <w:t>янва</w:t>
            </w:r>
            <w:r w:rsidR="00613D9E">
              <w:rPr>
                <w:szCs w:val="28"/>
              </w:rPr>
              <w:t>ря 201</w:t>
            </w:r>
            <w:r w:rsidR="00E007FD">
              <w:rPr>
                <w:szCs w:val="28"/>
              </w:rPr>
              <w:t>3</w:t>
            </w:r>
            <w:r w:rsidR="00613D9E">
              <w:rPr>
                <w:szCs w:val="28"/>
              </w:rPr>
              <w:t xml:space="preserve"> года</w:t>
            </w:r>
            <w:r w:rsidR="00C26B68">
              <w:rPr>
                <w:szCs w:val="28"/>
              </w:rPr>
              <w:t>.</w:t>
            </w:r>
          </w:p>
        </w:tc>
      </w:tr>
    </w:tbl>
    <w:p w:rsidR="00976924" w:rsidRDefault="00976924"/>
    <w:sectPr w:rsidR="00976924" w:rsidSect="007A5514">
      <w:pgSz w:w="16838" w:h="11906" w:orient="landscape"/>
      <w:pgMar w:top="709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A5514"/>
    <w:rsid w:val="00000800"/>
    <w:rsid w:val="00020F4F"/>
    <w:rsid w:val="001D25BA"/>
    <w:rsid w:val="001D3B01"/>
    <w:rsid w:val="001F1938"/>
    <w:rsid w:val="001F4175"/>
    <w:rsid w:val="00243F1A"/>
    <w:rsid w:val="00275E98"/>
    <w:rsid w:val="002B71BA"/>
    <w:rsid w:val="002B7C02"/>
    <w:rsid w:val="002E5760"/>
    <w:rsid w:val="0033745C"/>
    <w:rsid w:val="003422C9"/>
    <w:rsid w:val="003B0E0B"/>
    <w:rsid w:val="003D566A"/>
    <w:rsid w:val="003E43BE"/>
    <w:rsid w:val="003F48BD"/>
    <w:rsid w:val="003F7183"/>
    <w:rsid w:val="004315C6"/>
    <w:rsid w:val="004677A3"/>
    <w:rsid w:val="0058060D"/>
    <w:rsid w:val="00583B71"/>
    <w:rsid w:val="005B5EB9"/>
    <w:rsid w:val="00600D15"/>
    <w:rsid w:val="0060252E"/>
    <w:rsid w:val="00613D9E"/>
    <w:rsid w:val="006662D3"/>
    <w:rsid w:val="00674716"/>
    <w:rsid w:val="00687AEE"/>
    <w:rsid w:val="006D3484"/>
    <w:rsid w:val="006E4C4E"/>
    <w:rsid w:val="00723311"/>
    <w:rsid w:val="0072659C"/>
    <w:rsid w:val="0073118B"/>
    <w:rsid w:val="00772FF7"/>
    <w:rsid w:val="00784E19"/>
    <w:rsid w:val="007A5514"/>
    <w:rsid w:val="007C607C"/>
    <w:rsid w:val="007E2050"/>
    <w:rsid w:val="007E4D8A"/>
    <w:rsid w:val="007F11F7"/>
    <w:rsid w:val="008016A2"/>
    <w:rsid w:val="00802B3F"/>
    <w:rsid w:val="0081777C"/>
    <w:rsid w:val="00870C68"/>
    <w:rsid w:val="0089481D"/>
    <w:rsid w:val="00913399"/>
    <w:rsid w:val="00922EA5"/>
    <w:rsid w:val="00976924"/>
    <w:rsid w:val="00A442A0"/>
    <w:rsid w:val="00A70090"/>
    <w:rsid w:val="00A936D6"/>
    <w:rsid w:val="00AE3FC2"/>
    <w:rsid w:val="00AF67BC"/>
    <w:rsid w:val="00C26B68"/>
    <w:rsid w:val="00C63474"/>
    <w:rsid w:val="00C86416"/>
    <w:rsid w:val="00CB53B8"/>
    <w:rsid w:val="00D2072D"/>
    <w:rsid w:val="00D402B0"/>
    <w:rsid w:val="00D62C2A"/>
    <w:rsid w:val="00DB464A"/>
    <w:rsid w:val="00DD50D7"/>
    <w:rsid w:val="00DF5FF9"/>
    <w:rsid w:val="00E007FD"/>
    <w:rsid w:val="00E32131"/>
    <w:rsid w:val="00E53B01"/>
    <w:rsid w:val="00E64937"/>
    <w:rsid w:val="00E6613E"/>
    <w:rsid w:val="00E73CAA"/>
    <w:rsid w:val="00E94CBC"/>
    <w:rsid w:val="00ED40B6"/>
    <w:rsid w:val="00ED5209"/>
    <w:rsid w:val="00EE7A9E"/>
    <w:rsid w:val="00EF7669"/>
    <w:rsid w:val="00F26CAF"/>
    <w:rsid w:val="00FC441F"/>
    <w:rsid w:val="00FE6A06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2</cp:revision>
  <cp:lastPrinted>2012-01-10T23:05:00Z</cp:lastPrinted>
  <dcterms:created xsi:type="dcterms:W3CDTF">2012-01-10T23:07:00Z</dcterms:created>
  <dcterms:modified xsi:type="dcterms:W3CDTF">2012-01-10T23:07:00Z</dcterms:modified>
</cp:coreProperties>
</file>