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F7C" w:rsidRPr="00E46E48" w:rsidRDefault="00487F7C" w:rsidP="00487F7C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;mso-position-horizontal:absolute;mso-position-horizontal-relative:text;mso-position-vertical-relative:text" fillcolor="window">
            <v:imagedata r:id="rId4" o:title="" grayscale="t"/>
            <w10:wrap type="square" side="right"/>
          </v:shape>
          <o:OLEObject Type="Embed" ProgID="Word.Picture.8" ShapeID="_x0000_s1026" DrawAspect="Content" ObjectID="_1845009329" r:id="rId5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128"/>
        <w:gridCol w:w="3399"/>
        <w:gridCol w:w="754"/>
        <w:gridCol w:w="904"/>
      </w:tblGrid>
      <w:tr w:rsidR="00487F7C" w:rsidTr="00F53C4D">
        <w:trPr>
          <w:cantSplit/>
          <w:trHeight w:val="1141"/>
        </w:trPr>
        <w:tc>
          <w:tcPr>
            <w:tcW w:w="5000" w:type="pct"/>
            <w:gridSpan w:val="5"/>
          </w:tcPr>
          <w:p w:rsidR="00487F7C" w:rsidRPr="00E77161" w:rsidRDefault="00487F7C" w:rsidP="00F53C4D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487F7C" w:rsidRPr="00383131" w:rsidRDefault="00487F7C" w:rsidP="00F53C4D">
            <w:pPr>
              <w:rPr>
                <w:sz w:val="20"/>
              </w:rPr>
            </w:pPr>
          </w:p>
          <w:p w:rsidR="00487F7C" w:rsidRPr="00A6112C" w:rsidRDefault="00487F7C" w:rsidP="00F53C4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487F7C" w:rsidRDefault="00487F7C" w:rsidP="00F53C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487F7C" w:rsidRPr="00A6112C" w:rsidRDefault="00487F7C" w:rsidP="00F53C4D">
            <w:pPr>
              <w:jc w:val="center"/>
              <w:rPr>
                <w:b/>
                <w:sz w:val="24"/>
                <w:szCs w:val="24"/>
              </w:rPr>
            </w:pPr>
          </w:p>
          <w:p w:rsidR="00487F7C" w:rsidRPr="00E77161" w:rsidRDefault="00487F7C" w:rsidP="00F53C4D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487F7C" w:rsidRPr="009F0165" w:rsidRDefault="00487F7C" w:rsidP="00F53C4D">
            <w:pPr>
              <w:rPr>
                <w:sz w:val="20"/>
              </w:rPr>
            </w:pPr>
          </w:p>
        </w:tc>
      </w:tr>
      <w:tr w:rsidR="00487F7C" w:rsidTr="00F53C4D">
        <w:trPr>
          <w:cantSplit/>
        </w:trPr>
        <w:tc>
          <w:tcPr>
            <w:tcW w:w="1694" w:type="pct"/>
          </w:tcPr>
          <w:p w:rsidR="00487F7C" w:rsidRPr="005E520C" w:rsidRDefault="00487F7C" w:rsidP="00F53C4D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20.07.2026</w:t>
            </w:r>
          </w:p>
        </w:tc>
        <w:tc>
          <w:tcPr>
            <w:tcW w:w="2420" w:type="pct"/>
            <w:gridSpan w:val="2"/>
          </w:tcPr>
          <w:p w:rsidR="00487F7C" w:rsidRPr="001322BA" w:rsidRDefault="00487F7C" w:rsidP="00F53C4D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487F7C" w:rsidRPr="006B6684" w:rsidRDefault="00487F7C" w:rsidP="00F53C4D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487F7C" w:rsidRPr="006B6684" w:rsidRDefault="00487F7C" w:rsidP="00F53C4D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487F7C" w:rsidTr="00F53C4D">
        <w:trPr>
          <w:cantSplit/>
        </w:trPr>
        <w:tc>
          <w:tcPr>
            <w:tcW w:w="5000" w:type="pct"/>
            <w:gridSpan w:val="5"/>
          </w:tcPr>
          <w:p w:rsidR="00487F7C" w:rsidRPr="003D4A28" w:rsidRDefault="00487F7C" w:rsidP="00F53C4D">
            <w:pPr>
              <w:jc w:val="center"/>
              <w:rPr>
                <w:sz w:val="24"/>
                <w:szCs w:val="24"/>
              </w:rPr>
            </w:pPr>
          </w:p>
        </w:tc>
      </w:tr>
      <w:tr w:rsidR="00487F7C" w:rsidRPr="001D5FEC" w:rsidTr="00487F7C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487F7C" w:rsidRPr="001D5FEC" w:rsidRDefault="00487F7C" w:rsidP="00F53C4D">
            <w:pPr>
              <w:widowControl w:val="0"/>
              <w:tabs>
                <w:tab w:val="left" w:pos="2205"/>
              </w:tabs>
              <w:jc w:val="both"/>
            </w:pPr>
            <w:r w:rsidRPr="00487F7C">
              <w:rPr>
                <w:szCs w:val="28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Cs w:val="28"/>
              </w:rPr>
              <w:t xml:space="preserve"> (третье чтение)</w:t>
            </w:r>
          </w:p>
        </w:tc>
      </w:tr>
    </w:tbl>
    <w:p w:rsidR="00487F7C" w:rsidRDefault="00487F7C" w:rsidP="00487F7C">
      <w:pPr>
        <w:jc w:val="both"/>
      </w:pPr>
    </w:p>
    <w:p w:rsidR="00487F7C" w:rsidRPr="00BE137B" w:rsidRDefault="00487F7C" w:rsidP="00487F7C">
      <w:pPr>
        <w:ind w:firstLine="709"/>
        <w:jc w:val="both"/>
        <w:rPr>
          <w:szCs w:val="28"/>
        </w:rPr>
      </w:pPr>
      <w:r w:rsidRPr="00BE137B">
        <w:t>Рассмотрев проект закона Приморского края</w:t>
      </w:r>
      <w:r w:rsidRPr="00BE137B">
        <w:rPr>
          <w:szCs w:val="28"/>
        </w:rPr>
        <w:t xml:space="preserve"> "О внесении изменений в отдельные законодательные акты Приморского края",</w:t>
      </w:r>
    </w:p>
    <w:p w:rsidR="00487F7C" w:rsidRDefault="00487F7C" w:rsidP="00487F7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30</w:t>
      </w:r>
      <w:r w:rsidRPr="00D531CA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06</w:t>
      </w:r>
      <w:r w:rsidRPr="00D531CA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>6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1197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487F7C" w:rsidRDefault="00487F7C" w:rsidP="00487F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43C7">
        <w:rPr>
          <w:szCs w:val="28"/>
        </w:rPr>
        <w:t xml:space="preserve">рассмотренный комитетом Законодательного Собрания по региональной политике, законности и международному сотрудничеству во втором чтении (решение от </w:t>
      </w:r>
      <w:r>
        <w:rPr>
          <w:szCs w:val="28"/>
        </w:rPr>
        <w:t>20</w:t>
      </w:r>
      <w:r w:rsidRPr="00E443C7">
        <w:rPr>
          <w:szCs w:val="28"/>
        </w:rPr>
        <w:t>.</w:t>
      </w:r>
      <w:r>
        <w:rPr>
          <w:szCs w:val="28"/>
        </w:rPr>
        <w:t>07</w:t>
      </w:r>
      <w:r w:rsidRPr="00E443C7">
        <w:rPr>
          <w:szCs w:val="28"/>
        </w:rPr>
        <w:t>.202</w:t>
      </w:r>
      <w:r>
        <w:rPr>
          <w:szCs w:val="28"/>
        </w:rPr>
        <w:t>6</w:t>
      </w:r>
      <w:r w:rsidRPr="00E443C7">
        <w:rPr>
          <w:szCs w:val="28"/>
        </w:rPr>
        <w:t xml:space="preserve"> №), подготовленный комитетом к рассмотрению в третьем чтении,</w:t>
      </w:r>
      <w:r>
        <w:rPr>
          <w:szCs w:val="28"/>
        </w:rPr>
        <w:t xml:space="preserve"> </w:t>
      </w:r>
    </w:p>
    <w:p w:rsidR="00487F7C" w:rsidRPr="001427E8" w:rsidRDefault="00487F7C" w:rsidP="00487F7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427E8">
        <w:rPr>
          <w:szCs w:val="28"/>
        </w:rPr>
        <w:t xml:space="preserve">учитывая обращение Губернатора Приморского края о рассмотрении законопроекта в трех чтениях и положения части 2 статьи 14 Закона Приморского края от 22 декабря 2008 года № 373-КЗ "О законодательной деятельности в Приморском крае", комитет </w:t>
      </w:r>
    </w:p>
    <w:p w:rsidR="00487F7C" w:rsidRDefault="00487F7C" w:rsidP="00487F7C">
      <w:pPr>
        <w:autoSpaceDE w:val="0"/>
        <w:autoSpaceDN w:val="0"/>
        <w:adjustRightInd w:val="0"/>
        <w:ind w:firstLine="709"/>
        <w:jc w:val="both"/>
      </w:pPr>
    </w:p>
    <w:p w:rsidR="00487F7C" w:rsidRPr="00D14B2A" w:rsidRDefault="00487F7C" w:rsidP="00487F7C">
      <w:pPr>
        <w:jc w:val="both"/>
        <w:rPr>
          <w:szCs w:val="28"/>
        </w:rPr>
      </w:pPr>
    </w:p>
    <w:p w:rsidR="00487F7C" w:rsidRPr="00D14B2A" w:rsidRDefault="00487F7C" w:rsidP="00487F7C">
      <w:r w:rsidRPr="00D14B2A">
        <w:t>РЕШИЛ:</w:t>
      </w:r>
    </w:p>
    <w:p w:rsidR="00487F7C" w:rsidRPr="00D14B2A" w:rsidRDefault="00487F7C" w:rsidP="00487F7C">
      <w:pPr>
        <w:rPr>
          <w:highlight w:val="lightGray"/>
        </w:rPr>
      </w:pPr>
    </w:p>
    <w:p w:rsidR="00487F7C" w:rsidRPr="00680522" w:rsidRDefault="00487F7C" w:rsidP="00487F7C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 xml:space="preserve">"О внесении изменений </w:t>
      </w:r>
      <w:r>
        <w:rPr>
          <w:szCs w:val="28"/>
        </w:rPr>
        <w:t>в отдельные законодательные акты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>
        <w:t>июле</w:t>
      </w:r>
      <w:r w:rsidRPr="00680522">
        <w:t xml:space="preserve"> 202</w:t>
      </w:r>
      <w:r>
        <w:t>6</w:t>
      </w:r>
      <w:r w:rsidRPr="00680522">
        <w:t xml:space="preserve"> года </w:t>
      </w:r>
      <w:r w:rsidRPr="00D531CA">
        <w:t>в</w:t>
      </w:r>
      <w:r>
        <w:t xml:space="preserve"> третьем</w:t>
      </w:r>
      <w:r w:rsidRPr="00D531CA">
        <w:t xml:space="preserve"> чтени</w:t>
      </w:r>
      <w:r>
        <w:t>и</w:t>
      </w:r>
      <w:r w:rsidRPr="00D531CA">
        <w:t>.</w:t>
      </w:r>
      <w:r>
        <w:t xml:space="preserve"> </w:t>
      </w:r>
    </w:p>
    <w:p w:rsidR="00487F7C" w:rsidRPr="00680522" w:rsidRDefault="00487F7C" w:rsidP="00487F7C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487F7C" w:rsidRDefault="00487F7C" w:rsidP="00487F7C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Pr="00CF6D19">
        <w:rPr>
          <w:szCs w:val="28"/>
        </w:rPr>
        <w:t xml:space="preserve">О внесении изменений </w:t>
      </w:r>
      <w:r>
        <w:rPr>
          <w:szCs w:val="28"/>
        </w:rPr>
        <w:t>в отдельные законодательные акты Приморского края</w:t>
      </w:r>
      <w:r w:rsidRPr="00680522">
        <w:t xml:space="preserve">" </w:t>
      </w:r>
      <w:r w:rsidRPr="00D531CA">
        <w:t>в</w:t>
      </w:r>
      <w:r>
        <w:t xml:space="preserve"> третьем</w:t>
      </w:r>
      <w:r w:rsidRPr="00D531CA">
        <w:t xml:space="preserve"> чтени</w:t>
      </w:r>
      <w:r>
        <w:t>и</w:t>
      </w:r>
      <w:r w:rsidRPr="00D531CA">
        <w:t>.</w:t>
      </w:r>
    </w:p>
    <w:p w:rsidR="00487F7C" w:rsidRDefault="00487F7C" w:rsidP="00487F7C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487F7C" w:rsidRPr="00680522" w:rsidRDefault="00487F7C" w:rsidP="00487F7C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487F7C" w:rsidRDefault="00487F7C" w:rsidP="00487F7C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lastRenderedPageBreak/>
        <w:t>3.Поручить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487F7C" w:rsidRPr="00680522" w:rsidRDefault="00487F7C" w:rsidP="00487F7C">
      <w:pPr>
        <w:tabs>
          <w:tab w:val="left" w:pos="708"/>
          <w:tab w:val="center" w:pos="4153"/>
          <w:tab w:val="right" w:pos="8306"/>
        </w:tabs>
        <w:ind w:firstLine="709"/>
        <w:jc w:val="both"/>
      </w:pPr>
      <w:bookmarkStart w:id="0" w:name="_GoBack"/>
      <w:bookmarkEnd w:id="0"/>
    </w:p>
    <w:p w:rsidR="00487F7C" w:rsidRPr="00D14B2A" w:rsidRDefault="00487F7C" w:rsidP="00487F7C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  <w:t>4.Определить время рассмотрения вопроса - 5 минут,</w:t>
      </w:r>
      <w:r>
        <w:t xml:space="preserve"> из них для доклада - 1 минута.</w:t>
      </w:r>
    </w:p>
    <w:p w:rsidR="00487F7C" w:rsidRPr="00D14B2A" w:rsidRDefault="00487F7C" w:rsidP="00487F7C">
      <w:pPr>
        <w:jc w:val="both"/>
      </w:pPr>
    </w:p>
    <w:p w:rsidR="00487F7C" w:rsidRDefault="00487F7C" w:rsidP="00487F7C">
      <w:pPr>
        <w:pStyle w:val="a3"/>
        <w:tabs>
          <w:tab w:val="clear" w:pos="4153"/>
          <w:tab w:val="clear" w:pos="8306"/>
        </w:tabs>
        <w:jc w:val="both"/>
      </w:pPr>
    </w:p>
    <w:p w:rsidR="00487F7C" w:rsidRDefault="00487F7C" w:rsidP="00487F7C">
      <w:pPr>
        <w:pStyle w:val="a3"/>
        <w:tabs>
          <w:tab w:val="clear" w:pos="4153"/>
          <w:tab w:val="clear" w:pos="8306"/>
        </w:tabs>
        <w:jc w:val="both"/>
      </w:pPr>
    </w:p>
    <w:p w:rsidR="00487F7C" w:rsidRDefault="00487F7C" w:rsidP="00487F7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487F7C" w:rsidRDefault="00487F7C" w:rsidP="00487F7C"/>
    <w:p w:rsidR="00987D16" w:rsidRDefault="00987D16"/>
    <w:sectPr w:rsidR="00987D16" w:rsidSect="00E46E48">
      <w:headerReference w:type="default" r:id="rId6"/>
      <w:headerReference w:type="firs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487F7C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487F7C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F7C"/>
    <w:rsid w:val="00487F7C"/>
    <w:rsid w:val="004B30DE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7D5FE"/>
  <w15:chartTrackingRefBased/>
  <w15:docId w15:val="{320A7730-67DA-4DD3-A4BA-265CD5B1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F7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87F7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87F7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87F7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87F7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87F7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87F7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87F7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7F7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487F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487F7C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1</cp:revision>
  <dcterms:created xsi:type="dcterms:W3CDTF">2026-07-07T23:41:00Z</dcterms:created>
  <dcterms:modified xsi:type="dcterms:W3CDTF">2026-07-07T23:49:00Z</dcterms:modified>
</cp:coreProperties>
</file>