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863" w:rsidRPr="00E46E48" w:rsidRDefault="00F02863" w:rsidP="00F0286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44576008" r:id="rId7"/>
        </w:object>
      </w:r>
    </w:p>
    <w:tbl>
      <w:tblPr>
        <w:tblpPr w:leftFromText="180" w:rightFromText="180" w:vertAnchor="text" w:tblpY="1"/>
        <w:tblOverlap w:val="never"/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9"/>
        <w:gridCol w:w="1083"/>
        <w:gridCol w:w="3444"/>
        <w:gridCol w:w="754"/>
        <w:gridCol w:w="904"/>
      </w:tblGrid>
      <w:tr w:rsidR="00F02863" w:rsidTr="00B74990">
        <w:trPr>
          <w:cantSplit/>
          <w:trHeight w:val="1141"/>
        </w:trPr>
        <w:tc>
          <w:tcPr>
            <w:tcW w:w="5000" w:type="pct"/>
            <w:gridSpan w:val="5"/>
          </w:tcPr>
          <w:p w:rsidR="00F02863" w:rsidRPr="00E77161" w:rsidRDefault="00F02863" w:rsidP="00B74990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F02863" w:rsidRPr="00383131" w:rsidRDefault="00F02863" w:rsidP="00B74990">
            <w:pPr>
              <w:rPr>
                <w:sz w:val="20"/>
              </w:rPr>
            </w:pPr>
          </w:p>
          <w:p w:rsidR="00F02863" w:rsidRPr="00A6112C" w:rsidRDefault="00F02863" w:rsidP="00B74990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F02863" w:rsidRDefault="00F02863" w:rsidP="00B749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F02863" w:rsidRDefault="00F02863" w:rsidP="00B749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F02863" w:rsidRPr="00E77161" w:rsidRDefault="00F02863" w:rsidP="00B74990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F02863" w:rsidRPr="009F0165" w:rsidRDefault="00F02863" w:rsidP="00B74990">
            <w:pPr>
              <w:rPr>
                <w:sz w:val="20"/>
              </w:rPr>
            </w:pPr>
          </w:p>
        </w:tc>
      </w:tr>
      <w:tr w:rsidR="00F02863" w:rsidRPr="0081219E" w:rsidTr="00B74990">
        <w:trPr>
          <w:cantSplit/>
        </w:trPr>
        <w:tc>
          <w:tcPr>
            <w:tcW w:w="1694" w:type="pct"/>
          </w:tcPr>
          <w:p w:rsidR="00F02863" w:rsidRPr="0081219E" w:rsidRDefault="00682252" w:rsidP="00B74990">
            <w:pPr>
              <w:ind w:left="-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20.07.2026</w:t>
            </w:r>
          </w:p>
        </w:tc>
        <w:tc>
          <w:tcPr>
            <w:tcW w:w="2420" w:type="pct"/>
            <w:gridSpan w:val="2"/>
          </w:tcPr>
          <w:p w:rsidR="00F02863" w:rsidRPr="00FF0684" w:rsidRDefault="00F02863" w:rsidP="00B74990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F02863" w:rsidRPr="005D2E4E" w:rsidRDefault="00F02863" w:rsidP="00B74990">
            <w:pPr>
              <w:jc w:val="right"/>
              <w:rPr>
                <w:sz w:val="24"/>
                <w:szCs w:val="24"/>
              </w:rPr>
            </w:pPr>
            <w:r w:rsidRPr="0030544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3" w:type="pct"/>
          </w:tcPr>
          <w:p w:rsidR="00F02863" w:rsidRPr="005D2E4E" w:rsidRDefault="00F02863" w:rsidP="00B74990">
            <w:pPr>
              <w:ind w:hanging="107"/>
              <w:rPr>
                <w:sz w:val="24"/>
                <w:szCs w:val="24"/>
              </w:rPr>
            </w:pPr>
          </w:p>
        </w:tc>
      </w:tr>
      <w:tr w:rsidR="00F02863" w:rsidTr="00B74990">
        <w:trPr>
          <w:cantSplit/>
        </w:trPr>
        <w:tc>
          <w:tcPr>
            <w:tcW w:w="5000" w:type="pct"/>
            <w:gridSpan w:val="5"/>
          </w:tcPr>
          <w:p w:rsidR="00F02863" w:rsidRPr="003D4A28" w:rsidRDefault="00F02863" w:rsidP="00B74990">
            <w:pPr>
              <w:jc w:val="center"/>
              <w:rPr>
                <w:sz w:val="24"/>
                <w:szCs w:val="24"/>
              </w:rPr>
            </w:pPr>
          </w:p>
        </w:tc>
      </w:tr>
      <w:tr w:rsidR="00F02863" w:rsidTr="00682252">
        <w:trPr>
          <w:gridAfter w:val="3"/>
          <w:wAfter w:w="2727" w:type="pct"/>
        </w:trPr>
        <w:tc>
          <w:tcPr>
            <w:tcW w:w="2273" w:type="pct"/>
            <w:gridSpan w:val="2"/>
          </w:tcPr>
          <w:p w:rsidR="00F02863" w:rsidRPr="009460B5" w:rsidRDefault="00682252" w:rsidP="00682252">
            <w:pPr>
              <w:autoSpaceDE w:val="0"/>
              <w:autoSpaceDN w:val="0"/>
              <w:adjustRightInd w:val="0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>
              <w:rPr>
                <w:szCs w:val="28"/>
              </w:rPr>
              <w:t xml:space="preserve"> </w:t>
            </w:r>
            <w:r w:rsidRPr="00CF6D19">
              <w:rPr>
                <w:szCs w:val="28"/>
              </w:rPr>
              <w:t xml:space="preserve">в </w:t>
            </w:r>
            <w:r>
              <w:rPr>
                <w:szCs w:val="28"/>
              </w:rPr>
              <w:t>отдельные законодательные акты Приморского края</w:t>
            </w:r>
            <w:r w:rsidRPr="00CF6D19">
              <w:rPr>
                <w:szCs w:val="28"/>
              </w:rPr>
              <w:t>"</w:t>
            </w:r>
            <w:r w:rsidR="00F02863">
              <w:rPr>
                <w:szCs w:val="28"/>
              </w:rPr>
              <w:t xml:space="preserve"> (первое чтение)</w:t>
            </w:r>
          </w:p>
        </w:tc>
      </w:tr>
    </w:tbl>
    <w:p w:rsidR="00F02863" w:rsidRDefault="00F02863" w:rsidP="00F02863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F02863" w:rsidRPr="00D531CA" w:rsidRDefault="00F02863" w:rsidP="00F02863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>Рассмотрев проект закона Приморского края "</w:t>
      </w:r>
      <w:r w:rsidR="00682252" w:rsidRPr="00682252">
        <w:rPr>
          <w:rFonts w:ascii="Times New Roman" w:hAnsi="Times New Roman"/>
          <w:b w:val="0"/>
          <w:bCs w:val="0"/>
          <w:kern w:val="0"/>
          <w:sz w:val="28"/>
          <w:szCs w:val="28"/>
        </w:rPr>
        <w:t>О внесении изменений в отдельные законодательные акты Приморского края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", </w:t>
      </w:r>
    </w:p>
    <w:p w:rsidR="00F02863" w:rsidRDefault="00F02863" w:rsidP="00F02863">
      <w:pPr>
        <w:pStyle w:val="a5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D531CA">
        <w:rPr>
          <w:rFonts w:ascii="Times New Roman" w:hAnsi="Times New Roman"/>
          <w:b w:val="0"/>
          <w:sz w:val="28"/>
          <w:szCs w:val="28"/>
        </w:rPr>
        <w:t xml:space="preserve">внесенный Губернатором Приморского края в Законодательное Собрание Приморского края в качестве законодательной инициативы </w:t>
      </w:r>
      <w:r w:rsidRPr="00D531CA">
        <w:rPr>
          <w:rFonts w:ascii="Times New Roman" w:hAnsi="Times New Roman"/>
          <w:b w:val="0"/>
          <w:sz w:val="28"/>
          <w:szCs w:val="28"/>
        </w:rPr>
        <w:br/>
        <w:t xml:space="preserve">(от </w:t>
      </w:r>
      <w:r w:rsidR="00682252">
        <w:rPr>
          <w:rFonts w:ascii="Times New Roman" w:hAnsi="Times New Roman"/>
          <w:b w:val="0"/>
          <w:sz w:val="28"/>
          <w:szCs w:val="28"/>
        </w:rPr>
        <w:t>30</w:t>
      </w:r>
      <w:r w:rsidRPr="00D531CA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0</w:t>
      </w:r>
      <w:r w:rsidR="00682252">
        <w:rPr>
          <w:rFonts w:ascii="Times New Roman" w:hAnsi="Times New Roman"/>
          <w:b w:val="0"/>
          <w:sz w:val="28"/>
          <w:szCs w:val="28"/>
        </w:rPr>
        <w:t>6</w:t>
      </w:r>
      <w:r w:rsidRPr="00D531CA">
        <w:rPr>
          <w:rFonts w:ascii="Times New Roman" w:hAnsi="Times New Roman"/>
          <w:b w:val="0"/>
          <w:sz w:val="28"/>
          <w:szCs w:val="28"/>
        </w:rPr>
        <w:t>.202</w:t>
      </w:r>
      <w:r w:rsidR="00682252">
        <w:rPr>
          <w:rFonts w:ascii="Times New Roman" w:hAnsi="Times New Roman"/>
          <w:b w:val="0"/>
          <w:sz w:val="28"/>
          <w:szCs w:val="28"/>
        </w:rPr>
        <w:t>6</w:t>
      </w:r>
      <w:r w:rsidRPr="00D531CA">
        <w:rPr>
          <w:rFonts w:ascii="Times New Roman" w:hAnsi="Times New Roman"/>
          <w:b w:val="0"/>
          <w:sz w:val="28"/>
          <w:szCs w:val="28"/>
        </w:rPr>
        <w:t xml:space="preserve"> № </w:t>
      </w:r>
      <w:r w:rsidR="00682252">
        <w:rPr>
          <w:rFonts w:ascii="Times New Roman" w:hAnsi="Times New Roman"/>
          <w:b w:val="0"/>
          <w:sz w:val="28"/>
          <w:szCs w:val="28"/>
        </w:rPr>
        <w:t>11</w:t>
      </w:r>
      <w:r>
        <w:rPr>
          <w:rFonts w:ascii="Times New Roman" w:hAnsi="Times New Roman"/>
          <w:b w:val="0"/>
          <w:sz w:val="28"/>
          <w:szCs w:val="28"/>
        </w:rPr>
        <w:t>97</w:t>
      </w:r>
      <w:r w:rsidRPr="00D531CA">
        <w:rPr>
          <w:rFonts w:ascii="Times New Roman" w:hAnsi="Times New Roman"/>
          <w:b w:val="0"/>
          <w:sz w:val="28"/>
          <w:szCs w:val="28"/>
        </w:rPr>
        <w:t>-ПР),</w:t>
      </w:r>
    </w:p>
    <w:p w:rsidR="00F02863" w:rsidRDefault="00F02863" w:rsidP="00F02863">
      <w:pPr>
        <w:ind w:firstLine="709"/>
        <w:jc w:val="both"/>
      </w:pPr>
      <w:r>
        <w:rPr>
          <w:rFonts w:eastAsia="SimSun"/>
          <w:lang w:eastAsia="zh-CN"/>
        </w:rPr>
        <w:t xml:space="preserve">разработанный в </w:t>
      </w:r>
      <w:r>
        <w:t xml:space="preserve">целях </w:t>
      </w:r>
      <w:r w:rsidR="00682252">
        <w:rPr>
          <w:szCs w:val="28"/>
        </w:rPr>
        <w:t>обеспечения реализации в Приморском крае статьи 8.3 Федерального закона от 2</w:t>
      </w:r>
      <w:r w:rsidR="00682252">
        <w:rPr>
          <w:color w:val="000000"/>
          <w:szCs w:val="28"/>
        </w:rPr>
        <w:t>5.12.2</w:t>
      </w:r>
      <w:r w:rsidR="00682252">
        <w:rPr>
          <w:szCs w:val="28"/>
        </w:rPr>
        <w:t xml:space="preserve">008 № 273-ФЗ </w:t>
      </w:r>
      <w:r w:rsidR="00682252">
        <w:rPr>
          <w:szCs w:val="28"/>
        </w:rPr>
        <w:t>"</w:t>
      </w:r>
      <w:r w:rsidR="00682252">
        <w:rPr>
          <w:szCs w:val="28"/>
        </w:rPr>
        <w:t>О противодействии коррупции</w:t>
      </w:r>
      <w:r w:rsidR="00682252">
        <w:rPr>
          <w:szCs w:val="28"/>
        </w:rPr>
        <w:t>"</w:t>
      </w:r>
      <w:r w:rsidR="00682252">
        <w:rPr>
          <w:szCs w:val="28"/>
        </w:rPr>
        <w:t xml:space="preserve">, </w:t>
      </w:r>
      <w:r w:rsidR="00682252">
        <w:rPr>
          <w:color w:val="000000"/>
          <w:szCs w:val="28"/>
        </w:rPr>
        <w:t>которой установлена обязанность по проведению анализа всех сведений о доходах, об имуществе и обязательствах имущественного характера, представляемых в соответствии с указанным Федеральным законом</w:t>
      </w:r>
      <w:r>
        <w:t>,</w:t>
      </w:r>
    </w:p>
    <w:p w:rsidR="00F02863" w:rsidRPr="00D531CA" w:rsidRDefault="00682252" w:rsidP="00F02863">
      <w:pPr>
        <w:ind w:firstLine="709"/>
        <w:jc w:val="both"/>
        <w:rPr>
          <w:rFonts w:eastAsia="SimSun"/>
          <w:lang w:eastAsia="zh-CN"/>
        </w:rPr>
      </w:pPr>
      <w:r>
        <w:t xml:space="preserve">предлагающий определить порядок осуществления анализа сведений о доходах с использованием государственной </w:t>
      </w:r>
      <w:r w:rsidR="00F6705E">
        <w:t xml:space="preserve">информационной системы "Посейдон", </w:t>
      </w:r>
      <w:r w:rsidR="00F02863" w:rsidRPr="00D531CA">
        <w:rPr>
          <w:szCs w:val="28"/>
        </w:rPr>
        <w:t>комитет</w:t>
      </w:r>
    </w:p>
    <w:p w:rsidR="00F02863" w:rsidRPr="009D493F" w:rsidRDefault="00F02863" w:rsidP="00F02863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F02863" w:rsidRPr="00D531CA" w:rsidRDefault="00F02863" w:rsidP="00F02863">
      <w:pPr>
        <w:tabs>
          <w:tab w:val="left" w:pos="0"/>
        </w:tabs>
        <w:autoSpaceDE w:val="0"/>
        <w:autoSpaceDN w:val="0"/>
        <w:adjustRightInd w:val="0"/>
        <w:jc w:val="both"/>
      </w:pPr>
      <w:r w:rsidRPr="00D531CA">
        <w:t>РЕШИЛ:</w:t>
      </w:r>
    </w:p>
    <w:p w:rsidR="00F02863" w:rsidRPr="009D493F" w:rsidRDefault="00F02863" w:rsidP="00F02863">
      <w:pPr>
        <w:tabs>
          <w:tab w:val="left" w:pos="0"/>
        </w:tabs>
        <w:autoSpaceDE w:val="0"/>
        <w:autoSpaceDN w:val="0"/>
        <w:adjustRightInd w:val="0"/>
        <w:jc w:val="both"/>
        <w:rPr>
          <w:highlight w:val="yellow"/>
        </w:rPr>
      </w:pPr>
    </w:p>
    <w:p w:rsidR="00F02863" w:rsidRDefault="00F02863" w:rsidP="00F02863">
      <w:pPr>
        <w:widowControl w:val="0"/>
        <w:ind w:firstLine="709"/>
        <w:jc w:val="both"/>
      </w:pPr>
      <w:r w:rsidRPr="00D531CA">
        <w:t xml:space="preserve">1.Рекомендовать Законодательному Собранию Приморского края рассмотреть </w:t>
      </w:r>
      <w:r w:rsidRPr="00D531CA">
        <w:rPr>
          <w:szCs w:val="28"/>
        </w:rPr>
        <w:t>проект закона Приморского края "</w:t>
      </w:r>
      <w:r w:rsidR="00F6705E" w:rsidRPr="00682252">
        <w:rPr>
          <w:szCs w:val="28"/>
        </w:rPr>
        <w:t>О внесении изменений в отдельные законодательные акты Приморского края</w:t>
      </w:r>
      <w:r w:rsidRPr="00D531CA">
        <w:rPr>
          <w:szCs w:val="28"/>
        </w:rPr>
        <w:t xml:space="preserve">" </w:t>
      </w:r>
      <w:r w:rsidRPr="00D531CA">
        <w:t xml:space="preserve">на очередном заседании Законодательного Собрания Приморского края в </w:t>
      </w:r>
      <w:r w:rsidR="00327934">
        <w:t>июле</w:t>
      </w:r>
      <w:r w:rsidRPr="00D531CA">
        <w:t xml:space="preserve"> 202</w:t>
      </w:r>
      <w:r w:rsidR="00F6705E">
        <w:t>6</w:t>
      </w:r>
      <w:r w:rsidR="00B96403">
        <w:t xml:space="preserve"> года</w:t>
      </w:r>
      <w:r w:rsidR="00F6705E">
        <w:t xml:space="preserve"> </w:t>
      </w:r>
      <w:r w:rsidRPr="00D531CA">
        <w:t>в первом чтении.</w:t>
      </w:r>
    </w:p>
    <w:p w:rsidR="00F02863" w:rsidRPr="00D531CA" w:rsidRDefault="00F02863" w:rsidP="00F02863">
      <w:pPr>
        <w:widowControl w:val="0"/>
        <w:ind w:firstLine="709"/>
        <w:jc w:val="both"/>
        <w:rPr>
          <w:szCs w:val="28"/>
        </w:rPr>
      </w:pPr>
    </w:p>
    <w:p w:rsidR="00F02863" w:rsidRDefault="00F02863" w:rsidP="00F02863">
      <w:pPr>
        <w:widowControl w:val="0"/>
        <w:ind w:firstLine="709"/>
        <w:jc w:val="both"/>
      </w:pPr>
      <w:r w:rsidRPr="00D531CA">
        <w:t xml:space="preserve">2.Рекомендовать Законодательному Собранию Приморского края </w:t>
      </w:r>
      <w:r w:rsidRPr="00D531CA">
        <w:rPr>
          <w:i/>
        </w:rPr>
        <w:t>принять (отклонить)</w:t>
      </w:r>
      <w:r w:rsidRPr="00D531CA">
        <w:t xml:space="preserve"> проект закона </w:t>
      </w:r>
      <w:r w:rsidRPr="00D531CA">
        <w:rPr>
          <w:szCs w:val="28"/>
        </w:rPr>
        <w:t>Приморского края "</w:t>
      </w:r>
      <w:bookmarkStart w:id="0" w:name="_GoBack"/>
      <w:bookmarkEnd w:id="0"/>
      <w:r w:rsidR="00F6705E" w:rsidRPr="00682252">
        <w:rPr>
          <w:szCs w:val="28"/>
        </w:rPr>
        <w:t>О внесении изменений в отдельные законодательные акты Приморского края</w:t>
      </w:r>
      <w:r w:rsidRPr="00D531CA">
        <w:rPr>
          <w:szCs w:val="28"/>
        </w:rPr>
        <w:t xml:space="preserve">" </w:t>
      </w:r>
      <w:r w:rsidRPr="00D531CA">
        <w:t>в первом чтении.</w:t>
      </w:r>
    </w:p>
    <w:p w:rsidR="00F6705E" w:rsidRPr="00D531CA" w:rsidRDefault="00F6705E" w:rsidP="00F02863">
      <w:pPr>
        <w:widowControl w:val="0"/>
        <w:ind w:firstLine="709"/>
        <w:jc w:val="both"/>
      </w:pPr>
    </w:p>
    <w:p w:rsidR="00F02863" w:rsidRDefault="00F02863" w:rsidP="00F02863">
      <w:pPr>
        <w:ind w:firstLine="709"/>
        <w:jc w:val="both"/>
      </w:pPr>
      <w:r w:rsidRPr="00D531CA">
        <w:lastRenderedPageBreak/>
        <w:t>3.</w:t>
      </w:r>
      <w:r>
        <w:rPr>
          <w:snapToGrid w:val="0"/>
          <w:color w:val="000000"/>
          <w:szCs w:val="28"/>
        </w:rPr>
        <w:t xml:space="preserve">Поручить </w:t>
      </w:r>
      <w:r w:rsidR="00327934">
        <w:rPr>
          <w:snapToGrid w:val="0"/>
          <w:color w:val="000000"/>
          <w:szCs w:val="28"/>
        </w:rPr>
        <w:t>Текиеву Джамбулату Абдулхалимовичу</w:t>
      </w:r>
      <w:r w:rsidRPr="000F4995">
        <w:rPr>
          <w:snapToGrid w:val="0"/>
          <w:color w:val="000000"/>
          <w:szCs w:val="28"/>
        </w:rPr>
        <w:t>,</w:t>
      </w:r>
      <w:r>
        <w:rPr>
          <w:snapToGrid w:val="0"/>
          <w:color w:val="000000"/>
          <w:szCs w:val="28"/>
        </w:rPr>
        <w:t xml:space="preserve"> </w:t>
      </w:r>
      <w:r w:rsidR="00327934">
        <w:rPr>
          <w:snapToGrid w:val="0"/>
          <w:color w:val="000000"/>
          <w:szCs w:val="28"/>
        </w:rPr>
        <w:t xml:space="preserve">председателю </w:t>
      </w:r>
      <w:r>
        <w:rPr>
          <w:snapToGrid w:val="0"/>
          <w:color w:val="000000"/>
          <w:szCs w:val="28"/>
        </w:rPr>
        <w:t xml:space="preserve">комитета Законодательного Собрания по региональной политике, законности и международному сотрудничеству, выступить на заседании Законодательного Собрания </w:t>
      </w:r>
      <w:r>
        <w:rPr>
          <w:snapToGrid w:val="0"/>
          <w:szCs w:val="28"/>
        </w:rPr>
        <w:t xml:space="preserve">Приморского края </w:t>
      </w:r>
      <w:r>
        <w:rPr>
          <w:snapToGrid w:val="0"/>
          <w:color w:val="000000"/>
          <w:szCs w:val="28"/>
        </w:rPr>
        <w:t>с содокладом по данному вопросу.</w:t>
      </w:r>
    </w:p>
    <w:p w:rsidR="00F02863" w:rsidRPr="00D531CA" w:rsidRDefault="00F02863" w:rsidP="00F02863">
      <w:pPr>
        <w:ind w:firstLine="709"/>
        <w:jc w:val="both"/>
      </w:pPr>
    </w:p>
    <w:p w:rsidR="00F02863" w:rsidRPr="00D531CA" w:rsidRDefault="00F02863" w:rsidP="00F02863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D531CA">
        <w:rPr>
          <w:snapToGrid w:val="0"/>
          <w:color w:val="000000"/>
        </w:rPr>
        <w:t>4.</w:t>
      </w:r>
      <w:r w:rsidRPr="00D531CA">
        <w:t xml:space="preserve">Определить время рассмотрения вопроса - 5 минут, из них для доклада - 2 минуты, для содоклада - 1 минута. </w:t>
      </w:r>
    </w:p>
    <w:p w:rsidR="00F02863" w:rsidRPr="00D531CA" w:rsidRDefault="00F02863" w:rsidP="00F02863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F02863" w:rsidRDefault="00F02863" w:rsidP="00F02863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F02863" w:rsidRPr="00D531CA" w:rsidRDefault="00F02863" w:rsidP="00F02863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F02863" w:rsidRPr="000C4897" w:rsidRDefault="00327934" w:rsidP="00F02863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02863" w:rsidRPr="000C4897">
        <w:t xml:space="preserve">   </w:t>
      </w:r>
      <w:r>
        <w:t xml:space="preserve">    </w:t>
      </w:r>
      <w:r w:rsidR="00F02863" w:rsidRPr="000C4897">
        <w:t xml:space="preserve">  </w:t>
      </w:r>
      <w:r w:rsidR="00F02863">
        <w:t xml:space="preserve">  </w:t>
      </w:r>
      <w:r>
        <w:t>Д.А. Текиев</w:t>
      </w:r>
    </w:p>
    <w:p w:rsidR="00F02863" w:rsidRDefault="00F02863" w:rsidP="00F02863"/>
    <w:p w:rsidR="00987D16" w:rsidRDefault="00987D16"/>
    <w:sectPr w:rsidR="00987D16" w:rsidSect="002534AF">
      <w:headerReference w:type="default" r:id="rId8"/>
      <w:headerReference w:type="first" r:id="rId9"/>
      <w:pgSz w:w="11906" w:h="16838"/>
      <w:pgMar w:top="851" w:right="851" w:bottom="113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E62" w:rsidRDefault="004E21E7">
      <w:r>
        <w:separator/>
      </w:r>
    </w:p>
  </w:endnote>
  <w:endnote w:type="continuationSeparator" w:id="0">
    <w:p w:rsidR="003E3E62" w:rsidRDefault="004E2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E62" w:rsidRDefault="004E21E7">
      <w:r>
        <w:separator/>
      </w:r>
    </w:p>
  </w:footnote>
  <w:footnote w:type="continuationSeparator" w:id="0">
    <w:p w:rsidR="003E3E62" w:rsidRDefault="004E2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B96403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6705E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45CF" w:rsidRDefault="00B96403" w:rsidP="006D45CF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863"/>
    <w:rsid w:val="00327934"/>
    <w:rsid w:val="003E3E62"/>
    <w:rsid w:val="004B30DE"/>
    <w:rsid w:val="004E21E7"/>
    <w:rsid w:val="00682252"/>
    <w:rsid w:val="00987D16"/>
    <w:rsid w:val="00B96403"/>
    <w:rsid w:val="00F02863"/>
    <w:rsid w:val="00F6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33AEC7"/>
  <w15:chartTrackingRefBased/>
  <w15:docId w15:val="{168B02B4-245A-470C-8628-9EFD0EABF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863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0286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0286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0286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02863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02863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02863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0286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2863"/>
    <w:rPr>
      <w:rFonts w:eastAsia="Times New Roman"/>
      <w:szCs w:val="20"/>
      <w:lang w:eastAsia="ru-RU"/>
    </w:rPr>
  </w:style>
  <w:style w:type="paragraph" w:styleId="a5">
    <w:name w:val="Title"/>
    <w:basedOn w:val="a"/>
    <w:next w:val="a"/>
    <w:link w:val="a6"/>
    <w:qFormat/>
    <w:rsid w:val="00F0286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Заголовок Знак"/>
    <w:basedOn w:val="a0"/>
    <w:link w:val="a5"/>
    <w:rsid w:val="00F02863"/>
    <w:rPr>
      <w:rFonts w:ascii="Cambria" w:eastAsia="Times New Roman" w:hAnsi="Cambria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3</cp:revision>
  <dcterms:created xsi:type="dcterms:W3CDTF">2025-07-25T05:31:00Z</dcterms:created>
  <dcterms:modified xsi:type="dcterms:W3CDTF">2026-07-02T23:27:00Z</dcterms:modified>
</cp:coreProperties>
</file>