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81D" w:rsidRPr="000232C7" w:rsidRDefault="005B081D" w:rsidP="001E7A6B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1E7A6B">
        <w:rPr>
          <w:rFonts w:ascii="Times New Roman" w:hAnsi="Times New Roman"/>
          <w:color w:val="000000"/>
          <w:sz w:val="28"/>
          <w:szCs w:val="28"/>
        </w:rPr>
        <w:t>4</w:t>
      </w:r>
    </w:p>
    <w:p w:rsidR="005B081D" w:rsidRPr="000232C7" w:rsidRDefault="005B081D" w:rsidP="001E7A6B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5B081D" w:rsidRDefault="005B081D" w:rsidP="001E7A6B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5B081D" w:rsidRDefault="005B081D" w:rsidP="005B081D">
      <w:pPr>
        <w:widowControl w:val="0"/>
        <w:autoSpaceDE w:val="0"/>
        <w:autoSpaceDN w:val="0"/>
        <w:adjustRightInd w:val="0"/>
        <w:spacing w:after="0" w:line="240" w:lineRule="auto"/>
        <w:ind w:left="11907" w:hanging="425"/>
        <w:rPr>
          <w:rFonts w:ascii="Times New Roman" w:hAnsi="Times New Roman"/>
          <w:color w:val="000000"/>
          <w:sz w:val="28"/>
          <w:szCs w:val="28"/>
        </w:rPr>
      </w:pPr>
    </w:p>
    <w:p w:rsidR="005B081D" w:rsidRDefault="005B081D" w:rsidP="005B081D">
      <w:pPr>
        <w:widowControl w:val="0"/>
        <w:autoSpaceDE w:val="0"/>
        <w:autoSpaceDN w:val="0"/>
        <w:adjustRightInd w:val="0"/>
        <w:spacing w:after="0" w:line="240" w:lineRule="auto"/>
        <w:ind w:left="11907" w:hanging="425"/>
        <w:rPr>
          <w:rFonts w:ascii="Times New Roman" w:hAnsi="Times New Roman"/>
          <w:color w:val="000000"/>
          <w:sz w:val="28"/>
          <w:szCs w:val="28"/>
        </w:rPr>
      </w:pPr>
    </w:p>
    <w:p w:rsidR="00BE6AD5" w:rsidRPr="009C1BFB" w:rsidRDefault="00BE6AD5" w:rsidP="00BE6AD5">
      <w:pPr>
        <w:pStyle w:val="3"/>
        <w:suppressAutoHyphens/>
        <w:rPr>
          <w:b w:val="0"/>
          <w:sz w:val="28"/>
          <w:szCs w:val="28"/>
        </w:rPr>
      </w:pPr>
      <w:r w:rsidRPr="009258E4">
        <w:rPr>
          <w:b w:val="0"/>
          <w:sz w:val="28"/>
          <w:szCs w:val="28"/>
        </w:rPr>
        <w:t>Р</w:t>
      </w:r>
      <w:r>
        <w:rPr>
          <w:b w:val="0"/>
          <w:sz w:val="28"/>
          <w:szCs w:val="28"/>
        </w:rPr>
        <w:t xml:space="preserve">асходы бюджета </w:t>
      </w:r>
      <w:r w:rsidRPr="00EA73BE">
        <w:rPr>
          <w:b w:val="0"/>
          <w:sz w:val="28"/>
          <w:szCs w:val="28"/>
        </w:rPr>
        <w:t>территориальн</w:t>
      </w:r>
      <w:r>
        <w:rPr>
          <w:b w:val="0"/>
          <w:sz w:val="28"/>
          <w:szCs w:val="28"/>
        </w:rPr>
        <w:t>ого</w:t>
      </w:r>
      <w:r w:rsidRPr="00EA73BE">
        <w:rPr>
          <w:b w:val="0"/>
          <w:sz w:val="28"/>
          <w:szCs w:val="28"/>
        </w:rPr>
        <w:t xml:space="preserve"> фонд</w:t>
      </w:r>
      <w:r>
        <w:rPr>
          <w:b w:val="0"/>
          <w:sz w:val="28"/>
          <w:szCs w:val="28"/>
        </w:rPr>
        <w:t xml:space="preserve">а </w:t>
      </w:r>
      <w:r w:rsidRPr="00EA73BE">
        <w:rPr>
          <w:b w:val="0"/>
          <w:sz w:val="28"/>
          <w:szCs w:val="28"/>
        </w:rPr>
        <w:t xml:space="preserve">обязательного медицинского страхования </w:t>
      </w:r>
      <w:r>
        <w:rPr>
          <w:b w:val="0"/>
          <w:sz w:val="28"/>
          <w:szCs w:val="28"/>
        </w:rPr>
        <w:br/>
      </w:r>
      <w:r w:rsidRPr="00EA73BE">
        <w:rPr>
          <w:b w:val="0"/>
          <w:sz w:val="28"/>
          <w:szCs w:val="28"/>
        </w:rPr>
        <w:t>Приморского края</w:t>
      </w:r>
      <w:r>
        <w:rPr>
          <w:b w:val="0"/>
          <w:sz w:val="28"/>
          <w:szCs w:val="28"/>
        </w:rPr>
        <w:t xml:space="preserve"> за 2025 год</w:t>
      </w:r>
      <w:r w:rsidRPr="00EA73BE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по разделам и подразделам классификации расходов бюджетов</w:t>
      </w:r>
    </w:p>
    <w:p w:rsidR="007460EB" w:rsidRDefault="007460EB" w:rsidP="007460EB">
      <w:pPr>
        <w:pStyle w:val="3"/>
        <w:suppressAutoHyphens/>
        <w:ind w:right="-32"/>
        <w:rPr>
          <w:b w:val="0"/>
          <w:sz w:val="28"/>
          <w:szCs w:val="28"/>
        </w:rPr>
      </w:pPr>
    </w:p>
    <w:p w:rsidR="006438B8" w:rsidRDefault="006438B8" w:rsidP="00CA7798">
      <w:pPr>
        <w:spacing w:after="0" w:line="240" w:lineRule="auto"/>
        <w:ind w:right="-32"/>
        <w:jc w:val="right"/>
        <w:rPr>
          <w:rFonts w:ascii="Times New Roman" w:hAnsi="Times New Roman" w:cs="Times New Roman"/>
          <w:sz w:val="28"/>
          <w:szCs w:val="28"/>
        </w:rPr>
      </w:pPr>
      <w:r w:rsidRPr="006438B8">
        <w:rPr>
          <w:rFonts w:ascii="Times New Roman" w:hAnsi="Times New Roman" w:cs="Times New Roman"/>
          <w:sz w:val="28"/>
          <w:szCs w:val="28"/>
        </w:rPr>
        <w:t>(рублей)</w:t>
      </w:r>
    </w:p>
    <w:p w:rsidR="00824CE2" w:rsidRPr="00824CE2" w:rsidRDefault="00824CE2" w:rsidP="00CA7798">
      <w:pPr>
        <w:spacing w:after="0" w:line="240" w:lineRule="auto"/>
        <w:ind w:right="-32"/>
        <w:jc w:val="right"/>
        <w:rPr>
          <w:rFonts w:ascii="Times New Roman" w:hAnsi="Times New Roman" w:cs="Times New Roman"/>
          <w:sz w:val="2"/>
          <w:szCs w:val="2"/>
        </w:rPr>
      </w:pPr>
    </w:p>
    <w:p w:rsidR="006438B8" w:rsidRPr="006438B8" w:rsidRDefault="006438B8" w:rsidP="006438B8">
      <w:pPr>
        <w:spacing w:after="0" w:line="240" w:lineRule="auto"/>
        <w:rPr>
          <w:sz w:val="2"/>
          <w:szCs w:val="2"/>
        </w:rPr>
      </w:pPr>
    </w:p>
    <w:tbl>
      <w:tblPr>
        <w:tblW w:w="1499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2"/>
        <w:gridCol w:w="709"/>
        <w:gridCol w:w="851"/>
        <w:gridCol w:w="2365"/>
        <w:gridCol w:w="2366"/>
        <w:gridCol w:w="2366"/>
        <w:gridCol w:w="2088"/>
      </w:tblGrid>
      <w:tr w:rsidR="00BE6AD5" w:rsidRPr="00BE6AD5" w:rsidTr="00E137EF">
        <w:trPr>
          <w:trHeight w:val="340"/>
        </w:trPr>
        <w:tc>
          <w:tcPr>
            <w:tcW w:w="4252" w:type="dxa"/>
            <w:shd w:val="clear" w:color="auto" w:fill="auto"/>
            <w:vAlign w:val="center"/>
          </w:tcPr>
          <w:p w:rsidR="00BE6AD5" w:rsidRPr="00BE6AD5" w:rsidRDefault="00BE6AD5" w:rsidP="00BE6AD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09" w:type="dxa"/>
            <w:vAlign w:val="center"/>
          </w:tcPr>
          <w:p w:rsidR="00BE6AD5" w:rsidRPr="00824CE2" w:rsidRDefault="00BE6AD5" w:rsidP="00824CE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Р</w:t>
            </w:r>
            <w:r w:rsidRPr="00824CE2">
              <w:rPr>
                <w:b w:val="0"/>
                <w:sz w:val="28"/>
                <w:szCs w:val="28"/>
              </w:rPr>
              <w:t>з</w:t>
            </w:r>
          </w:p>
        </w:tc>
        <w:tc>
          <w:tcPr>
            <w:tcW w:w="851" w:type="dxa"/>
            <w:vAlign w:val="center"/>
          </w:tcPr>
          <w:p w:rsidR="00BE6AD5" w:rsidRPr="00BE6AD5" w:rsidRDefault="00BE6AD5" w:rsidP="00BE6AD5">
            <w:pPr>
              <w:pStyle w:val="3"/>
              <w:suppressAutoHyphens/>
              <w:ind w:left="-106" w:firstLine="106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ПР</w:t>
            </w:r>
          </w:p>
        </w:tc>
        <w:tc>
          <w:tcPr>
            <w:tcW w:w="2365" w:type="dxa"/>
            <w:vAlign w:val="center"/>
          </w:tcPr>
          <w:p w:rsidR="00BE6AD5" w:rsidRPr="00BE6AD5" w:rsidRDefault="00BE6AD5" w:rsidP="00BE6AD5">
            <w:pPr>
              <w:pStyle w:val="3"/>
              <w:suppressAutoHyphens/>
              <w:ind w:left="-106" w:firstLine="106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 xml:space="preserve">Утвержденный бюджет </w:t>
            </w:r>
            <w:r w:rsidR="00824CE2">
              <w:rPr>
                <w:b w:val="0"/>
                <w:sz w:val="28"/>
                <w:szCs w:val="28"/>
              </w:rPr>
              <w:br/>
            </w:r>
            <w:r w:rsidRPr="00BE6AD5">
              <w:rPr>
                <w:b w:val="0"/>
                <w:sz w:val="28"/>
                <w:szCs w:val="28"/>
              </w:rPr>
              <w:t>2025 года</w:t>
            </w:r>
          </w:p>
        </w:tc>
        <w:tc>
          <w:tcPr>
            <w:tcW w:w="2366" w:type="dxa"/>
            <w:vAlign w:val="center"/>
          </w:tcPr>
          <w:p w:rsidR="00BE6AD5" w:rsidRPr="00BE6AD5" w:rsidRDefault="00BE6AD5" w:rsidP="00BE6AD5">
            <w:pPr>
              <w:pStyle w:val="3"/>
              <w:suppressAutoHyphens/>
              <w:ind w:left="-106" w:firstLine="106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 xml:space="preserve">Уточненный бюджет </w:t>
            </w:r>
            <w:r w:rsidR="00824CE2">
              <w:rPr>
                <w:b w:val="0"/>
                <w:sz w:val="28"/>
                <w:szCs w:val="28"/>
              </w:rPr>
              <w:br/>
            </w:r>
            <w:r w:rsidRPr="00BE6AD5">
              <w:rPr>
                <w:b w:val="0"/>
                <w:sz w:val="28"/>
                <w:szCs w:val="28"/>
              </w:rPr>
              <w:t>2025 года</w:t>
            </w:r>
          </w:p>
        </w:tc>
        <w:tc>
          <w:tcPr>
            <w:tcW w:w="2366" w:type="dxa"/>
            <w:vAlign w:val="center"/>
          </w:tcPr>
          <w:p w:rsidR="00BE6AD5" w:rsidRPr="00BE6AD5" w:rsidRDefault="00BE6AD5" w:rsidP="00BE6AD5">
            <w:pPr>
              <w:pStyle w:val="3"/>
              <w:suppressAutoHyphens/>
              <w:ind w:left="-106" w:firstLine="106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Кассовое исполнение</w:t>
            </w:r>
            <w:r w:rsidRPr="00BE6AD5">
              <w:rPr>
                <w:b w:val="0"/>
                <w:sz w:val="28"/>
                <w:szCs w:val="28"/>
              </w:rPr>
              <w:br/>
              <w:t>за 2025 год</w:t>
            </w:r>
          </w:p>
        </w:tc>
        <w:tc>
          <w:tcPr>
            <w:tcW w:w="208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E6AD5" w:rsidRPr="00BE6AD5" w:rsidRDefault="00BE6AD5" w:rsidP="00BE6AD5">
            <w:pPr>
              <w:pStyle w:val="3"/>
              <w:suppressAutoHyphens/>
              <w:ind w:left="-106" w:firstLine="106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 xml:space="preserve">Процент исполнения </w:t>
            </w:r>
            <w:r w:rsidRPr="00BE6AD5">
              <w:rPr>
                <w:b w:val="0"/>
                <w:sz w:val="28"/>
                <w:szCs w:val="28"/>
              </w:rPr>
              <w:br/>
              <w:t xml:space="preserve">к уточненному бюджету </w:t>
            </w:r>
            <w:r w:rsidRPr="00BE6AD5">
              <w:rPr>
                <w:b w:val="0"/>
                <w:sz w:val="28"/>
                <w:szCs w:val="28"/>
              </w:rPr>
              <w:br/>
              <w:t>2025 года</w:t>
            </w:r>
          </w:p>
        </w:tc>
      </w:tr>
      <w:tr w:rsidR="00BE6AD5" w:rsidRPr="00BE6AD5" w:rsidTr="00BE6AD5">
        <w:trPr>
          <w:trHeight w:val="340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AD5" w:rsidRPr="00BE6AD5" w:rsidRDefault="00BE6AD5" w:rsidP="00BE6AD5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Общегосударственные вопросы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339 927 856,43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339 927 856,43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322 308 801,25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94,8</w:t>
            </w:r>
          </w:p>
        </w:tc>
      </w:tr>
      <w:tr w:rsidR="00BE6AD5" w:rsidRPr="00BE6AD5" w:rsidTr="00BE6AD5">
        <w:trPr>
          <w:trHeight w:val="340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AD5" w:rsidRPr="00BE6AD5" w:rsidRDefault="00BE6AD5" w:rsidP="00BE6AD5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Другие общегосударственные вопросы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339 927 856,43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339 927 856,43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322 308 801,25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94,8</w:t>
            </w:r>
          </w:p>
        </w:tc>
      </w:tr>
      <w:tr w:rsidR="00BE6AD5" w:rsidRPr="00BE6AD5" w:rsidTr="00BE6AD5">
        <w:trPr>
          <w:trHeight w:val="340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AD5" w:rsidRPr="00BE6AD5" w:rsidRDefault="00BE6AD5" w:rsidP="00BE6AD5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372 143,57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372 143,57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348 200,00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93,6</w:t>
            </w:r>
          </w:p>
        </w:tc>
      </w:tr>
      <w:tr w:rsidR="00BE6AD5" w:rsidRPr="00BE6AD5" w:rsidTr="00BE6AD5">
        <w:trPr>
          <w:trHeight w:val="340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AD5" w:rsidRPr="00BE6AD5" w:rsidRDefault="00BE6AD5" w:rsidP="00BE6AD5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05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372 143,57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372 143,57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348 200,00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93,6</w:t>
            </w:r>
          </w:p>
        </w:tc>
      </w:tr>
      <w:tr w:rsidR="00BE6AD5" w:rsidRPr="00BE6AD5" w:rsidTr="00BE6AD5">
        <w:trPr>
          <w:trHeight w:val="340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AD5" w:rsidRPr="00BE6AD5" w:rsidRDefault="00BE6AD5" w:rsidP="00BE6AD5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Здравоохранение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53 723 907 878,04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53 739 918 278,04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52 622 098 029,88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97,9</w:t>
            </w:r>
          </w:p>
        </w:tc>
      </w:tr>
      <w:tr w:rsidR="00BE6AD5" w:rsidRPr="00BE6AD5" w:rsidTr="00BE6AD5">
        <w:trPr>
          <w:trHeight w:val="340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AD5" w:rsidRPr="00BE6AD5" w:rsidRDefault="00BE6AD5" w:rsidP="00BE6AD5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Амбулаторная помощь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842 174,90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842 174,90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566 361,50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67,2</w:t>
            </w:r>
          </w:p>
        </w:tc>
      </w:tr>
      <w:tr w:rsidR="00BE6AD5" w:rsidRPr="00BE6AD5" w:rsidTr="00BE6AD5">
        <w:trPr>
          <w:trHeight w:val="340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AD5" w:rsidRPr="00BE6AD5" w:rsidRDefault="00BE6AD5" w:rsidP="00BE6AD5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53 723 065 703,14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53 739 076 103,14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52 621 531 668,38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97,9</w:t>
            </w:r>
          </w:p>
        </w:tc>
      </w:tr>
      <w:tr w:rsidR="00BE6AD5" w:rsidRPr="00BE6AD5" w:rsidTr="00BE6AD5">
        <w:trPr>
          <w:trHeight w:val="340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AD5" w:rsidRPr="00BE6AD5" w:rsidRDefault="00BE6AD5" w:rsidP="00BE6AD5">
            <w:pPr>
              <w:pStyle w:val="3"/>
              <w:suppressAutoHyphens/>
              <w:ind w:left="57" w:right="57"/>
              <w:jc w:val="left"/>
              <w:rPr>
                <w:sz w:val="28"/>
                <w:szCs w:val="28"/>
              </w:rPr>
            </w:pPr>
            <w:r w:rsidRPr="00BE6AD5">
              <w:rPr>
                <w:sz w:val="28"/>
                <w:szCs w:val="28"/>
              </w:rPr>
              <w:t>Всего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rPr>
                <w:sz w:val="28"/>
                <w:szCs w:val="28"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sz w:val="28"/>
                <w:szCs w:val="28"/>
              </w:rPr>
            </w:pPr>
            <w:r w:rsidRPr="00BE6AD5">
              <w:rPr>
                <w:sz w:val="28"/>
                <w:szCs w:val="28"/>
              </w:rPr>
              <w:t>54 064 207 878,04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sz w:val="28"/>
                <w:szCs w:val="28"/>
              </w:rPr>
            </w:pPr>
            <w:r w:rsidRPr="00BE6AD5">
              <w:rPr>
                <w:sz w:val="28"/>
                <w:szCs w:val="28"/>
              </w:rPr>
              <w:t>54 080 218 278,04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sz w:val="28"/>
                <w:szCs w:val="28"/>
              </w:rPr>
            </w:pPr>
            <w:r w:rsidRPr="00BE6AD5">
              <w:rPr>
                <w:sz w:val="28"/>
                <w:szCs w:val="28"/>
              </w:rPr>
              <w:t>52 944 755 031,13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sz w:val="28"/>
                <w:szCs w:val="28"/>
              </w:rPr>
            </w:pPr>
            <w:r w:rsidRPr="00BE6AD5">
              <w:rPr>
                <w:sz w:val="28"/>
                <w:szCs w:val="28"/>
              </w:rPr>
              <w:t>97,9</w:t>
            </w:r>
          </w:p>
        </w:tc>
      </w:tr>
    </w:tbl>
    <w:p w:rsidR="00D45A3F" w:rsidRPr="000E542E" w:rsidRDefault="00D45A3F" w:rsidP="00D45A3F"/>
    <w:p w:rsidR="006438B8" w:rsidRPr="00140217" w:rsidRDefault="006438B8">
      <w:pPr>
        <w:spacing w:after="0" w:line="240" w:lineRule="auto"/>
        <w:rPr>
          <w:rFonts w:ascii="Times New Roman" w:hAnsi="Times New Roman" w:cs="Times New Roman"/>
          <w:b/>
          <w:sz w:val="2"/>
          <w:szCs w:val="2"/>
        </w:rPr>
      </w:pPr>
    </w:p>
    <w:sectPr w:rsidR="006438B8" w:rsidRPr="00140217" w:rsidSect="006D24F3">
      <w:headerReference w:type="default" r:id="rId6"/>
      <w:pgSz w:w="16838" w:h="11906" w:orient="landscape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6564" w:rsidRDefault="00C66564" w:rsidP="006438B8">
      <w:pPr>
        <w:spacing w:after="0" w:line="240" w:lineRule="auto"/>
      </w:pPr>
      <w:r>
        <w:separator/>
      </w:r>
    </w:p>
  </w:endnote>
  <w:endnote w:type="continuationSeparator" w:id="0">
    <w:p w:rsidR="00C66564" w:rsidRDefault="00C66564" w:rsidP="00643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6564" w:rsidRDefault="00C66564" w:rsidP="006438B8">
      <w:pPr>
        <w:spacing w:after="0" w:line="240" w:lineRule="auto"/>
      </w:pPr>
      <w:r>
        <w:separator/>
      </w:r>
    </w:p>
  </w:footnote>
  <w:footnote w:type="continuationSeparator" w:id="0">
    <w:p w:rsidR="00C66564" w:rsidRDefault="00C66564" w:rsidP="006438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01711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438B8" w:rsidRDefault="006438B8">
        <w:pPr>
          <w:pStyle w:val="a4"/>
          <w:jc w:val="center"/>
        </w:pPr>
      </w:p>
      <w:p w:rsidR="006438B8" w:rsidRDefault="006438B8">
        <w:pPr>
          <w:pStyle w:val="a4"/>
          <w:jc w:val="center"/>
        </w:pPr>
      </w:p>
      <w:p w:rsidR="006438B8" w:rsidRDefault="006438B8">
        <w:pPr>
          <w:pStyle w:val="a4"/>
          <w:jc w:val="center"/>
        </w:pPr>
      </w:p>
      <w:p w:rsidR="006438B8" w:rsidRPr="006438B8" w:rsidRDefault="006438B8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438B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438B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438B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137E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438B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8B8"/>
    <w:rsid w:val="00140217"/>
    <w:rsid w:val="001E7A6B"/>
    <w:rsid w:val="003034FC"/>
    <w:rsid w:val="005B081D"/>
    <w:rsid w:val="006438B8"/>
    <w:rsid w:val="006D24F3"/>
    <w:rsid w:val="007460EB"/>
    <w:rsid w:val="007B05B7"/>
    <w:rsid w:val="00824CE2"/>
    <w:rsid w:val="00BE6AD5"/>
    <w:rsid w:val="00C66564"/>
    <w:rsid w:val="00CA7798"/>
    <w:rsid w:val="00D45A3F"/>
    <w:rsid w:val="00E137EF"/>
    <w:rsid w:val="00FE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D6867D-B140-4C38-9A19-F9F10359D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38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43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438B8"/>
  </w:style>
  <w:style w:type="paragraph" w:styleId="a6">
    <w:name w:val="footer"/>
    <w:basedOn w:val="a"/>
    <w:link w:val="a7"/>
    <w:uiPriority w:val="99"/>
    <w:unhideWhenUsed/>
    <w:rsid w:val="00643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438B8"/>
  </w:style>
  <w:style w:type="paragraph" w:styleId="3">
    <w:name w:val="Body Text 3"/>
    <w:basedOn w:val="a"/>
    <w:link w:val="30"/>
    <w:rsid w:val="007460E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7460E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B0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B05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3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Кушнир Елена Анатольевна</cp:lastModifiedBy>
  <cp:revision>12</cp:revision>
  <cp:lastPrinted>2023-06-19T00:40:00Z</cp:lastPrinted>
  <dcterms:created xsi:type="dcterms:W3CDTF">2022-12-07T06:15:00Z</dcterms:created>
  <dcterms:modified xsi:type="dcterms:W3CDTF">2026-05-27T23:23:00Z</dcterms:modified>
</cp:coreProperties>
</file>