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15F" w:rsidRPr="00E46E48" w:rsidRDefault="00D9415F" w:rsidP="00D9415F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95pt;height:45.8pt" o:ole="" fillcolor="window">
            <v:imagedata r:id="rId6" o:title="" grayscale="t"/>
          </v:shape>
          <o:OLEObject Type="Embed" ProgID="Word.Picture.8" ShapeID="_x0000_i1025" DrawAspect="Content" ObjectID="_1840777575" r:id="rId7"/>
        </w:object>
      </w:r>
    </w:p>
    <w:tbl>
      <w:tblPr>
        <w:tblpPr w:leftFromText="180" w:rightFromText="180" w:vertAnchor="text" w:tblpY="1"/>
        <w:tblOverlap w:val="never"/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8"/>
        <w:gridCol w:w="1265"/>
        <w:gridCol w:w="3263"/>
        <w:gridCol w:w="754"/>
        <w:gridCol w:w="904"/>
      </w:tblGrid>
      <w:tr w:rsidR="00D9415F" w:rsidTr="00EB39FE">
        <w:trPr>
          <w:cantSplit/>
          <w:trHeight w:val="1141"/>
        </w:trPr>
        <w:tc>
          <w:tcPr>
            <w:tcW w:w="5000" w:type="pct"/>
            <w:gridSpan w:val="5"/>
          </w:tcPr>
          <w:p w:rsidR="00D9415F" w:rsidRPr="00E77161" w:rsidRDefault="00D9415F" w:rsidP="00EB39FE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D9415F" w:rsidRPr="00383131" w:rsidRDefault="00D9415F" w:rsidP="00EB39FE">
            <w:pPr>
              <w:rPr>
                <w:sz w:val="20"/>
              </w:rPr>
            </w:pPr>
          </w:p>
          <w:p w:rsidR="00D9415F" w:rsidRPr="00A6112C" w:rsidRDefault="00D9415F" w:rsidP="00EB39FE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D9415F" w:rsidRDefault="00D9415F" w:rsidP="00EB39F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D9415F" w:rsidRDefault="00D9415F" w:rsidP="00EB39FE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D9415F" w:rsidRPr="00E77161" w:rsidRDefault="00D9415F" w:rsidP="00EB39FE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D9415F" w:rsidRPr="009F0165" w:rsidRDefault="00D9415F" w:rsidP="00EB39FE">
            <w:pPr>
              <w:rPr>
                <w:sz w:val="20"/>
              </w:rPr>
            </w:pPr>
          </w:p>
        </w:tc>
      </w:tr>
      <w:tr w:rsidR="00D9415F" w:rsidRPr="0081219E" w:rsidTr="00EB39FE">
        <w:trPr>
          <w:cantSplit/>
        </w:trPr>
        <w:tc>
          <w:tcPr>
            <w:tcW w:w="1694" w:type="pct"/>
          </w:tcPr>
          <w:p w:rsidR="00D9415F" w:rsidRPr="0081219E" w:rsidRDefault="00CE7259" w:rsidP="00EB39FE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25.05</w:t>
            </w:r>
            <w:r w:rsidR="00D9415F" w:rsidRPr="00B6796B">
              <w:rPr>
                <w:sz w:val="24"/>
                <w:szCs w:val="24"/>
              </w:rPr>
              <w:t>.</w:t>
            </w:r>
            <w:r w:rsidR="006D3BAD">
              <w:rPr>
                <w:sz w:val="24"/>
                <w:szCs w:val="24"/>
              </w:rPr>
              <w:t>2026</w:t>
            </w:r>
          </w:p>
        </w:tc>
        <w:tc>
          <w:tcPr>
            <w:tcW w:w="2420" w:type="pct"/>
            <w:gridSpan w:val="2"/>
          </w:tcPr>
          <w:p w:rsidR="00D9415F" w:rsidRPr="00FF0684" w:rsidRDefault="00D9415F" w:rsidP="00EB39FE">
            <w:pPr>
              <w:ind w:left="19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D9415F" w:rsidRPr="005D2E4E" w:rsidRDefault="00D9415F" w:rsidP="00EB39FE">
            <w:pPr>
              <w:jc w:val="right"/>
              <w:rPr>
                <w:sz w:val="24"/>
                <w:szCs w:val="24"/>
              </w:rPr>
            </w:pPr>
            <w:r w:rsidRPr="005D2E4E">
              <w:rPr>
                <w:sz w:val="24"/>
                <w:szCs w:val="24"/>
              </w:rPr>
              <w:t>№</w:t>
            </w:r>
          </w:p>
        </w:tc>
        <w:tc>
          <w:tcPr>
            <w:tcW w:w="483" w:type="pct"/>
          </w:tcPr>
          <w:p w:rsidR="00D9415F" w:rsidRPr="005D2E4E" w:rsidRDefault="00D9415F" w:rsidP="00EB39FE">
            <w:pPr>
              <w:ind w:hanging="107"/>
              <w:rPr>
                <w:sz w:val="24"/>
                <w:szCs w:val="24"/>
              </w:rPr>
            </w:pPr>
          </w:p>
        </w:tc>
      </w:tr>
      <w:tr w:rsidR="00D9415F" w:rsidTr="00EB39FE">
        <w:trPr>
          <w:cantSplit/>
        </w:trPr>
        <w:tc>
          <w:tcPr>
            <w:tcW w:w="5000" w:type="pct"/>
            <w:gridSpan w:val="5"/>
          </w:tcPr>
          <w:p w:rsidR="00D9415F" w:rsidRPr="003D4A28" w:rsidRDefault="00D9415F" w:rsidP="00EB39FE">
            <w:pPr>
              <w:jc w:val="center"/>
              <w:rPr>
                <w:sz w:val="24"/>
                <w:szCs w:val="24"/>
              </w:rPr>
            </w:pPr>
          </w:p>
        </w:tc>
      </w:tr>
      <w:tr w:rsidR="00D9415F" w:rsidTr="00EB39FE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D9415F" w:rsidRPr="009460B5" w:rsidRDefault="00D9415F" w:rsidP="00EF402A">
            <w:pPr>
              <w:autoSpaceDE w:val="0"/>
              <w:autoSpaceDN w:val="0"/>
              <w:adjustRightInd w:val="0"/>
              <w:jc w:val="both"/>
            </w:pPr>
            <w:r w:rsidRPr="00156C2E">
              <w:rPr>
                <w:szCs w:val="28"/>
              </w:rPr>
              <w:t xml:space="preserve">О проекте закона Приморского края "О внесении изменений </w:t>
            </w:r>
            <w:r w:rsidR="00C91D07">
              <w:rPr>
                <w:szCs w:val="28"/>
              </w:rPr>
              <w:br/>
            </w:r>
            <w:r w:rsidRPr="00156C2E">
              <w:rPr>
                <w:szCs w:val="28"/>
              </w:rPr>
              <w:t xml:space="preserve">в </w:t>
            </w:r>
            <w:r w:rsidR="00EF402A">
              <w:rPr>
                <w:szCs w:val="28"/>
              </w:rPr>
              <w:t>законы</w:t>
            </w:r>
            <w:r w:rsidR="00DC1490">
              <w:rPr>
                <w:szCs w:val="28"/>
              </w:rPr>
              <w:t xml:space="preserve"> </w:t>
            </w:r>
            <w:r w:rsidR="00C21E65">
              <w:rPr>
                <w:szCs w:val="28"/>
              </w:rPr>
              <w:t>Приморского края</w:t>
            </w:r>
            <w:r w:rsidR="00EF402A">
              <w:rPr>
                <w:szCs w:val="28"/>
              </w:rPr>
              <w:t xml:space="preserve"> </w:t>
            </w:r>
            <w:r w:rsidR="00EF402A">
              <w:rPr>
                <w:szCs w:val="28"/>
              </w:rPr>
              <w:br/>
            </w:r>
            <w:r w:rsidRPr="00156C2E">
              <w:rPr>
                <w:szCs w:val="28"/>
              </w:rPr>
              <w:t>"</w:t>
            </w:r>
            <w:r w:rsidR="00EF402A">
              <w:rPr>
                <w:szCs w:val="28"/>
              </w:rPr>
              <w:t xml:space="preserve">О муниципальной службе в Приморском крае" и </w:t>
            </w:r>
            <w:r w:rsidR="00EF402A">
              <w:rPr>
                <w:szCs w:val="28"/>
              </w:rPr>
              <w:br/>
              <w:t>"О государственной гражданской службе Приморского края"</w:t>
            </w:r>
            <w:r w:rsidR="00C91D07">
              <w:rPr>
                <w:szCs w:val="28"/>
              </w:rPr>
              <w:t xml:space="preserve"> (второе, третье</w:t>
            </w:r>
            <w:r>
              <w:rPr>
                <w:szCs w:val="28"/>
              </w:rPr>
              <w:t xml:space="preserve"> чтения)</w:t>
            </w:r>
          </w:p>
        </w:tc>
      </w:tr>
    </w:tbl>
    <w:p w:rsidR="00D9415F" w:rsidRPr="005B2FA1" w:rsidRDefault="00D9415F" w:rsidP="00D9415F">
      <w:pPr>
        <w:jc w:val="both"/>
        <w:rPr>
          <w:szCs w:val="28"/>
        </w:rPr>
      </w:pPr>
    </w:p>
    <w:p w:rsidR="00CE7259" w:rsidRPr="00B228A2" w:rsidRDefault="00CE7259" w:rsidP="00CE7259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1427E8">
        <w:rPr>
          <w:rFonts w:ascii="Times New Roman" w:hAnsi="Times New Roman"/>
          <w:b w:val="0"/>
          <w:sz w:val="28"/>
          <w:szCs w:val="28"/>
        </w:rPr>
        <w:t>Рассмотрев проект закона Приморского края "</w:t>
      </w:r>
      <w:r w:rsidRPr="00B228A2">
        <w:rPr>
          <w:rFonts w:ascii="Times New Roman" w:hAnsi="Times New Roman"/>
          <w:b w:val="0"/>
          <w:sz w:val="28"/>
          <w:szCs w:val="28"/>
        </w:rPr>
        <w:t xml:space="preserve">О внесении изменений в </w:t>
      </w:r>
      <w:r w:rsidR="00EF402A">
        <w:rPr>
          <w:rFonts w:ascii="Times New Roman" w:hAnsi="Times New Roman"/>
          <w:b w:val="0"/>
          <w:sz w:val="28"/>
          <w:szCs w:val="28"/>
        </w:rPr>
        <w:t xml:space="preserve">законы </w:t>
      </w:r>
      <w:r>
        <w:rPr>
          <w:rFonts w:ascii="Times New Roman" w:hAnsi="Times New Roman"/>
          <w:b w:val="0"/>
          <w:sz w:val="28"/>
          <w:szCs w:val="28"/>
        </w:rPr>
        <w:t>Приморского края</w:t>
      </w:r>
      <w:r w:rsidR="00EF402A">
        <w:rPr>
          <w:rFonts w:ascii="Times New Roman" w:hAnsi="Times New Roman"/>
          <w:b w:val="0"/>
          <w:sz w:val="28"/>
          <w:szCs w:val="28"/>
        </w:rPr>
        <w:t xml:space="preserve"> </w:t>
      </w:r>
      <w:r w:rsidR="00EF402A" w:rsidRPr="00EF402A">
        <w:rPr>
          <w:rFonts w:ascii="Times New Roman" w:hAnsi="Times New Roman"/>
          <w:b w:val="0"/>
          <w:sz w:val="28"/>
          <w:szCs w:val="28"/>
        </w:rPr>
        <w:t xml:space="preserve">"О муниципальной службе в Приморском крае" и </w:t>
      </w:r>
      <w:r w:rsidR="00EF402A">
        <w:rPr>
          <w:rFonts w:ascii="Times New Roman" w:hAnsi="Times New Roman"/>
          <w:b w:val="0"/>
          <w:sz w:val="28"/>
          <w:szCs w:val="28"/>
        </w:rPr>
        <w:br/>
      </w:r>
      <w:r w:rsidR="00EF402A" w:rsidRPr="00EF402A">
        <w:rPr>
          <w:rFonts w:ascii="Times New Roman" w:hAnsi="Times New Roman"/>
          <w:b w:val="0"/>
          <w:sz w:val="28"/>
          <w:szCs w:val="28"/>
        </w:rPr>
        <w:t>"О государственной гражданской службе Приморского края</w:t>
      </w:r>
      <w:r w:rsidRPr="00B228A2">
        <w:rPr>
          <w:rFonts w:ascii="Times New Roman" w:hAnsi="Times New Roman"/>
          <w:b w:val="0"/>
          <w:sz w:val="28"/>
          <w:szCs w:val="28"/>
        </w:rPr>
        <w:t>",</w:t>
      </w:r>
    </w:p>
    <w:p w:rsidR="00CE7259" w:rsidRPr="001427E8" w:rsidRDefault="00CE7259" w:rsidP="00CE7259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1427E8">
        <w:rPr>
          <w:rFonts w:ascii="Times New Roman" w:hAnsi="Times New Roman"/>
          <w:b w:val="0"/>
          <w:sz w:val="28"/>
          <w:szCs w:val="28"/>
        </w:rPr>
        <w:t>внесенный Губернатор</w:t>
      </w:r>
      <w:r>
        <w:rPr>
          <w:rFonts w:ascii="Times New Roman" w:hAnsi="Times New Roman"/>
          <w:b w:val="0"/>
          <w:sz w:val="28"/>
          <w:szCs w:val="28"/>
        </w:rPr>
        <w:t>ом</w:t>
      </w:r>
      <w:r w:rsidRPr="001427E8">
        <w:rPr>
          <w:rFonts w:ascii="Times New Roman" w:hAnsi="Times New Roman"/>
          <w:b w:val="0"/>
          <w:sz w:val="28"/>
          <w:szCs w:val="28"/>
        </w:rPr>
        <w:t xml:space="preserve"> Приморского края в Законодательное Собрание Приморского края в каче</w:t>
      </w:r>
      <w:r>
        <w:rPr>
          <w:rFonts w:ascii="Times New Roman" w:hAnsi="Times New Roman"/>
          <w:b w:val="0"/>
          <w:sz w:val="28"/>
          <w:szCs w:val="28"/>
        </w:rPr>
        <w:t>стве законодательной инициативы</w:t>
      </w:r>
      <w:r>
        <w:rPr>
          <w:rFonts w:ascii="Times New Roman" w:hAnsi="Times New Roman"/>
          <w:b w:val="0"/>
          <w:sz w:val="28"/>
          <w:szCs w:val="28"/>
        </w:rPr>
        <w:br/>
      </w:r>
      <w:r w:rsidRPr="001427E8">
        <w:rPr>
          <w:rFonts w:ascii="Times New Roman" w:hAnsi="Times New Roman"/>
          <w:b w:val="0"/>
          <w:sz w:val="28"/>
          <w:szCs w:val="28"/>
        </w:rPr>
        <w:t xml:space="preserve">(от </w:t>
      </w:r>
      <w:r>
        <w:rPr>
          <w:rFonts w:ascii="Times New Roman" w:hAnsi="Times New Roman"/>
          <w:b w:val="0"/>
          <w:sz w:val="28"/>
          <w:szCs w:val="28"/>
        </w:rPr>
        <w:t>15</w:t>
      </w:r>
      <w:r w:rsidRPr="00D531CA">
        <w:rPr>
          <w:rFonts w:ascii="Times New Roman" w:hAnsi="Times New Roman"/>
          <w:b w:val="0"/>
          <w:sz w:val="28"/>
          <w:szCs w:val="28"/>
        </w:rPr>
        <w:t>.</w:t>
      </w:r>
      <w:r>
        <w:rPr>
          <w:rFonts w:ascii="Times New Roman" w:hAnsi="Times New Roman"/>
          <w:b w:val="0"/>
          <w:sz w:val="28"/>
          <w:szCs w:val="28"/>
        </w:rPr>
        <w:t>05</w:t>
      </w:r>
      <w:r w:rsidRPr="00D531CA">
        <w:rPr>
          <w:rFonts w:ascii="Times New Roman" w:hAnsi="Times New Roman"/>
          <w:b w:val="0"/>
          <w:sz w:val="28"/>
          <w:szCs w:val="28"/>
        </w:rPr>
        <w:t>.202</w:t>
      </w:r>
      <w:r>
        <w:rPr>
          <w:rFonts w:ascii="Times New Roman" w:hAnsi="Times New Roman"/>
          <w:b w:val="0"/>
          <w:sz w:val="28"/>
          <w:szCs w:val="28"/>
        </w:rPr>
        <w:t>6</w:t>
      </w:r>
      <w:r w:rsidRPr="00D531CA">
        <w:rPr>
          <w:rFonts w:ascii="Times New Roman" w:hAnsi="Times New Roman"/>
          <w:b w:val="0"/>
          <w:sz w:val="28"/>
          <w:szCs w:val="28"/>
        </w:rPr>
        <w:t xml:space="preserve"> № </w:t>
      </w:r>
      <w:r>
        <w:rPr>
          <w:rFonts w:ascii="Times New Roman" w:hAnsi="Times New Roman"/>
          <w:b w:val="0"/>
          <w:sz w:val="28"/>
          <w:szCs w:val="28"/>
        </w:rPr>
        <w:t>1171</w:t>
      </w:r>
      <w:r w:rsidRPr="00D531CA">
        <w:rPr>
          <w:rFonts w:ascii="Times New Roman" w:hAnsi="Times New Roman"/>
          <w:b w:val="0"/>
          <w:sz w:val="28"/>
          <w:szCs w:val="28"/>
        </w:rPr>
        <w:t>-ПР</w:t>
      </w:r>
      <w:r w:rsidRPr="001427E8">
        <w:rPr>
          <w:rFonts w:ascii="Times New Roman" w:hAnsi="Times New Roman"/>
          <w:b w:val="0"/>
          <w:sz w:val="28"/>
          <w:szCs w:val="28"/>
        </w:rPr>
        <w:t>),</w:t>
      </w:r>
    </w:p>
    <w:p w:rsidR="00CE7259" w:rsidRPr="00A04726" w:rsidRDefault="00CE7259" w:rsidP="00CE7259">
      <w:pPr>
        <w:autoSpaceDE w:val="0"/>
        <w:autoSpaceDN w:val="0"/>
        <w:adjustRightInd w:val="0"/>
        <w:ind w:firstLine="709"/>
        <w:jc w:val="both"/>
        <w:rPr>
          <w:szCs w:val="28"/>
          <w:highlight w:val="yellow"/>
        </w:rPr>
      </w:pPr>
      <w:r w:rsidRPr="001427E8">
        <w:rPr>
          <w:szCs w:val="28"/>
        </w:rPr>
        <w:t>рассмотренный комитетом Законодательного Собрания по региональной политике, законности и международному сотрудничеству в первом чтении (решение комитета от</w:t>
      </w:r>
      <w:r>
        <w:rPr>
          <w:szCs w:val="28"/>
        </w:rPr>
        <w:t xml:space="preserve"> 2</w:t>
      </w:r>
      <w:r w:rsidRPr="00675D3A">
        <w:rPr>
          <w:szCs w:val="28"/>
        </w:rPr>
        <w:t>5.</w:t>
      </w:r>
      <w:r>
        <w:rPr>
          <w:szCs w:val="28"/>
        </w:rPr>
        <w:t>05.2026</w:t>
      </w:r>
      <w:r w:rsidRPr="00675D3A">
        <w:rPr>
          <w:szCs w:val="28"/>
        </w:rPr>
        <w:t xml:space="preserve"> </w:t>
      </w:r>
      <w:proofErr w:type="gramStart"/>
      <w:r w:rsidRPr="00C8180B">
        <w:rPr>
          <w:szCs w:val="28"/>
        </w:rPr>
        <w:t>№</w:t>
      </w:r>
      <w:r w:rsidR="00EF402A">
        <w:rPr>
          <w:szCs w:val="28"/>
        </w:rPr>
        <w:t xml:space="preserve"> </w:t>
      </w:r>
      <w:r w:rsidRPr="00675D3A">
        <w:rPr>
          <w:szCs w:val="28"/>
        </w:rPr>
        <w:t>)</w:t>
      </w:r>
      <w:proofErr w:type="gramEnd"/>
      <w:r w:rsidRPr="00675D3A">
        <w:rPr>
          <w:szCs w:val="28"/>
        </w:rPr>
        <w:t>;</w:t>
      </w:r>
    </w:p>
    <w:p w:rsidR="00CE7259" w:rsidRPr="001427E8" w:rsidRDefault="00CE7259" w:rsidP="00CE725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427E8">
        <w:rPr>
          <w:szCs w:val="28"/>
        </w:rPr>
        <w:t>подготовленный комитетом для рассмотрен</w:t>
      </w:r>
      <w:r>
        <w:rPr>
          <w:szCs w:val="28"/>
        </w:rPr>
        <w:t>ия во втором и третьем чтениях,</w:t>
      </w:r>
    </w:p>
    <w:p w:rsidR="00CE7259" w:rsidRPr="001427E8" w:rsidRDefault="00CE7259" w:rsidP="00CE7259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1427E8">
        <w:rPr>
          <w:szCs w:val="28"/>
        </w:rPr>
        <w:t xml:space="preserve">учитывая обращение Губернатора Приморского края о рассмотрении законопроекта в трех чтениях и положения части 2 статьи 14 Закона Приморского края от 22 декабря 2008 года № 373-КЗ "О законодательной деятельности в Приморском крае", комитет </w:t>
      </w:r>
    </w:p>
    <w:p w:rsidR="00CE7259" w:rsidRPr="00A04726" w:rsidRDefault="00CE7259" w:rsidP="00CE7259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  <w:highlight w:val="yellow"/>
        </w:rPr>
      </w:pPr>
    </w:p>
    <w:p w:rsidR="00CE7259" w:rsidRPr="001427E8" w:rsidRDefault="00CE7259" w:rsidP="00CE7259">
      <w:pPr>
        <w:tabs>
          <w:tab w:val="left" w:pos="0"/>
        </w:tabs>
        <w:autoSpaceDE w:val="0"/>
        <w:autoSpaceDN w:val="0"/>
        <w:adjustRightInd w:val="0"/>
        <w:jc w:val="both"/>
      </w:pPr>
      <w:r w:rsidRPr="001427E8">
        <w:t>РЕШИЛ:</w:t>
      </w:r>
    </w:p>
    <w:p w:rsidR="00CE7259" w:rsidRPr="001427E8" w:rsidRDefault="00CE7259" w:rsidP="00CE7259">
      <w:pPr>
        <w:tabs>
          <w:tab w:val="left" w:pos="0"/>
        </w:tabs>
        <w:autoSpaceDE w:val="0"/>
        <w:autoSpaceDN w:val="0"/>
        <w:adjustRightInd w:val="0"/>
        <w:jc w:val="both"/>
      </w:pPr>
    </w:p>
    <w:p w:rsidR="00CE7259" w:rsidRPr="001427E8" w:rsidRDefault="00CE7259" w:rsidP="00CE7259">
      <w:pPr>
        <w:widowControl w:val="0"/>
        <w:ind w:firstLine="709"/>
        <w:jc w:val="both"/>
        <w:rPr>
          <w:szCs w:val="28"/>
        </w:rPr>
      </w:pPr>
      <w:r w:rsidRPr="001427E8">
        <w:t xml:space="preserve">1.Рекомендовать Законодательному Собранию Приморского края рассмотреть </w:t>
      </w:r>
      <w:r w:rsidRPr="001427E8">
        <w:rPr>
          <w:szCs w:val="28"/>
        </w:rPr>
        <w:t>проект закона Приморского края "</w:t>
      </w:r>
      <w:r>
        <w:rPr>
          <w:szCs w:val="28"/>
        </w:rPr>
        <w:t>О</w:t>
      </w:r>
      <w:r w:rsidRPr="00B2648C">
        <w:rPr>
          <w:szCs w:val="28"/>
        </w:rPr>
        <w:t xml:space="preserve"> </w:t>
      </w:r>
      <w:r w:rsidRPr="000E2948">
        <w:rPr>
          <w:szCs w:val="28"/>
        </w:rPr>
        <w:t xml:space="preserve">внесении изменений </w:t>
      </w:r>
      <w:r>
        <w:rPr>
          <w:szCs w:val="28"/>
        </w:rPr>
        <w:br/>
      </w:r>
      <w:r w:rsidRPr="000E2948">
        <w:rPr>
          <w:szCs w:val="28"/>
        </w:rPr>
        <w:t>в</w:t>
      </w:r>
      <w:r>
        <w:rPr>
          <w:szCs w:val="28"/>
        </w:rPr>
        <w:t xml:space="preserve"> закон</w:t>
      </w:r>
      <w:r w:rsidR="00EF402A">
        <w:rPr>
          <w:szCs w:val="28"/>
        </w:rPr>
        <w:t>ы</w:t>
      </w:r>
      <w:r>
        <w:rPr>
          <w:szCs w:val="28"/>
        </w:rPr>
        <w:t xml:space="preserve"> Приморского края</w:t>
      </w:r>
      <w:r w:rsidR="00EF402A">
        <w:rPr>
          <w:szCs w:val="28"/>
        </w:rPr>
        <w:t xml:space="preserve"> </w:t>
      </w:r>
      <w:r w:rsidRPr="001427E8">
        <w:rPr>
          <w:szCs w:val="28"/>
        </w:rPr>
        <w:t>"</w:t>
      </w:r>
      <w:r w:rsidR="00EF402A">
        <w:rPr>
          <w:szCs w:val="28"/>
        </w:rPr>
        <w:t>О муниципальной с</w:t>
      </w:r>
      <w:r w:rsidR="008C5FD0">
        <w:rPr>
          <w:szCs w:val="28"/>
        </w:rPr>
        <w:t>лужбе в Приморском крае"</w:t>
      </w:r>
      <w:r w:rsidRPr="001427E8">
        <w:rPr>
          <w:szCs w:val="28"/>
        </w:rPr>
        <w:t xml:space="preserve"> </w:t>
      </w:r>
      <w:r w:rsidR="0019460D">
        <w:rPr>
          <w:szCs w:val="28"/>
        </w:rPr>
        <w:t>и "</w:t>
      </w:r>
      <w:r w:rsidR="008C5FD0">
        <w:rPr>
          <w:szCs w:val="28"/>
        </w:rPr>
        <w:t xml:space="preserve">Государственной гражданской службе Приморского края" </w:t>
      </w:r>
      <w:r w:rsidRPr="001427E8">
        <w:t xml:space="preserve">на очередном заседании Законодательного Собрания Приморского края в </w:t>
      </w:r>
      <w:r>
        <w:t xml:space="preserve">мае </w:t>
      </w:r>
      <w:r w:rsidRPr="001427E8">
        <w:t>202</w:t>
      </w:r>
      <w:r>
        <w:t>6</w:t>
      </w:r>
      <w:r w:rsidRPr="001427E8">
        <w:t xml:space="preserve"> года во втором и третьем чтениях.</w:t>
      </w:r>
    </w:p>
    <w:p w:rsidR="00CE7259" w:rsidRPr="001427E8" w:rsidRDefault="00CE7259" w:rsidP="00CE7259">
      <w:pPr>
        <w:widowControl w:val="0"/>
        <w:ind w:firstLine="709"/>
        <w:jc w:val="both"/>
      </w:pPr>
    </w:p>
    <w:p w:rsidR="00CE7259" w:rsidRDefault="00CE7259" w:rsidP="00CE7259">
      <w:pPr>
        <w:widowControl w:val="0"/>
        <w:ind w:firstLine="709"/>
        <w:jc w:val="both"/>
      </w:pPr>
      <w:r w:rsidRPr="001427E8">
        <w:t xml:space="preserve">2.Рекомендовать Законодательному Собранию Приморского края </w:t>
      </w:r>
      <w:r w:rsidRPr="001427E8">
        <w:rPr>
          <w:i/>
        </w:rPr>
        <w:t>принять (отклонить)</w:t>
      </w:r>
      <w:r w:rsidRPr="001427E8">
        <w:t xml:space="preserve"> проект закона </w:t>
      </w:r>
      <w:r w:rsidRPr="001427E8">
        <w:rPr>
          <w:szCs w:val="28"/>
        </w:rPr>
        <w:t>Приморского края "</w:t>
      </w:r>
      <w:r>
        <w:rPr>
          <w:szCs w:val="28"/>
        </w:rPr>
        <w:t>О</w:t>
      </w:r>
      <w:r w:rsidRPr="00B2648C">
        <w:rPr>
          <w:szCs w:val="28"/>
        </w:rPr>
        <w:t xml:space="preserve"> </w:t>
      </w:r>
      <w:r w:rsidRPr="000E2948">
        <w:rPr>
          <w:szCs w:val="28"/>
        </w:rPr>
        <w:t xml:space="preserve">внесении </w:t>
      </w:r>
      <w:r w:rsidRPr="000E2948">
        <w:rPr>
          <w:szCs w:val="28"/>
        </w:rPr>
        <w:lastRenderedPageBreak/>
        <w:t xml:space="preserve">изменений в </w:t>
      </w:r>
      <w:r w:rsidR="0019460D">
        <w:rPr>
          <w:szCs w:val="28"/>
        </w:rPr>
        <w:t xml:space="preserve">законы </w:t>
      </w:r>
      <w:r>
        <w:rPr>
          <w:szCs w:val="28"/>
        </w:rPr>
        <w:t>Приморского края</w:t>
      </w:r>
      <w:r w:rsidR="0019460D">
        <w:rPr>
          <w:szCs w:val="28"/>
        </w:rPr>
        <w:t xml:space="preserve"> </w:t>
      </w:r>
      <w:r w:rsidR="0019460D" w:rsidRPr="001427E8">
        <w:rPr>
          <w:szCs w:val="28"/>
        </w:rPr>
        <w:t>"</w:t>
      </w:r>
      <w:r w:rsidR="0019460D">
        <w:rPr>
          <w:szCs w:val="28"/>
        </w:rPr>
        <w:t>О муниципальной службе в Приморском крае"</w:t>
      </w:r>
      <w:r w:rsidR="0019460D" w:rsidRPr="001427E8">
        <w:rPr>
          <w:szCs w:val="28"/>
        </w:rPr>
        <w:t xml:space="preserve"> </w:t>
      </w:r>
      <w:r w:rsidR="0019460D">
        <w:rPr>
          <w:szCs w:val="28"/>
        </w:rPr>
        <w:t>и "Государственной граж</w:t>
      </w:r>
      <w:r w:rsidR="0019460D">
        <w:rPr>
          <w:szCs w:val="28"/>
        </w:rPr>
        <w:t>данской службе Приморского края</w:t>
      </w:r>
      <w:bookmarkStart w:id="0" w:name="_GoBack"/>
      <w:bookmarkEnd w:id="0"/>
      <w:r w:rsidRPr="001427E8">
        <w:rPr>
          <w:szCs w:val="28"/>
        </w:rPr>
        <w:t>"</w:t>
      </w:r>
      <w:r>
        <w:rPr>
          <w:szCs w:val="28"/>
        </w:rPr>
        <w:t xml:space="preserve"> </w:t>
      </w:r>
      <w:r w:rsidRPr="001427E8">
        <w:t>во втором и третьем чтениях.</w:t>
      </w:r>
    </w:p>
    <w:p w:rsidR="00CE7259" w:rsidRDefault="00CE7259" w:rsidP="00CE7259">
      <w:pPr>
        <w:widowControl w:val="0"/>
        <w:ind w:firstLine="709"/>
        <w:jc w:val="both"/>
      </w:pPr>
    </w:p>
    <w:p w:rsidR="00CE7259" w:rsidRPr="001427E8" w:rsidRDefault="00CE7259" w:rsidP="00CE7259">
      <w:pPr>
        <w:ind w:firstLine="709"/>
        <w:jc w:val="both"/>
      </w:pPr>
      <w:r w:rsidRPr="001427E8">
        <w:t>3.</w:t>
      </w:r>
      <w:r w:rsidRPr="001427E8">
        <w:rPr>
          <w:snapToGrid w:val="0"/>
          <w:color w:val="000000"/>
        </w:rPr>
        <w:t>Поручить</w:t>
      </w:r>
      <w:r>
        <w:rPr>
          <w:snapToGrid w:val="0"/>
          <w:color w:val="000000"/>
          <w:szCs w:val="28"/>
        </w:rPr>
        <w:t xml:space="preserve"> </w:t>
      </w:r>
      <w:proofErr w:type="spellStart"/>
      <w:r>
        <w:rPr>
          <w:snapToGrid w:val="0"/>
          <w:color w:val="000000"/>
          <w:szCs w:val="28"/>
        </w:rPr>
        <w:t>Текиеву</w:t>
      </w:r>
      <w:proofErr w:type="spellEnd"/>
      <w:r>
        <w:rPr>
          <w:snapToGrid w:val="0"/>
          <w:color w:val="000000"/>
          <w:szCs w:val="28"/>
        </w:rPr>
        <w:t xml:space="preserve"> </w:t>
      </w:r>
      <w:proofErr w:type="spellStart"/>
      <w:r>
        <w:rPr>
          <w:snapToGrid w:val="0"/>
          <w:color w:val="000000"/>
          <w:szCs w:val="28"/>
        </w:rPr>
        <w:t>Джамбулату</w:t>
      </w:r>
      <w:proofErr w:type="spellEnd"/>
      <w:r>
        <w:rPr>
          <w:snapToGrid w:val="0"/>
          <w:color w:val="000000"/>
          <w:szCs w:val="28"/>
        </w:rPr>
        <w:t xml:space="preserve"> </w:t>
      </w:r>
      <w:proofErr w:type="spellStart"/>
      <w:r>
        <w:rPr>
          <w:snapToGrid w:val="0"/>
          <w:color w:val="000000"/>
          <w:szCs w:val="28"/>
        </w:rPr>
        <w:t>Абдулхалимовичу</w:t>
      </w:r>
      <w:proofErr w:type="spellEnd"/>
      <w:r w:rsidRPr="00091ECC">
        <w:rPr>
          <w:snapToGrid w:val="0"/>
          <w:color w:val="000000"/>
          <w:szCs w:val="28"/>
        </w:rPr>
        <w:t xml:space="preserve">, </w:t>
      </w:r>
      <w:r>
        <w:rPr>
          <w:snapToGrid w:val="0"/>
          <w:color w:val="000000"/>
          <w:szCs w:val="28"/>
        </w:rPr>
        <w:t>председателю</w:t>
      </w:r>
      <w:r w:rsidRPr="00091ECC">
        <w:rPr>
          <w:snapToGrid w:val="0"/>
          <w:color w:val="000000"/>
          <w:szCs w:val="28"/>
        </w:rPr>
        <w:t xml:space="preserve"> комитета Законодательного Собрания по региональной политике, законности и международному сотрудничеству,</w:t>
      </w:r>
      <w:r w:rsidRPr="001427E8">
        <w:rPr>
          <w:snapToGrid w:val="0"/>
          <w:color w:val="000000"/>
        </w:rPr>
        <w:t xml:space="preserve"> выступить на заседании Законодательного Собрания </w:t>
      </w:r>
      <w:r w:rsidRPr="001427E8">
        <w:t xml:space="preserve">Приморского края </w:t>
      </w:r>
      <w:r w:rsidRPr="001427E8">
        <w:rPr>
          <w:snapToGrid w:val="0"/>
          <w:color w:val="000000"/>
        </w:rPr>
        <w:t>с докладом по данному вопросу</w:t>
      </w:r>
      <w:r w:rsidRPr="001427E8">
        <w:t>.</w:t>
      </w:r>
    </w:p>
    <w:p w:rsidR="00CE7259" w:rsidRPr="001427E8" w:rsidRDefault="00CE7259" w:rsidP="00CE7259">
      <w:pPr>
        <w:ind w:firstLine="709"/>
        <w:jc w:val="both"/>
      </w:pPr>
    </w:p>
    <w:p w:rsidR="00CE7259" w:rsidRPr="001427E8" w:rsidRDefault="00CE7259" w:rsidP="00CE7259">
      <w:pPr>
        <w:tabs>
          <w:tab w:val="left" w:pos="0"/>
        </w:tabs>
        <w:autoSpaceDE w:val="0"/>
        <w:autoSpaceDN w:val="0"/>
        <w:adjustRightInd w:val="0"/>
        <w:jc w:val="both"/>
      </w:pPr>
      <w:r w:rsidRPr="001427E8">
        <w:rPr>
          <w:snapToGrid w:val="0"/>
          <w:color w:val="000000"/>
        </w:rPr>
        <w:tab/>
        <w:t>4.</w:t>
      </w:r>
      <w:r w:rsidRPr="001427E8">
        <w:t xml:space="preserve">Определить время рассмотрения вопроса - 5 минут, из них для доклада - </w:t>
      </w:r>
      <w:r>
        <w:t>1</w:t>
      </w:r>
      <w:r w:rsidRPr="001427E8">
        <w:t xml:space="preserve"> минут</w:t>
      </w:r>
      <w:r>
        <w:t>а</w:t>
      </w:r>
      <w:r w:rsidRPr="001427E8">
        <w:t>.</w:t>
      </w:r>
    </w:p>
    <w:p w:rsidR="00CE7259" w:rsidRPr="001427E8" w:rsidRDefault="00CE7259" w:rsidP="00CE7259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CE7259" w:rsidRPr="001427E8" w:rsidRDefault="00CE7259" w:rsidP="00CE7259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CE7259" w:rsidRPr="001427E8" w:rsidRDefault="00CE7259" w:rsidP="00CE7259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CE7259" w:rsidRPr="009B65BD" w:rsidRDefault="00CE7259" w:rsidP="00CE7259">
      <w:pPr>
        <w:jc w:val="both"/>
        <w:rPr>
          <w:szCs w:val="28"/>
        </w:rPr>
      </w:pPr>
      <w:r>
        <w:rPr>
          <w:szCs w:val="28"/>
        </w:rPr>
        <w:t xml:space="preserve">Председатель </w:t>
      </w:r>
      <w:r w:rsidRPr="00C17530">
        <w:rPr>
          <w:szCs w:val="28"/>
        </w:rPr>
        <w:t xml:space="preserve">комитета </w:t>
      </w:r>
      <w:r w:rsidRPr="00C17530">
        <w:rPr>
          <w:szCs w:val="28"/>
        </w:rPr>
        <w:tab/>
      </w:r>
      <w:r w:rsidRPr="00C17530">
        <w:rPr>
          <w:szCs w:val="28"/>
        </w:rPr>
        <w:tab/>
      </w:r>
      <w:r w:rsidRPr="00C17530">
        <w:rPr>
          <w:szCs w:val="28"/>
        </w:rPr>
        <w:tab/>
      </w:r>
      <w:r>
        <w:tab/>
      </w:r>
      <w:r>
        <w:tab/>
      </w:r>
      <w:r>
        <w:tab/>
      </w:r>
      <w:r>
        <w:tab/>
        <w:t xml:space="preserve">Д.А. </w:t>
      </w:r>
      <w:proofErr w:type="spellStart"/>
      <w:r>
        <w:t>Текиев</w:t>
      </w:r>
      <w:proofErr w:type="spellEnd"/>
    </w:p>
    <w:p w:rsidR="00CE7259" w:rsidRDefault="00CE7259" w:rsidP="00CE7259"/>
    <w:p w:rsidR="00987D16" w:rsidRDefault="00987D16" w:rsidP="00E6008C">
      <w:pPr>
        <w:jc w:val="both"/>
      </w:pPr>
    </w:p>
    <w:sectPr w:rsidR="00987D16" w:rsidSect="00F51AF7">
      <w:headerReference w:type="default" r:id="rId8"/>
      <w:headerReference w:type="first" r:id="rId9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6307" w:rsidRDefault="00D36307">
      <w:r>
        <w:separator/>
      </w:r>
    </w:p>
  </w:endnote>
  <w:endnote w:type="continuationSeparator" w:id="0">
    <w:p w:rsidR="00D36307" w:rsidRDefault="00D36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6307" w:rsidRDefault="00D36307">
      <w:r>
        <w:separator/>
      </w:r>
    </w:p>
  </w:footnote>
  <w:footnote w:type="continuationSeparator" w:id="0">
    <w:p w:rsidR="00D36307" w:rsidRDefault="00D363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48" w:rsidRDefault="00D9415F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9460D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B06" w:rsidRDefault="00D9415F" w:rsidP="00C27B06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15F"/>
    <w:rsid w:val="00076818"/>
    <w:rsid w:val="0016264E"/>
    <w:rsid w:val="0019460D"/>
    <w:rsid w:val="00195241"/>
    <w:rsid w:val="001C750F"/>
    <w:rsid w:val="002471F9"/>
    <w:rsid w:val="00305C45"/>
    <w:rsid w:val="003567F3"/>
    <w:rsid w:val="004B30DE"/>
    <w:rsid w:val="004E2571"/>
    <w:rsid w:val="00583C4A"/>
    <w:rsid w:val="005C4BAA"/>
    <w:rsid w:val="005F4531"/>
    <w:rsid w:val="00641016"/>
    <w:rsid w:val="006B3DAE"/>
    <w:rsid w:val="006C05AF"/>
    <w:rsid w:val="006D3BAD"/>
    <w:rsid w:val="006D44FC"/>
    <w:rsid w:val="006E5B35"/>
    <w:rsid w:val="00780920"/>
    <w:rsid w:val="008C5FD0"/>
    <w:rsid w:val="00987D16"/>
    <w:rsid w:val="00A24CC5"/>
    <w:rsid w:val="00A2582A"/>
    <w:rsid w:val="00B1623B"/>
    <w:rsid w:val="00B964D3"/>
    <w:rsid w:val="00BB18F1"/>
    <w:rsid w:val="00BF6A3A"/>
    <w:rsid w:val="00C21E65"/>
    <w:rsid w:val="00C513A3"/>
    <w:rsid w:val="00C8180B"/>
    <w:rsid w:val="00C91D07"/>
    <w:rsid w:val="00CA27E6"/>
    <w:rsid w:val="00CD2414"/>
    <w:rsid w:val="00CE7259"/>
    <w:rsid w:val="00D36307"/>
    <w:rsid w:val="00D9415F"/>
    <w:rsid w:val="00DC1490"/>
    <w:rsid w:val="00E6008C"/>
    <w:rsid w:val="00EE7D97"/>
    <w:rsid w:val="00EF4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C5C3E7A"/>
  <w15:chartTrackingRefBased/>
  <w15:docId w15:val="{26A41682-10A3-4FD6-8ECD-68D1AF74D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415F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D9415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D9415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D9415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9415F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9415F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D9415F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D9415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415F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D9415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Заголовок Знак"/>
    <w:basedOn w:val="a0"/>
    <w:link w:val="a5"/>
    <w:rsid w:val="00D9415F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paragraph" w:styleId="a7">
    <w:name w:val="List Paragraph"/>
    <w:basedOn w:val="a"/>
    <w:uiPriority w:val="34"/>
    <w:qFormat/>
    <w:rsid w:val="00D9415F"/>
    <w:pPr>
      <w:ind w:left="720"/>
      <w:contextualSpacing/>
    </w:pPr>
  </w:style>
  <w:style w:type="paragraph" w:styleId="a8">
    <w:name w:val="No Spacing"/>
    <w:uiPriority w:val="1"/>
    <w:qFormat/>
    <w:rsid w:val="00C21E65"/>
    <w:pPr>
      <w:ind w:firstLine="0"/>
      <w:jc w:val="left"/>
    </w:pPr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 Юлия Валерьевна</dc:creator>
  <cp:keywords/>
  <dc:description/>
  <cp:lastModifiedBy>Войцеховская Марина Александровна</cp:lastModifiedBy>
  <cp:revision>32</cp:revision>
  <dcterms:created xsi:type="dcterms:W3CDTF">2025-07-14T00:13:00Z</dcterms:created>
  <dcterms:modified xsi:type="dcterms:W3CDTF">2026-05-20T00:19:00Z</dcterms:modified>
</cp:coreProperties>
</file>