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2F5" w:rsidRDefault="00DB42F5"/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283503">
        <w:trPr>
          <w:cantSplit/>
          <w:trHeight w:hRule="exact" w:val="1236"/>
        </w:trPr>
        <w:tc>
          <w:tcPr>
            <w:tcW w:w="9570" w:type="dxa"/>
          </w:tcPr>
          <w:p w:rsidR="00D215C3" w:rsidRDefault="00283503" w:rsidP="00491790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3920490</wp:posOffset>
                      </wp:positionH>
                      <wp:positionV relativeFrom="page">
                        <wp:posOffset>-11430</wp:posOffset>
                      </wp:positionV>
                      <wp:extent cx="2110740" cy="638175"/>
                      <wp:effectExtent l="0" t="0" r="3810" b="952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0740" cy="638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DB42F5" w:rsidP="0028350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бюджетно-налоговой политике и финансовым ресурсам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08.7pt;margin-top:-.9pt;width:166.2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" o:allowincell="f" stroked="f">
                      <v:textbox inset="0,0,0,0">
                        <w:txbxContent>
                          <w:p w:rsidR="0034770A" w:rsidRDefault="00DB42F5" w:rsidP="0028350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бюджетно-налоговой политике и финансовым ресурсам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Pr="00D215C3" w:rsidRDefault="00D215C3" w:rsidP="00D215C3"/>
        </w:tc>
      </w:tr>
      <w:tr w:rsidR="00BE0544" w:rsidTr="00283503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83503" w:rsidRPr="00AE7697" w:rsidRDefault="00283503" w:rsidP="00AE7697">
      <w:pPr>
        <w:jc w:val="center"/>
        <w:rPr>
          <w:b/>
        </w:rPr>
      </w:pPr>
      <w:r w:rsidRPr="00AE7697">
        <w:rPr>
          <w:b/>
        </w:rPr>
        <w:t xml:space="preserve">О ВНЕСЕНИИ ИЗМЕНЕНИЙ В ЗАКОН </w:t>
      </w:r>
      <w:r w:rsidRPr="00AE7697">
        <w:rPr>
          <w:b/>
        </w:rPr>
        <w:br/>
        <w:t xml:space="preserve">ПРИМОРСКОГО КРАЯ "О КРАЕВОМ БЮДЖЕТЕ </w:t>
      </w:r>
      <w:r w:rsidRPr="00AE7697">
        <w:rPr>
          <w:b/>
        </w:rPr>
        <w:br/>
        <w:t>НА 2025 ГОД И ПЛАНОВЫЙ ПЕРИОД 2026 И 2027 ГОДОВ"</w:t>
      </w:r>
    </w:p>
    <w:p w:rsidR="00491790" w:rsidRDefault="00491790" w:rsidP="00AE7697">
      <w:pPr>
        <w:jc w:val="center"/>
        <w:rPr>
          <w:szCs w:val="28"/>
        </w:rPr>
      </w:pPr>
    </w:p>
    <w:p w:rsidR="00DB42F5" w:rsidRDefault="00DB42F5" w:rsidP="00491790">
      <w:pPr>
        <w:ind w:firstLine="709"/>
        <w:jc w:val="both"/>
      </w:pPr>
      <w:r>
        <w:t>Принят Законодательным Собранием Приморского края в первом чтении</w:t>
      </w:r>
    </w:p>
    <w:p w:rsidR="00491790" w:rsidRDefault="002A4D60" w:rsidP="00491790">
      <w:pPr>
        <w:ind w:firstLine="709"/>
        <w:jc w:val="both"/>
      </w:pPr>
      <w:r>
        <w:t xml:space="preserve">Принят Законодательным Собранием Приморского края </w:t>
      </w:r>
    </w:p>
    <w:p w:rsidR="00DB42F5" w:rsidRDefault="00DB42F5" w:rsidP="00491790">
      <w:pPr>
        <w:ind w:firstLine="709"/>
        <w:jc w:val="both"/>
        <w:rPr>
          <w:caps/>
          <w:snapToGrid w:val="0"/>
          <w:szCs w:val="28"/>
        </w:rPr>
      </w:pPr>
    </w:p>
    <w:p w:rsidR="00283503" w:rsidRPr="00283503" w:rsidRDefault="00283503" w:rsidP="00491790">
      <w:pPr>
        <w:ind w:firstLine="709"/>
        <w:jc w:val="both"/>
        <w:rPr>
          <w:snapToGrid w:val="0"/>
          <w:szCs w:val="28"/>
        </w:rPr>
      </w:pPr>
      <w:r w:rsidRPr="00283503">
        <w:rPr>
          <w:caps/>
          <w:snapToGrid w:val="0"/>
          <w:szCs w:val="28"/>
        </w:rPr>
        <w:t xml:space="preserve">Статья 1. </w:t>
      </w:r>
    </w:p>
    <w:p w:rsidR="00283503" w:rsidRPr="00283503" w:rsidRDefault="00283503" w:rsidP="00491790">
      <w:pPr>
        <w:ind w:firstLine="709"/>
        <w:jc w:val="both"/>
        <w:rPr>
          <w:szCs w:val="28"/>
        </w:rPr>
      </w:pPr>
      <w:bookmarkStart w:id="0" w:name="OLE_LINK1"/>
      <w:r w:rsidRPr="00283503">
        <w:rPr>
          <w:szCs w:val="28"/>
        </w:rPr>
        <w:t xml:space="preserve">Внести в Закон Приморского края от 19 декабря 2024 года </w:t>
      </w:r>
      <w:r w:rsidRPr="00283503">
        <w:rPr>
          <w:szCs w:val="28"/>
        </w:rPr>
        <w:br/>
        <w:t>№ 692-КЗ "О краевом бюджете на 2025 год и плановый период</w:t>
      </w:r>
      <w:r w:rsidRPr="00283503">
        <w:rPr>
          <w:snapToGrid w:val="0"/>
          <w:spacing w:val="-3"/>
          <w:szCs w:val="28"/>
        </w:rPr>
        <w:t xml:space="preserve"> 2026 и </w:t>
      </w:r>
      <w:r w:rsidRPr="00283503">
        <w:rPr>
          <w:snapToGrid w:val="0"/>
          <w:spacing w:val="-3"/>
          <w:szCs w:val="28"/>
        </w:rPr>
        <w:br/>
        <w:t>2027 год</w:t>
      </w:r>
      <w:r w:rsidRPr="00283503">
        <w:rPr>
          <w:szCs w:val="28"/>
        </w:rPr>
        <w:t>ов" следующие изменения: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>1)в статье 1: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proofErr w:type="gramStart"/>
      <w:r w:rsidRPr="00283503">
        <w:rPr>
          <w:snapToGrid w:val="0"/>
          <w:szCs w:val="28"/>
        </w:rPr>
        <w:t>а)часть</w:t>
      </w:r>
      <w:proofErr w:type="gramEnd"/>
      <w:r w:rsidRPr="00283503">
        <w:rPr>
          <w:snapToGrid w:val="0"/>
          <w:szCs w:val="28"/>
        </w:rPr>
        <w:t xml:space="preserve"> 1 изложить в следующей редакции: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>"</w:t>
      </w:r>
      <w:proofErr w:type="spellStart"/>
      <w:proofErr w:type="gramStart"/>
      <w:r w:rsidRPr="00283503">
        <w:rPr>
          <w:snapToGrid w:val="0"/>
          <w:szCs w:val="28"/>
        </w:rPr>
        <w:t>1.Утвердить</w:t>
      </w:r>
      <w:proofErr w:type="spellEnd"/>
      <w:proofErr w:type="gramEnd"/>
      <w:r w:rsidRPr="00283503">
        <w:rPr>
          <w:snapToGrid w:val="0"/>
          <w:szCs w:val="28"/>
        </w:rPr>
        <w:t xml:space="preserve"> основные характеристики краевого бюджета на 2025 год: 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 xml:space="preserve">1)общий объем доходов краевого бюджета - в сумме </w:t>
      </w:r>
      <w:r w:rsidRPr="00283503">
        <w:rPr>
          <w:snapToGrid w:val="0"/>
          <w:szCs w:val="28"/>
        </w:rPr>
        <w:br/>
      </w:r>
      <w:r w:rsidRPr="00283503">
        <w:rPr>
          <w:snapToGrid w:val="0"/>
        </w:rPr>
        <w:t xml:space="preserve">236 443 311 343,47 </w:t>
      </w:r>
      <w:r w:rsidRPr="00283503">
        <w:rPr>
          <w:snapToGrid w:val="0"/>
          <w:szCs w:val="28"/>
        </w:rPr>
        <w:t xml:space="preserve">рубля, в том числе объем межбюджетных трансфертов, получаемых из других бюджетов бюджетной системы Российской </w:t>
      </w:r>
      <w:r w:rsidR="00967533">
        <w:rPr>
          <w:snapToGrid w:val="0"/>
          <w:szCs w:val="28"/>
        </w:rPr>
        <w:br/>
      </w:r>
      <w:r w:rsidRPr="00283503">
        <w:rPr>
          <w:snapToGrid w:val="0"/>
          <w:szCs w:val="28"/>
        </w:rPr>
        <w:t xml:space="preserve">Федерации, - в сумме 48 010 128 400,00 рубля; 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 xml:space="preserve">2)общий объем расходов краевого бюджета - в сумме </w:t>
      </w:r>
      <w:r w:rsidRPr="00283503">
        <w:rPr>
          <w:snapToGrid w:val="0"/>
          <w:szCs w:val="28"/>
        </w:rPr>
        <w:br/>
        <w:t xml:space="preserve">271 397 858 728,14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0,00 рубля;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 xml:space="preserve">3)размер дефицита краевого бюджета - в сумме 34 954 547 384,67 рубля; 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 xml:space="preserve">4)верхний предел государственного внутреннего долга Приморского края на 1 января 2026 года - в сумме 43 805 058 117,46 рубля, в том числе верхний предел долга по государственным гарантиям Приморского края - </w:t>
      </w:r>
      <w:r w:rsidR="00491790">
        <w:rPr>
          <w:snapToGrid w:val="0"/>
          <w:szCs w:val="28"/>
        </w:rPr>
        <w:br/>
      </w:r>
      <w:r w:rsidRPr="00283503">
        <w:rPr>
          <w:snapToGrid w:val="0"/>
          <w:szCs w:val="28"/>
        </w:rPr>
        <w:t xml:space="preserve">0,00 рубля."; </w:t>
      </w:r>
    </w:p>
    <w:p w:rsidR="00283503" w:rsidRDefault="00283503" w:rsidP="00283503">
      <w:pPr>
        <w:ind w:firstLine="709"/>
        <w:jc w:val="both"/>
        <w:rPr>
          <w:snapToGrid w:val="0"/>
          <w:szCs w:val="28"/>
        </w:rPr>
      </w:pPr>
      <w:proofErr w:type="gramStart"/>
      <w:r w:rsidRPr="00283503">
        <w:rPr>
          <w:snapToGrid w:val="0"/>
          <w:szCs w:val="28"/>
        </w:rPr>
        <w:t>б)в</w:t>
      </w:r>
      <w:proofErr w:type="gramEnd"/>
      <w:r w:rsidRPr="00283503">
        <w:rPr>
          <w:snapToGrid w:val="0"/>
          <w:szCs w:val="28"/>
        </w:rPr>
        <w:t xml:space="preserve"> части 2:</w:t>
      </w:r>
    </w:p>
    <w:p w:rsidR="00E677A0" w:rsidRPr="00283503" w:rsidRDefault="00E677A0" w:rsidP="00283503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 пункте 2:</w:t>
      </w:r>
    </w:p>
    <w:p w:rsidR="00283503" w:rsidRPr="00283503" w:rsidRDefault="00283503" w:rsidP="00967533">
      <w:pPr>
        <w:ind w:firstLine="709"/>
        <w:rPr>
          <w:snapToGrid w:val="0"/>
          <w:szCs w:val="28"/>
        </w:rPr>
      </w:pPr>
      <w:r w:rsidRPr="00283503">
        <w:rPr>
          <w:snapToGrid w:val="0"/>
          <w:szCs w:val="28"/>
        </w:rPr>
        <w:t>цифры "6 889 427 663,21" заменить цифрами "6 769 427 663,21";</w:t>
      </w:r>
    </w:p>
    <w:p w:rsidR="00283503" w:rsidRPr="00283503" w:rsidRDefault="00283503" w:rsidP="00967533">
      <w:pPr>
        <w:ind w:firstLine="709"/>
        <w:rPr>
          <w:snapToGrid w:val="0"/>
          <w:szCs w:val="28"/>
        </w:rPr>
      </w:pPr>
      <w:r w:rsidRPr="00283503">
        <w:rPr>
          <w:snapToGrid w:val="0"/>
          <w:szCs w:val="28"/>
        </w:rPr>
        <w:t>цифры "11 693 120 918,37" заменить цифрами "11 573 120 918,37";</w:t>
      </w:r>
    </w:p>
    <w:p w:rsidR="00283503" w:rsidRDefault="00E677A0" w:rsidP="00E677A0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в пункте 4 </w:t>
      </w:r>
      <w:r w:rsidR="00283503" w:rsidRPr="00283503">
        <w:rPr>
          <w:snapToGrid w:val="0"/>
          <w:szCs w:val="28"/>
        </w:rPr>
        <w:t>цифры "44 805 961 653,72" заменить цифрами "43 805 058 117,46";</w:t>
      </w:r>
    </w:p>
    <w:p w:rsidR="00E677A0" w:rsidRPr="00283503" w:rsidRDefault="00E677A0" w:rsidP="00E677A0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в пункте 5 цифры </w:t>
      </w:r>
      <w:r w:rsidRPr="00E677A0">
        <w:rPr>
          <w:snapToGrid w:val="0"/>
          <w:szCs w:val="28"/>
        </w:rPr>
        <w:t xml:space="preserve">"44 805 961 653,72" заменить цифрами </w:t>
      </w:r>
      <w:r>
        <w:rPr>
          <w:snapToGrid w:val="0"/>
          <w:szCs w:val="28"/>
        </w:rPr>
        <w:br/>
      </w:r>
      <w:r w:rsidRPr="00E677A0">
        <w:rPr>
          <w:snapToGrid w:val="0"/>
          <w:szCs w:val="28"/>
        </w:rPr>
        <w:t>"43 805 058 117,46";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>2)в статье 10: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proofErr w:type="gramStart"/>
      <w:r w:rsidRPr="00283503">
        <w:rPr>
          <w:snapToGrid w:val="0"/>
          <w:szCs w:val="28"/>
        </w:rPr>
        <w:t>а)в</w:t>
      </w:r>
      <w:proofErr w:type="gramEnd"/>
      <w:r w:rsidRPr="00283503">
        <w:rPr>
          <w:snapToGrid w:val="0"/>
          <w:szCs w:val="28"/>
        </w:rPr>
        <w:t xml:space="preserve"> части 7 цифры "5 384 638 147,49" заменить цифрами "6 543 930 753,03";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proofErr w:type="gramStart"/>
      <w:r w:rsidRPr="00283503">
        <w:rPr>
          <w:snapToGrid w:val="0"/>
          <w:szCs w:val="28"/>
        </w:rPr>
        <w:lastRenderedPageBreak/>
        <w:t>б)в</w:t>
      </w:r>
      <w:proofErr w:type="gramEnd"/>
      <w:r w:rsidRPr="00283503">
        <w:rPr>
          <w:snapToGrid w:val="0"/>
          <w:szCs w:val="28"/>
        </w:rPr>
        <w:t xml:space="preserve"> части 9 цифры "31 112 124 282,39" заменить цифрами "31 100 083 034,03";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>в)часть 10 дополнить пунктами 93</w:t>
      </w:r>
      <w:r w:rsidR="00967533">
        <w:rPr>
          <w:snapToGrid w:val="0"/>
          <w:szCs w:val="28"/>
        </w:rPr>
        <w:t xml:space="preserve"> и </w:t>
      </w:r>
      <w:r w:rsidRPr="00283503">
        <w:rPr>
          <w:snapToGrid w:val="0"/>
          <w:szCs w:val="28"/>
        </w:rPr>
        <w:t>94 следующего содержания: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"</w:t>
      </w:r>
      <w:proofErr w:type="gramStart"/>
      <w:r w:rsidRPr="00283503">
        <w:rPr>
          <w:szCs w:val="28"/>
        </w:rPr>
        <w:t>93)акционерному</w:t>
      </w:r>
      <w:proofErr w:type="gramEnd"/>
      <w:r w:rsidRPr="00283503">
        <w:rPr>
          <w:szCs w:val="28"/>
        </w:rPr>
        <w:t xml:space="preserve"> обществу "Корпорация развития жилищного строительства" в целях обеспечения отдельных категорий граждан жильем за счет средств краевого бюджета;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94)организациям, осуществляющим холодное водоснабжение и (или) водоотведение</w:t>
      </w:r>
      <w:r w:rsidR="0057107F">
        <w:rPr>
          <w:szCs w:val="28"/>
        </w:rPr>
        <w:t>,</w:t>
      </w:r>
      <w:r w:rsidRPr="00283503">
        <w:rPr>
          <w:szCs w:val="28"/>
        </w:rPr>
        <w:t xml:space="preserve"> на компенсацию выпадающих доходов, возникающих в результате установления льготных тарифов в сфере холодного водоснабжения и водоотведения.";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napToGrid w:val="0"/>
          <w:szCs w:val="28"/>
        </w:rPr>
        <w:t>3)</w:t>
      </w:r>
      <w:r w:rsidRPr="00283503">
        <w:rPr>
          <w:szCs w:val="28"/>
        </w:rPr>
        <w:t>в статье 11: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proofErr w:type="gramStart"/>
      <w:r w:rsidRPr="00283503">
        <w:rPr>
          <w:snapToGrid w:val="0"/>
          <w:szCs w:val="28"/>
        </w:rPr>
        <w:t>а)часть</w:t>
      </w:r>
      <w:proofErr w:type="gramEnd"/>
      <w:r w:rsidRPr="00283503">
        <w:rPr>
          <w:snapToGrid w:val="0"/>
          <w:szCs w:val="28"/>
        </w:rPr>
        <w:t xml:space="preserve"> 1 изложить в следующей редакции:</w:t>
      </w:r>
    </w:p>
    <w:p w:rsidR="00283503" w:rsidRPr="00283503" w:rsidRDefault="00283503" w:rsidP="00283503">
      <w:pPr>
        <w:ind w:firstLine="709"/>
        <w:jc w:val="both"/>
        <w:rPr>
          <w:color w:val="000000"/>
          <w:spacing w:val="-5"/>
        </w:rPr>
      </w:pPr>
      <w:r w:rsidRPr="00283503">
        <w:rPr>
          <w:color w:val="000000"/>
          <w:spacing w:val="-5"/>
        </w:rPr>
        <w:t>"</w:t>
      </w:r>
      <w:proofErr w:type="spellStart"/>
      <w:r w:rsidRPr="00283503">
        <w:rPr>
          <w:color w:val="000000"/>
          <w:spacing w:val="-5"/>
        </w:rPr>
        <w:t>1.Утвердить</w:t>
      </w:r>
      <w:proofErr w:type="spellEnd"/>
      <w:r w:rsidRPr="00283503">
        <w:rPr>
          <w:color w:val="000000"/>
          <w:spacing w:val="-5"/>
        </w:rPr>
        <w:t xml:space="preserve"> объем межбюджетных трансфертов, предоставляемых другим бюджетам бюджетной системы Российской Федерации из краевого бюджета</w:t>
      </w:r>
      <w:r w:rsidR="00967533">
        <w:rPr>
          <w:color w:val="000000"/>
          <w:spacing w:val="-5"/>
        </w:rPr>
        <w:t>,</w:t>
      </w:r>
      <w:r w:rsidRPr="00283503">
        <w:rPr>
          <w:color w:val="000000"/>
          <w:spacing w:val="-5"/>
        </w:rPr>
        <w:t xml:space="preserve"> на 2025 год в сумме 73 571 025 948,48 рубля, на 2026 год - в сумме </w:t>
      </w:r>
      <w:r w:rsidRPr="00283503">
        <w:rPr>
          <w:color w:val="000000"/>
          <w:spacing w:val="-5"/>
        </w:rPr>
        <w:br/>
        <w:t>62 303 833 400,99 рубля, на 2027 год - в сумме 64 270 578 322,47 рубля согласно приложению 11 к настоящему Закону.";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proofErr w:type="gramStart"/>
      <w:r w:rsidRPr="00283503">
        <w:rPr>
          <w:snapToGrid w:val="0"/>
          <w:szCs w:val="28"/>
        </w:rPr>
        <w:t>б)часть</w:t>
      </w:r>
      <w:proofErr w:type="gramEnd"/>
      <w:r w:rsidRPr="00283503">
        <w:rPr>
          <w:snapToGrid w:val="0"/>
          <w:szCs w:val="28"/>
        </w:rPr>
        <w:t xml:space="preserve"> 2 изложить в следующей редакции: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>"</w:t>
      </w:r>
      <w:proofErr w:type="spellStart"/>
      <w:r w:rsidRPr="00283503">
        <w:rPr>
          <w:snapToGrid w:val="0"/>
          <w:szCs w:val="28"/>
        </w:rPr>
        <w:t>2.Утвердить</w:t>
      </w:r>
      <w:proofErr w:type="spellEnd"/>
      <w:r w:rsidRPr="00283503">
        <w:rPr>
          <w:snapToGrid w:val="0"/>
          <w:szCs w:val="28"/>
        </w:rPr>
        <w:t xml:space="preserve"> объем межбюджетных трансфертов, предоставляемых бюджетам муниципальных образований Приморского края</w:t>
      </w:r>
      <w:r w:rsidR="00967533">
        <w:rPr>
          <w:snapToGrid w:val="0"/>
          <w:szCs w:val="28"/>
        </w:rPr>
        <w:t>,</w:t>
      </w:r>
      <w:r w:rsidRPr="00283503">
        <w:rPr>
          <w:snapToGrid w:val="0"/>
          <w:szCs w:val="28"/>
        </w:rPr>
        <w:t xml:space="preserve"> на 2025 год в размере 68 840 893 384,98 рубля, на 2026 год - в размере </w:t>
      </w:r>
      <w:r w:rsidRPr="00283503">
        <w:rPr>
          <w:snapToGrid w:val="0"/>
          <w:szCs w:val="28"/>
        </w:rPr>
        <w:br/>
        <w:t>57 556 649 150,99 рубля, на 2027 год - в размере 58 934 235 672,47 рубля, из них: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 xml:space="preserve">в форме дотаций на 2025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6 742 500 166,09 рубля, на 2026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2 736 469 307,00 рубля, на 2027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2 710 649 211,00 рубля;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 xml:space="preserve">в форме субсидий на 2025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24 107 113 132,51 рубля, на 2026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14 803 982 350,41 рубля, на 2027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13 881 870 401,12 рубля;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 xml:space="preserve">в форме субвенций на 2025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35 778 717 288,38 рубля, на 2026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38 008 199 255,58 рубля, на 2027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40 424 483 082,35 рубля;</w:t>
      </w:r>
    </w:p>
    <w:p w:rsidR="00283503" w:rsidRPr="00283503" w:rsidRDefault="00283503" w:rsidP="00283503">
      <w:pPr>
        <w:ind w:firstLine="709"/>
        <w:jc w:val="both"/>
        <w:rPr>
          <w:snapToGrid w:val="0"/>
          <w:szCs w:val="28"/>
        </w:rPr>
      </w:pPr>
      <w:r w:rsidRPr="00283503">
        <w:rPr>
          <w:snapToGrid w:val="0"/>
          <w:szCs w:val="28"/>
        </w:rPr>
        <w:t xml:space="preserve">в форме иных межбюджетных трансфертов на 2025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</w:t>
      </w:r>
      <w:r w:rsidRPr="00283503">
        <w:rPr>
          <w:snapToGrid w:val="0"/>
          <w:szCs w:val="28"/>
        </w:rPr>
        <w:br/>
        <w:t xml:space="preserve">2 212 562 798,00 рубля, на 2026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2 007 998 238,00 рубля, на 2027 год </w:t>
      </w:r>
      <w:r w:rsidR="00967533">
        <w:rPr>
          <w:snapToGrid w:val="0"/>
          <w:szCs w:val="28"/>
        </w:rPr>
        <w:t>-</w:t>
      </w:r>
      <w:r w:rsidRPr="00283503">
        <w:rPr>
          <w:snapToGrid w:val="0"/>
          <w:szCs w:val="28"/>
        </w:rPr>
        <w:t xml:space="preserve"> 1 917 232 978,00 рубля.";</w:t>
      </w:r>
    </w:p>
    <w:p w:rsidR="00283503" w:rsidRPr="00283503" w:rsidRDefault="00283503" w:rsidP="00E677A0">
      <w:pPr>
        <w:ind w:firstLine="709"/>
        <w:jc w:val="both"/>
        <w:rPr>
          <w:snapToGrid w:val="0"/>
          <w:szCs w:val="28"/>
        </w:rPr>
      </w:pPr>
      <w:proofErr w:type="gramStart"/>
      <w:r w:rsidRPr="00283503">
        <w:rPr>
          <w:snapToGrid w:val="0"/>
          <w:szCs w:val="28"/>
        </w:rPr>
        <w:t>в)в</w:t>
      </w:r>
      <w:proofErr w:type="gramEnd"/>
      <w:r w:rsidRPr="00283503">
        <w:rPr>
          <w:snapToGrid w:val="0"/>
          <w:szCs w:val="28"/>
        </w:rPr>
        <w:t xml:space="preserve"> </w:t>
      </w:r>
      <w:r w:rsidR="00E677A0">
        <w:rPr>
          <w:snapToGrid w:val="0"/>
          <w:szCs w:val="28"/>
        </w:rPr>
        <w:t xml:space="preserve">абзаце четвертом </w:t>
      </w:r>
      <w:r w:rsidRPr="00283503">
        <w:rPr>
          <w:snapToGrid w:val="0"/>
          <w:szCs w:val="28"/>
        </w:rPr>
        <w:t>части 10 цифры "564,10" заменить цифрами "26 576,98";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4)приложение 1 к Закону изложить в редакции приложения 1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5)приложение 4 к Закону изложить в редакции приложения 2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6)приложение 5 к Закону изложить в редакции приложения 3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7)приложение 6 к Закону изложить в редакции приложения 4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8)приложение 7 к Закону изложить в редакции приложения 5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9)приложение 8 к Закону изложить в редакции приложения 6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10)приложение 9 к Закону изложить в редакции приложения 7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lastRenderedPageBreak/>
        <w:t>11)приложение 10 к Закону изложить в редакции приложения 8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12)приложение 11 к Закону изложить в редакции приложения 9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 xml:space="preserve">13)таблицу 3 приложения 12 к Закону изложить в редакции </w:t>
      </w:r>
      <w:r w:rsidR="00967533">
        <w:rPr>
          <w:szCs w:val="28"/>
        </w:rPr>
        <w:br/>
      </w:r>
      <w:r w:rsidRPr="00283503">
        <w:rPr>
          <w:szCs w:val="28"/>
        </w:rPr>
        <w:t>приложения 10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14)в приложении 13 к Закону: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5 изложить в редакции приложения 11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6 изложить в редакции приложения 12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25 изложить в редакции приложения 13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26 изложить в редакции приложения 14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34 изложить в редакции приложения 15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40 изложить в редакции приложения 16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44 изложить в редакции приложения 17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46 изложить в редакции приложения 18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49 изложить в редакции приложения 19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53 изложить в редакции приложения 20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54 изложить в редакции приложения 21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63 изложить в редакции приложения 22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70 изложить в редакции приложения 23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94 изложить в редакции приложения 24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98 изложить в редакции приложения 25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100 изложить в редакции приложения 26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104 изложить в редакции приложения 27 к настоящему Закону;</w:t>
      </w:r>
    </w:p>
    <w:p w:rsidR="00283503" w:rsidRPr="00283503" w:rsidRDefault="00283503" w:rsidP="00967533">
      <w:pPr>
        <w:ind w:firstLine="709"/>
        <w:rPr>
          <w:szCs w:val="28"/>
        </w:rPr>
      </w:pPr>
      <w:r w:rsidRPr="00283503">
        <w:rPr>
          <w:szCs w:val="28"/>
        </w:rPr>
        <w:t>таблицу 106 изложить в редакции приложения 28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дополнить таблицей 115 в редакции приложения 29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дополнить таблицей 116 в редакции приложения 30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15)в приложении 14 к Закону: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таблицу 1 изложить в редакции приложения 31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таблицу 2 изложить в редакции приложения 32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таблицу 11 изложить в редакции приложения 33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таблицу 13 изложить в редакции приложения 34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>таблицу 14 изложить в редакции приложения 35 к настоящему Закону;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  <w:r w:rsidRPr="00283503">
        <w:rPr>
          <w:szCs w:val="28"/>
        </w:rPr>
        <w:t xml:space="preserve">16)таблицу 3 приложения 15 к Закону изложить в редакции </w:t>
      </w:r>
      <w:r w:rsidR="00765F07">
        <w:rPr>
          <w:szCs w:val="28"/>
        </w:rPr>
        <w:br/>
      </w:r>
      <w:r w:rsidRPr="00283503">
        <w:rPr>
          <w:szCs w:val="28"/>
        </w:rPr>
        <w:t>приложения 36 к настоящему Закону;</w:t>
      </w:r>
    </w:p>
    <w:p w:rsidR="00283503" w:rsidRPr="00283503" w:rsidRDefault="00283503" w:rsidP="00283503">
      <w:pPr>
        <w:spacing w:line="228" w:lineRule="auto"/>
        <w:ind w:firstLine="709"/>
        <w:jc w:val="both"/>
        <w:rPr>
          <w:szCs w:val="28"/>
        </w:rPr>
      </w:pPr>
      <w:r w:rsidRPr="00283503">
        <w:rPr>
          <w:szCs w:val="28"/>
        </w:rPr>
        <w:t>17)приложение 20 к Закону изложить в редакции пр</w:t>
      </w:r>
      <w:r w:rsidR="00765F07">
        <w:rPr>
          <w:szCs w:val="28"/>
        </w:rPr>
        <w:t>иложения 37 к настоящему Закону.</w:t>
      </w:r>
    </w:p>
    <w:p w:rsidR="00283503" w:rsidRPr="00283503" w:rsidRDefault="00283503" w:rsidP="00283503">
      <w:pPr>
        <w:ind w:firstLine="709"/>
        <w:jc w:val="both"/>
        <w:rPr>
          <w:szCs w:val="28"/>
        </w:rPr>
      </w:pPr>
    </w:p>
    <w:bookmarkEnd w:id="0"/>
    <w:p w:rsidR="00283503" w:rsidRPr="00283503" w:rsidRDefault="00283503" w:rsidP="00491790">
      <w:pPr>
        <w:ind w:firstLine="709"/>
        <w:rPr>
          <w:snapToGrid w:val="0"/>
        </w:rPr>
      </w:pPr>
      <w:r w:rsidRPr="00283503">
        <w:rPr>
          <w:snapToGrid w:val="0"/>
        </w:rPr>
        <w:t>С</w:t>
      </w:r>
      <w:r w:rsidR="00491790" w:rsidRPr="00283503">
        <w:rPr>
          <w:snapToGrid w:val="0"/>
        </w:rPr>
        <w:t>ТАТЬЯ</w:t>
      </w:r>
      <w:r w:rsidRPr="00283503">
        <w:rPr>
          <w:snapToGrid w:val="0"/>
        </w:rPr>
        <w:t xml:space="preserve"> 2.</w:t>
      </w:r>
      <w:bookmarkStart w:id="1" w:name="_GoBack"/>
      <w:bookmarkEnd w:id="1"/>
      <w:r w:rsidRPr="00283503">
        <w:rPr>
          <w:snapToGrid w:val="0"/>
        </w:rPr>
        <w:t xml:space="preserve"> </w:t>
      </w:r>
    </w:p>
    <w:p w:rsidR="00283503" w:rsidRPr="00283503" w:rsidRDefault="00283503" w:rsidP="00491790">
      <w:pPr>
        <w:ind w:firstLine="709"/>
        <w:jc w:val="both"/>
        <w:rPr>
          <w:snapToGrid w:val="0"/>
        </w:rPr>
      </w:pPr>
      <w:r w:rsidRPr="00283503">
        <w:rPr>
          <w:snapToGrid w:val="0"/>
        </w:rPr>
        <w:t>Настоящий Закон вступает в силу со дня его официального опубликования.</w:t>
      </w:r>
    </w:p>
    <w:p w:rsidR="00283503" w:rsidRPr="00DB42F5" w:rsidRDefault="00283503" w:rsidP="00283503">
      <w:pPr>
        <w:spacing w:line="192" w:lineRule="auto"/>
        <w:rPr>
          <w:snapToGrid w:val="0"/>
          <w:szCs w:val="28"/>
        </w:rPr>
      </w:pPr>
    </w:p>
    <w:p w:rsidR="00DB42F5" w:rsidRPr="00DB42F5" w:rsidRDefault="00DB42F5" w:rsidP="00283503">
      <w:pPr>
        <w:spacing w:line="192" w:lineRule="auto"/>
        <w:rPr>
          <w:snapToGrid w:val="0"/>
          <w:szCs w:val="28"/>
        </w:rPr>
      </w:pPr>
    </w:p>
    <w:p w:rsidR="00DB42F5" w:rsidRPr="00DB42F5" w:rsidRDefault="00DB42F5" w:rsidP="00283503">
      <w:pPr>
        <w:spacing w:line="192" w:lineRule="auto"/>
        <w:rPr>
          <w:snapToGrid w:val="0"/>
          <w:szCs w:val="28"/>
        </w:rPr>
      </w:pPr>
    </w:p>
    <w:p w:rsidR="00283503" w:rsidRPr="00283503" w:rsidRDefault="00283503" w:rsidP="00283503">
      <w:pPr>
        <w:autoSpaceDE w:val="0"/>
        <w:autoSpaceDN w:val="0"/>
        <w:adjustRightInd w:val="0"/>
        <w:rPr>
          <w:szCs w:val="28"/>
        </w:rPr>
      </w:pPr>
      <w:r w:rsidRPr="00283503">
        <w:t xml:space="preserve">Губернатор края   </w:t>
      </w:r>
      <w:r w:rsidRPr="00283503">
        <w:tab/>
      </w:r>
      <w:r w:rsidRPr="00283503">
        <w:tab/>
        <w:t xml:space="preserve">                                   </w:t>
      </w:r>
      <w:r w:rsidR="00491790">
        <w:t xml:space="preserve">                </w:t>
      </w:r>
      <w:r w:rsidRPr="00283503">
        <w:t xml:space="preserve">     </w:t>
      </w:r>
      <w:r w:rsidR="00E677A0">
        <w:rPr>
          <w:szCs w:val="28"/>
        </w:rPr>
        <w:t>О.Н. Кожемяк</w:t>
      </w:r>
    </w:p>
    <w:sectPr w:rsidR="00283503" w:rsidRPr="00283503" w:rsidSect="00DB42F5">
      <w:headerReference w:type="default" r:id="rId6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5DF" w:rsidRDefault="004B35DF">
      <w:r>
        <w:separator/>
      </w:r>
    </w:p>
  </w:endnote>
  <w:endnote w:type="continuationSeparator" w:id="0">
    <w:p w:rsidR="004B35DF" w:rsidRDefault="004B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5DF" w:rsidRDefault="004B35DF">
      <w:r>
        <w:separator/>
      </w:r>
    </w:p>
  </w:footnote>
  <w:footnote w:type="continuationSeparator" w:id="0">
    <w:p w:rsidR="004B35DF" w:rsidRDefault="004B3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0777348"/>
      <w:docPartObj>
        <w:docPartGallery w:val="Page Numbers (Top of Page)"/>
        <w:docPartUnique/>
      </w:docPartObj>
    </w:sdtPr>
    <w:sdtEndPr/>
    <w:sdtContent>
      <w:p w:rsidR="00765F07" w:rsidRDefault="00765F0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2F5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C3"/>
    <w:rsid w:val="0003291F"/>
    <w:rsid w:val="000D7212"/>
    <w:rsid w:val="00110482"/>
    <w:rsid w:val="001A603B"/>
    <w:rsid w:val="00256944"/>
    <w:rsid w:val="00283503"/>
    <w:rsid w:val="002A4D60"/>
    <w:rsid w:val="0034770A"/>
    <w:rsid w:val="003B26E7"/>
    <w:rsid w:val="00435C5F"/>
    <w:rsid w:val="0047435B"/>
    <w:rsid w:val="00491790"/>
    <w:rsid w:val="004B35DF"/>
    <w:rsid w:val="005676F8"/>
    <w:rsid w:val="0057107F"/>
    <w:rsid w:val="005A2827"/>
    <w:rsid w:val="00765F07"/>
    <w:rsid w:val="00967533"/>
    <w:rsid w:val="00AB70F9"/>
    <w:rsid w:val="00AC31EC"/>
    <w:rsid w:val="00AE7697"/>
    <w:rsid w:val="00B32538"/>
    <w:rsid w:val="00BE0544"/>
    <w:rsid w:val="00C41CAE"/>
    <w:rsid w:val="00C55CAE"/>
    <w:rsid w:val="00D215C3"/>
    <w:rsid w:val="00DB42F5"/>
    <w:rsid w:val="00E34273"/>
    <w:rsid w:val="00E52202"/>
    <w:rsid w:val="00E677A0"/>
    <w:rsid w:val="00E87DB5"/>
    <w:rsid w:val="00F113F0"/>
    <w:rsid w:val="00FD1087"/>
    <w:rsid w:val="00FD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C1DDEF"/>
  <w15:chartTrackingRefBased/>
  <w15:docId w15:val="{A09CEFA0-4982-4665-9E89-698F2A57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65F0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Пятышина Ольга Тимофеевна</cp:lastModifiedBy>
  <cp:revision>8</cp:revision>
  <cp:lastPrinted>2025-06-19T23:05:00Z</cp:lastPrinted>
  <dcterms:created xsi:type="dcterms:W3CDTF">2025-06-19T05:16:00Z</dcterms:created>
  <dcterms:modified xsi:type="dcterms:W3CDTF">2025-06-23T03:35:00Z</dcterms:modified>
</cp:coreProperties>
</file>