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81D" w:rsidRPr="004E1A11" w:rsidRDefault="005B081D" w:rsidP="0073304B">
      <w:pPr>
        <w:widowControl w:val="0"/>
        <w:autoSpaceDE w:val="0"/>
        <w:autoSpaceDN w:val="0"/>
        <w:adjustRightInd w:val="0"/>
        <w:spacing w:after="0" w:line="240" w:lineRule="auto"/>
        <w:ind w:left="11907"/>
        <w:rPr>
          <w:rFonts w:ascii="Times New Roman" w:hAnsi="Times New Roman"/>
          <w:color w:val="000000"/>
          <w:sz w:val="28"/>
          <w:szCs w:val="28"/>
        </w:rPr>
      </w:pPr>
      <w:r>
        <w:rPr>
          <w:rFonts w:ascii="Times New Roman" w:hAnsi="Times New Roman"/>
          <w:color w:val="000000"/>
          <w:sz w:val="28"/>
          <w:szCs w:val="28"/>
        </w:rPr>
        <w:t xml:space="preserve">Приложение </w:t>
      </w:r>
      <w:r w:rsidR="004E1A11" w:rsidRPr="004E1A11">
        <w:rPr>
          <w:rFonts w:ascii="Times New Roman" w:hAnsi="Times New Roman"/>
          <w:color w:val="000000"/>
          <w:sz w:val="28"/>
          <w:szCs w:val="28"/>
        </w:rPr>
        <w:t>2</w:t>
      </w:r>
    </w:p>
    <w:p w:rsidR="005B081D" w:rsidRPr="000232C7" w:rsidRDefault="005B081D" w:rsidP="0073304B">
      <w:pPr>
        <w:widowControl w:val="0"/>
        <w:autoSpaceDE w:val="0"/>
        <w:autoSpaceDN w:val="0"/>
        <w:adjustRightInd w:val="0"/>
        <w:spacing w:after="0" w:line="240" w:lineRule="auto"/>
        <w:ind w:left="11907"/>
        <w:rPr>
          <w:rFonts w:ascii="Times New Roman" w:hAnsi="Times New Roman"/>
          <w:color w:val="000000"/>
          <w:sz w:val="28"/>
          <w:szCs w:val="28"/>
        </w:rPr>
      </w:pPr>
      <w:r w:rsidRPr="000232C7">
        <w:rPr>
          <w:rFonts w:ascii="Times New Roman" w:hAnsi="Times New Roman"/>
          <w:color w:val="000000"/>
          <w:sz w:val="28"/>
          <w:szCs w:val="28"/>
        </w:rPr>
        <w:t xml:space="preserve">к </w:t>
      </w:r>
      <w:r>
        <w:rPr>
          <w:rFonts w:ascii="Times New Roman" w:hAnsi="Times New Roman"/>
          <w:color w:val="000000"/>
          <w:sz w:val="28"/>
          <w:szCs w:val="28"/>
        </w:rPr>
        <w:t>Закону</w:t>
      </w:r>
    </w:p>
    <w:p w:rsidR="005B081D" w:rsidRDefault="005B081D" w:rsidP="0073304B">
      <w:pPr>
        <w:widowControl w:val="0"/>
        <w:autoSpaceDE w:val="0"/>
        <w:autoSpaceDN w:val="0"/>
        <w:adjustRightInd w:val="0"/>
        <w:spacing w:after="0" w:line="240" w:lineRule="auto"/>
        <w:ind w:left="11907"/>
        <w:rPr>
          <w:rFonts w:ascii="Times New Roman" w:hAnsi="Times New Roman"/>
          <w:color w:val="000000"/>
          <w:sz w:val="28"/>
          <w:szCs w:val="28"/>
        </w:rPr>
      </w:pPr>
      <w:r w:rsidRPr="000232C7">
        <w:rPr>
          <w:rFonts w:ascii="Times New Roman" w:hAnsi="Times New Roman"/>
          <w:color w:val="000000"/>
          <w:sz w:val="28"/>
          <w:szCs w:val="28"/>
        </w:rPr>
        <w:t>Приморского края</w:t>
      </w:r>
    </w:p>
    <w:p w:rsidR="005B081D" w:rsidRDefault="00962407" w:rsidP="006849D6">
      <w:pPr>
        <w:widowControl w:val="0"/>
        <w:autoSpaceDE w:val="0"/>
        <w:autoSpaceDN w:val="0"/>
        <w:adjustRightInd w:val="0"/>
        <w:spacing w:after="0" w:line="240" w:lineRule="auto"/>
        <w:ind w:left="11907"/>
        <w:rPr>
          <w:rFonts w:ascii="Times New Roman" w:hAnsi="Times New Roman"/>
          <w:color w:val="000000"/>
          <w:sz w:val="28"/>
          <w:szCs w:val="28"/>
        </w:rPr>
      </w:pPr>
      <w:r w:rsidRPr="00962407">
        <w:rPr>
          <w:rFonts w:ascii="Times New Roman" w:hAnsi="Times New Roman"/>
          <w:color w:val="000000"/>
          <w:sz w:val="28"/>
          <w:szCs w:val="28"/>
        </w:rPr>
        <w:t>от 25.06.2025 № 802-КЗ</w:t>
      </w:r>
      <w:bookmarkStart w:id="0" w:name="_GoBack"/>
      <w:bookmarkEnd w:id="0"/>
    </w:p>
    <w:p w:rsidR="006849D6" w:rsidRDefault="006849D6" w:rsidP="005B081D">
      <w:pPr>
        <w:widowControl w:val="0"/>
        <w:autoSpaceDE w:val="0"/>
        <w:autoSpaceDN w:val="0"/>
        <w:adjustRightInd w:val="0"/>
        <w:spacing w:after="0" w:line="240" w:lineRule="auto"/>
        <w:ind w:left="11907" w:hanging="425"/>
        <w:rPr>
          <w:rFonts w:ascii="Times New Roman" w:hAnsi="Times New Roman"/>
          <w:color w:val="000000"/>
          <w:sz w:val="28"/>
          <w:szCs w:val="28"/>
        </w:rPr>
      </w:pPr>
    </w:p>
    <w:p w:rsidR="0073304B" w:rsidRPr="0000600C" w:rsidRDefault="00B5697F" w:rsidP="0073304B">
      <w:pPr>
        <w:widowControl w:val="0"/>
        <w:autoSpaceDE w:val="0"/>
        <w:autoSpaceDN w:val="0"/>
        <w:adjustRightInd w:val="0"/>
        <w:spacing w:after="0" w:line="240" w:lineRule="auto"/>
        <w:ind w:left="11907"/>
        <w:rPr>
          <w:rFonts w:ascii="Times New Roman" w:hAnsi="Times New Roman"/>
          <w:color w:val="000000"/>
          <w:sz w:val="28"/>
          <w:szCs w:val="28"/>
        </w:rPr>
      </w:pPr>
      <w:r>
        <w:rPr>
          <w:rFonts w:ascii="Times New Roman" w:hAnsi="Times New Roman"/>
          <w:color w:val="000000"/>
          <w:sz w:val="28"/>
          <w:szCs w:val="28"/>
        </w:rPr>
        <w:t xml:space="preserve">"Приложение </w:t>
      </w:r>
      <w:r w:rsidR="004E1A11" w:rsidRPr="0000600C">
        <w:rPr>
          <w:rFonts w:ascii="Times New Roman" w:hAnsi="Times New Roman"/>
          <w:color w:val="000000"/>
          <w:sz w:val="28"/>
          <w:szCs w:val="28"/>
        </w:rPr>
        <w:t>4</w:t>
      </w:r>
    </w:p>
    <w:p w:rsidR="0073304B" w:rsidRPr="00247AAB" w:rsidRDefault="0073304B" w:rsidP="0073304B">
      <w:pPr>
        <w:widowControl w:val="0"/>
        <w:autoSpaceDE w:val="0"/>
        <w:autoSpaceDN w:val="0"/>
        <w:adjustRightInd w:val="0"/>
        <w:spacing w:after="0" w:line="240" w:lineRule="auto"/>
        <w:ind w:left="11907"/>
        <w:rPr>
          <w:rFonts w:ascii="Times New Roman" w:hAnsi="Times New Roman"/>
          <w:color w:val="000000"/>
          <w:sz w:val="28"/>
          <w:szCs w:val="28"/>
        </w:rPr>
      </w:pPr>
      <w:r w:rsidRPr="00247AAB">
        <w:rPr>
          <w:rFonts w:ascii="Times New Roman" w:hAnsi="Times New Roman"/>
          <w:color w:val="000000"/>
          <w:sz w:val="28"/>
          <w:szCs w:val="28"/>
        </w:rPr>
        <w:t>к Закону</w:t>
      </w:r>
    </w:p>
    <w:p w:rsidR="0073304B" w:rsidRPr="00247AAB" w:rsidRDefault="0073304B" w:rsidP="0073304B">
      <w:pPr>
        <w:widowControl w:val="0"/>
        <w:autoSpaceDE w:val="0"/>
        <w:autoSpaceDN w:val="0"/>
        <w:adjustRightInd w:val="0"/>
        <w:spacing w:after="0" w:line="240" w:lineRule="auto"/>
        <w:ind w:left="11907"/>
        <w:rPr>
          <w:rFonts w:ascii="Times New Roman" w:hAnsi="Times New Roman"/>
          <w:color w:val="000000"/>
          <w:sz w:val="28"/>
          <w:szCs w:val="28"/>
        </w:rPr>
      </w:pPr>
      <w:r w:rsidRPr="00247AAB">
        <w:rPr>
          <w:rFonts w:ascii="Times New Roman" w:hAnsi="Times New Roman"/>
          <w:color w:val="000000"/>
          <w:sz w:val="28"/>
          <w:szCs w:val="28"/>
        </w:rPr>
        <w:t>Приморского края</w:t>
      </w:r>
    </w:p>
    <w:p w:rsidR="0073304B" w:rsidRDefault="0073304B" w:rsidP="0073304B">
      <w:pPr>
        <w:widowControl w:val="0"/>
        <w:autoSpaceDE w:val="0"/>
        <w:autoSpaceDN w:val="0"/>
        <w:adjustRightInd w:val="0"/>
        <w:spacing w:after="0" w:line="240" w:lineRule="auto"/>
        <w:ind w:left="11907"/>
        <w:rPr>
          <w:rFonts w:ascii="Times New Roman" w:hAnsi="Times New Roman"/>
          <w:sz w:val="28"/>
          <w:szCs w:val="28"/>
        </w:rPr>
      </w:pPr>
      <w:r>
        <w:rPr>
          <w:rFonts w:ascii="Times New Roman" w:hAnsi="Times New Roman"/>
          <w:sz w:val="28"/>
          <w:szCs w:val="28"/>
        </w:rPr>
        <w:t>от 19.12.2024 № 692-КЗ</w:t>
      </w:r>
    </w:p>
    <w:p w:rsidR="005B081D" w:rsidRDefault="005B081D" w:rsidP="005B081D">
      <w:pPr>
        <w:widowControl w:val="0"/>
        <w:autoSpaceDE w:val="0"/>
        <w:autoSpaceDN w:val="0"/>
        <w:adjustRightInd w:val="0"/>
        <w:spacing w:after="0" w:line="240" w:lineRule="auto"/>
        <w:ind w:left="11907" w:hanging="425"/>
        <w:rPr>
          <w:rFonts w:ascii="Times New Roman" w:hAnsi="Times New Roman"/>
          <w:color w:val="000000"/>
          <w:sz w:val="28"/>
          <w:szCs w:val="28"/>
        </w:rPr>
      </w:pPr>
    </w:p>
    <w:p w:rsidR="004E1A11" w:rsidRPr="004E1A11" w:rsidRDefault="004E1A11" w:rsidP="004E1A11">
      <w:pPr>
        <w:spacing w:after="0" w:line="240" w:lineRule="auto"/>
        <w:jc w:val="center"/>
        <w:rPr>
          <w:rFonts w:ascii="Times New Roman" w:eastAsia="Times New Roman" w:hAnsi="Times New Roman" w:cs="Times New Roman"/>
          <w:sz w:val="28"/>
          <w:szCs w:val="28"/>
          <w:lang w:eastAsia="ru-RU"/>
        </w:rPr>
      </w:pPr>
      <w:r w:rsidRPr="004E1A11">
        <w:rPr>
          <w:rFonts w:ascii="Times New Roman" w:eastAsia="Times New Roman" w:hAnsi="Times New Roman" w:cs="Times New Roman"/>
          <w:sz w:val="28"/>
          <w:szCs w:val="28"/>
          <w:lang w:eastAsia="ru-RU"/>
        </w:rPr>
        <w:t>Объемы доходов краевого бюджета на 2025 год и плановый период 2026 и 2027 годов</w:t>
      </w:r>
    </w:p>
    <w:p w:rsidR="0073304B" w:rsidRDefault="0073304B" w:rsidP="000259D5">
      <w:pPr>
        <w:spacing w:after="0" w:line="240" w:lineRule="auto"/>
        <w:jc w:val="center"/>
        <w:rPr>
          <w:rFonts w:ascii="Times New Roman" w:hAnsi="Times New Roman" w:cs="Times New Roman"/>
          <w:sz w:val="28"/>
          <w:szCs w:val="28"/>
        </w:rPr>
      </w:pPr>
    </w:p>
    <w:p w:rsidR="006438B8" w:rsidRDefault="006438B8" w:rsidP="00FB6560">
      <w:pPr>
        <w:spacing w:after="0" w:line="240" w:lineRule="auto"/>
        <w:jc w:val="right"/>
        <w:rPr>
          <w:rFonts w:ascii="Times New Roman" w:hAnsi="Times New Roman" w:cs="Times New Roman"/>
          <w:sz w:val="28"/>
          <w:szCs w:val="28"/>
        </w:rPr>
      </w:pPr>
      <w:r w:rsidRPr="006438B8">
        <w:rPr>
          <w:rFonts w:ascii="Times New Roman" w:hAnsi="Times New Roman" w:cs="Times New Roman"/>
          <w:sz w:val="28"/>
          <w:szCs w:val="28"/>
        </w:rPr>
        <w:t>(рублей)</w:t>
      </w:r>
    </w:p>
    <w:tbl>
      <w:tblPr>
        <w:tblW w:w="15163" w:type="dxa"/>
        <w:tblLayout w:type="fixed"/>
        <w:tblLook w:val="04A0" w:firstRow="1" w:lastRow="0" w:firstColumn="1" w:lastColumn="0" w:noHBand="0" w:noVBand="1"/>
      </w:tblPr>
      <w:tblGrid>
        <w:gridCol w:w="2689"/>
        <w:gridCol w:w="5528"/>
        <w:gridCol w:w="2315"/>
        <w:gridCol w:w="2315"/>
        <w:gridCol w:w="2316"/>
      </w:tblGrid>
      <w:tr w:rsidR="004E1A11" w:rsidRPr="004E1A11" w:rsidTr="0000600C">
        <w:trPr>
          <w:trHeight w:hRule="exact" w:val="567"/>
        </w:trPr>
        <w:tc>
          <w:tcPr>
            <w:tcW w:w="26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1A11" w:rsidRPr="004E1A11" w:rsidRDefault="004E1A11">
            <w:pPr>
              <w:jc w:val="center"/>
              <w:rPr>
                <w:rFonts w:ascii="Times New Roman" w:hAnsi="Times New Roman" w:cs="Times New Roman"/>
                <w:sz w:val="24"/>
                <w:szCs w:val="24"/>
              </w:rPr>
            </w:pPr>
            <w:r w:rsidRPr="004E1A11">
              <w:rPr>
                <w:rFonts w:ascii="Times New Roman" w:hAnsi="Times New Roman" w:cs="Times New Roman"/>
                <w:sz w:val="24"/>
                <w:szCs w:val="24"/>
              </w:rPr>
              <w:t>Код бюджетной классификации Российской Федерации</w:t>
            </w:r>
          </w:p>
        </w:tc>
        <w:tc>
          <w:tcPr>
            <w:tcW w:w="55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1A11" w:rsidRPr="004E1A11" w:rsidRDefault="004E1A11">
            <w:pPr>
              <w:jc w:val="center"/>
              <w:rPr>
                <w:rFonts w:ascii="Times New Roman" w:hAnsi="Times New Roman" w:cs="Times New Roman"/>
                <w:sz w:val="24"/>
                <w:szCs w:val="24"/>
              </w:rPr>
            </w:pPr>
            <w:r w:rsidRPr="004E1A11">
              <w:rPr>
                <w:rFonts w:ascii="Times New Roman" w:hAnsi="Times New Roman" w:cs="Times New Roman"/>
                <w:sz w:val="24"/>
                <w:szCs w:val="24"/>
              </w:rPr>
              <w:t xml:space="preserve">Наименование </w:t>
            </w:r>
          </w:p>
        </w:tc>
        <w:tc>
          <w:tcPr>
            <w:tcW w:w="6946" w:type="dxa"/>
            <w:gridSpan w:val="3"/>
            <w:tcBorders>
              <w:top w:val="single" w:sz="4" w:space="0" w:color="auto"/>
              <w:left w:val="nil"/>
              <w:bottom w:val="single" w:sz="4" w:space="0" w:color="auto"/>
              <w:right w:val="single" w:sz="4" w:space="0" w:color="auto"/>
            </w:tcBorders>
            <w:shd w:val="clear" w:color="auto" w:fill="auto"/>
            <w:noWrap/>
            <w:vAlign w:val="center"/>
            <w:hideMark/>
          </w:tcPr>
          <w:p w:rsidR="004E1A11" w:rsidRPr="004E1A11" w:rsidRDefault="004E1A11">
            <w:pPr>
              <w:jc w:val="center"/>
              <w:rPr>
                <w:rFonts w:ascii="Times New Roman" w:hAnsi="Times New Roman" w:cs="Times New Roman"/>
                <w:sz w:val="24"/>
                <w:szCs w:val="24"/>
              </w:rPr>
            </w:pPr>
            <w:r w:rsidRPr="004E1A11">
              <w:rPr>
                <w:rFonts w:ascii="Times New Roman" w:hAnsi="Times New Roman" w:cs="Times New Roman"/>
                <w:sz w:val="24"/>
                <w:szCs w:val="24"/>
              </w:rPr>
              <w:t xml:space="preserve">Объемы доходов </w:t>
            </w:r>
          </w:p>
        </w:tc>
      </w:tr>
      <w:tr w:rsidR="004E1A11" w:rsidRPr="004E1A11" w:rsidTr="0000600C">
        <w:trPr>
          <w:trHeight w:hRule="exact" w:val="567"/>
        </w:trPr>
        <w:tc>
          <w:tcPr>
            <w:tcW w:w="2689" w:type="dxa"/>
            <w:vMerge/>
            <w:tcBorders>
              <w:top w:val="single" w:sz="4" w:space="0" w:color="auto"/>
              <w:left w:val="single" w:sz="4" w:space="0" w:color="auto"/>
              <w:right w:val="single" w:sz="4" w:space="0" w:color="auto"/>
            </w:tcBorders>
            <w:vAlign w:val="center"/>
            <w:hideMark/>
          </w:tcPr>
          <w:p w:rsidR="004E1A11" w:rsidRPr="004E1A11" w:rsidRDefault="004E1A11">
            <w:pPr>
              <w:rPr>
                <w:rFonts w:ascii="Times New Roman" w:hAnsi="Times New Roman" w:cs="Times New Roman"/>
                <w:sz w:val="24"/>
                <w:szCs w:val="24"/>
              </w:rPr>
            </w:pPr>
          </w:p>
        </w:tc>
        <w:tc>
          <w:tcPr>
            <w:tcW w:w="5528" w:type="dxa"/>
            <w:vMerge/>
            <w:tcBorders>
              <w:top w:val="single" w:sz="4" w:space="0" w:color="auto"/>
              <w:left w:val="single" w:sz="4" w:space="0" w:color="auto"/>
              <w:right w:val="single" w:sz="4" w:space="0" w:color="auto"/>
            </w:tcBorders>
            <w:vAlign w:val="center"/>
            <w:hideMark/>
          </w:tcPr>
          <w:p w:rsidR="004E1A11" w:rsidRPr="004E1A11" w:rsidRDefault="004E1A11">
            <w:pPr>
              <w:rPr>
                <w:rFonts w:ascii="Times New Roman" w:hAnsi="Times New Roman" w:cs="Times New Roman"/>
                <w:sz w:val="24"/>
                <w:szCs w:val="24"/>
              </w:rPr>
            </w:pPr>
          </w:p>
        </w:tc>
        <w:tc>
          <w:tcPr>
            <w:tcW w:w="2315" w:type="dxa"/>
            <w:tcBorders>
              <w:top w:val="nil"/>
              <w:left w:val="nil"/>
              <w:right w:val="single" w:sz="4" w:space="0" w:color="auto"/>
            </w:tcBorders>
            <w:shd w:val="clear" w:color="auto" w:fill="auto"/>
            <w:noWrap/>
            <w:vAlign w:val="center"/>
            <w:hideMark/>
          </w:tcPr>
          <w:p w:rsidR="004E1A11" w:rsidRPr="004E1A11" w:rsidRDefault="004E1A11">
            <w:pPr>
              <w:jc w:val="center"/>
              <w:rPr>
                <w:rFonts w:ascii="Times New Roman" w:hAnsi="Times New Roman" w:cs="Times New Roman"/>
                <w:sz w:val="24"/>
                <w:szCs w:val="24"/>
              </w:rPr>
            </w:pPr>
            <w:r w:rsidRPr="004E1A11">
              <w:rPr>
                <w:rFonts w:ascii="Times New Roman" w:hAnsi="Times New Roman" w:cs="Times New Roman"/>
                <w:sz w:val="24"/>
                <w:szCs w:val="24"/>
              </w:rPr>
              <w:t>2025 год</w:t>
            </w:r>
          </w:p>
        </w:tc>
        <w:tc>
          <w:tcPr>
            <w:tcW w:w="2315" w:type="dxa"/>
            <w:tcBorders>
              <w:top w:val="nil"/>
              <w:left w:val="nil"/>
              <w:right w:val="single" w:sz="4" w:space="0" w:color="auto"/>
            </w:tcBorders>
            <w:shd w:val="clear" w:color="auto" w:fill="auto"/>
            <w:noWrap/>
            <w:vAlign w:val="center"/>
            <w:hideMark/>
          </w:tcPr>
          <w:p w:rsidR="004E1A11" w:rsidRPr="004E1A11" w:rsidRDefault="004E1A11">
            <w:pPr>
              <w:jc w:val="center"/>
              <w:rPr>
                <w:rFonts w:ascii="Times New Roman" w:hAnsi="Times New Roman" w:cs="Times New Roman"/>
                <w:sz w:val="24"/>
                <w:szCs w:val="24"/>
              </w:rPr>
            </w:pPr>
            <w:r w:rsidRPr="004E1A11">
              <w:rPr>
                <w:rFonts w:ascii="Times New Roman" w:hAnsi="Times New Roman" w:cs="Times New Roman"/>
                <w:sz w:val="24"/>
                <w:szCs w:val="24"/>
              </w:rPr>
              <w:t>2026 год</w:t>
            </w:r>
          </w:p>
        </w:tc>
        <w:tc>
          <w:tcPr>
            <w:tcW w:w="2316" w:type="dxa"/>
            <w:tcBorders>
              <w:top w:val="nil"/>
              <w:left w:val="nil"/>
              <w:right w:val="single" w:sz="4" w:space="0" w:color="auto"/>
            </w:tcBorders>
            <w:shd w:val="clear" w:color="auto" w:fill="auto"/>
            <w:noWrap/>
            <w:vAlign w:val="center"/>
            <w:hideMark/>
          </w:tcPr>
          <w:p w:rsidR="004E1A11" w:rsidRPr="004E1A11" w:rsidRDefault="004E1A11">
            <w:pPr>
              <w:jc w:val="center"/>
              <w:rPr>
                <w:rFonts w:ascii="Times New Roman" w:hAnsi="Times New Roman" w:cs="Times New Roman"/>
                <w:sz w:val="24"/>
                <w:szCs w:val="24"/>
              </w:rPr>
            </w:pPr>
            <w:r w:rsidRPr="004E1A11">
              <w:rPr>
                <w:rFonts w:ascii="Times New Roman" w:hAnsi="Times New Roman" w:cs="Times New Roman"/>
                <w:sz w:val="24"/>
                <w:szCs w:val="24"/>
              </w:rPr>
              <w:t>2027 год</w:t>
            </w:r>
          </w:p>
        </w:tc>
      </w:tr>
    </w:tbl>
    <w:p w:rsidR="006438B8" w:rsidRPr="006438B8" w:rsidRDefault="006438B8" w:rsidP="006438B8">
      <w:pPr>
        <w:spacing w:after="0" w:line="240" w:lineRule="auto"/>
        <w:rPr>
          <w:sz w:val="2"/>
          <w:szCs w:val="2"/>
        </w:rPr>
      </w:pPr>
    </w:p>
    <w:tbl>
      <w:tblPr>
        <w:tblW w:w="15163" w:type="dxa"/>
        <w:tblLayout w:type="fixed"/>
        <w:tblCellMar>
          <w:left w:w="0" w:type="dxa"/>
          <w:right w:w="0" w:type="dxa"/>
        </w:tblCellMar>
        <w:tblLook w:val="04A0" w:firstRow="1" w:lastRow="0" w:firstColumn="1" w:lastColumn="0" w:noHBand="0" w:noVBand="1"/>
      </w:tblPr>
      <w:tblGrid>
        <w:gridCol w:w="2689"/>
        <w:gridCol w:w="5528"/>
        <w:gridCol w:w="2315"/>
        <w:gridCol w:w="2315"/>
        <w:gridCol w:w="2316"/>
      </w:tblGrid>
      <w:tr w:rsidR="004E1A11" w:rsidRPr="004E1A11" w:rsidTr="0000600C">
        <w:trPr>
          <w:cantSplit/>
          <w:trHeight w:val="340"/>
          <w:tblHeader/>
        </w:trPr>
        <w:tc>
          <w:tcPr>
            <w:tcW w:w="268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w:t>
            </w:r>
          </w:p>
        </w:tc>
        <w:tc>
          <w:tcPr>
            <w:tcW w:w="552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w:t>
            </w:r>
          </w:p>
        </w:tc>
        <w:tc>
          <w:tcPr>
            <w:tcW w:w="231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3</w:t>
            </w:r>
          </w:p>
        </w:tc>
        <w:tc>
          <w:tcPr>
            <w:tcW w:w="231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w:t>
            </w:r>
          </w:p>
        </w:tc>
        <w:tc>
          <w:tcPr>
            <w:tcW w:w="231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5</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b/>
                <w:bCs/>
                <w:sz w:val="26"/>
                <w:szCs w:val="26"/>
                <w:lang w:eastAsia="ru-RU"/>
              </w:rPr>
            </w:pPr>
            <w:r w:rsidRPr="004E1A11">
              <w:rPr>
                <w:rFonts w:ascii="Times New Roman" w:eastAsia="Times New Roman" w:hAnsi="Times New Roman" w:cs="Times New Roman"/>
                <w:b/>
                <w:bCs/>
                <w:sz w:val="26"/>
                <w:szCs w:val="26"/>
                <w:lang w:eastAsia="ru-RU"/>
              </w:rPr>
              <w:t>1 00 00000 00 0000 000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b/>
                <w:bCs/>
                <w:sz w:val="26"/>
                <w:szCs w:val="26"/>
                <w:lang w:eastAsia="ru-RU"/>
              </w:rPr>
            </w:pPr>
            <w:r w:rsidRPr="004E1A11">
              <w:rPr>
                <w:rFonts w:ascii="Times New Roman" w:eastAsia="Times New Roman" w:hAnsi="Times New Roman" w:cs="Times New Roman"/>
                <w:b/>
                <w:bCs/>
                <w:sz w:val="26"/>
                <w:szCs w:val="26"/>
                <w:lang w:eastAsia="ru-RU"/>
              </w:rPr>
              <w:t>НАЛОГОВЫЕ И НЕНАЛОГОВЫЕ ДОХОДЫ</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b/>
                <w:bCs/>
                <w:sz w:val="26"/>
                <w:szCs w:val="26"/>
                <w:lang w:eastAsia="ru-RU"/>
              </w:rPr>
            </w:pPr>
            <w:r w:rsidRPr="004E1A11">
              <w:rPr>
                <w:rFonts w:ascii="Times New Roman" w:eastAsia="Times New Roman" w:hAnsi="Times New Roman" w:cs="Times New Roman"/>
                <w:b/>
                <w:bCs/>
                <w:sz w:val="26"/>
                <w:szCs w:val="26"/>
                <w:lang w:eastAsia="ru-RU"/>
              </w:rPr>
              <w:t>188 200 402 113,47</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b/>
                <w:bCs/>
                <w:sz w:val="26"/>
                <w:szCs w:val="26"/>
                <w:lang w:eastAsia="ru-RU"/>
              </w:rPr>
            </w:pPr>
            <w:r w:rsidRPr="004E1A11">
              <w:rPr>
                <w:rFonts w:ascii="Times New Roman" w:eastAsia="Times New Roman" w:hAnsi="Times New Roman" w:cs="Times New Roman"/>
                <w:b/>
                <w:bCs/>
                <w:sz w:val="26"/>
                <w:szCs w:val="26"/>
                <w:lang w:eastAsia="ru-RU"/>
              </w:rPr>
              <w:t>195 658 387 386,74</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b/>
                <w:bCs/>
                <w:sz w:val="26"/>
                <w:szCs w:val="26"/>
                <w:lang w:eastAsia="ru-RU"/>
              </w:rPr>
            </w:pPr>
            <w:r w:rsidRPr="004E1A11">
              <w:rPr>
                <w:rFonts w:ascii="Times New Roman" w:eastAsia="Times New Roman" w:hAnsi="Times New Roman" w:cs="Times New Roman"/>
                <w:b/>
                <w:bCs/>
                <w:sz w:val="26"/>
                <w:szCs w:val="26"/>
                <w:lang w:eastAsia="ru-RU"/>
              </w:rPr>
              <w:t>206 805 791 850,45</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1 01 00000 00 0000 000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НАЛОГИ НА ПРИБЫЛЬ, ДОХОДЫ</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121 932 658 301,00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127 156 969 000,00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135 949 316 000,00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1 01 01000 00 0000 110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Налог на прибыль организаций</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46 640 541 000,00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50 182 533 000,00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54 107 993 000,00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1 01 02000 01 0000 110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Налог на доходы физических лиц</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75 292 117 301,00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76 974 436 000,00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81 841 323 000,00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1 03 00000 00 0000 000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21 158 330 943,43</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22 098 102 789,83</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21 902 613 150,24</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1 03 02000 01 0000 110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21 158 330 943,43</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22 098 102 789,83</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21 902 613 150,24</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1 05 00000 00 0000 000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НАЛОГИ НА СОВОКУПНЫЙ ДОХОД</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20 734 452 000,00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22 461 814 000,00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24 441 664 000,00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1 05 01000 00 0000 110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20 245 194 000,00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21 952 985 000,00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23 912 482 000,00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1 05 06000 01 0000 110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Налог на профессиональный доход</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489 258 000,00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508 829 000,00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529 182 000,00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1 06 00000 00 0000 000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НАЛОГИ НА ИМУЩЕСТВО</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17 812 066 000,00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18 274 003 000,00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18 742 375 000,00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1 06 02000 02 0000 110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Налог на имущество организаций</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15 337 730 000,00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15 798 077 000,00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16 264 859 000,00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1 06 04000 02 0000 110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Транспортный налог</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2 305 052 000,00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2 305 052 000,00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2 305 052 000,00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1 06 05000 02 0000 110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Налог на игорный бизнес</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169 284 000,00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170 874 000,00</w:t>
            </w:r>
          </w:p>
        </w:tc>
        <w:tc>
          <w:tcPr>
            <w:tcW w:w="2316" w:type="dxa"/>
            <w:tcBorders>
              <w:top w:val="nil"/>
              <w:left w:val="nil"/>
              <w:bottom w:val="single" w:sz="4" w:space="0" w:color="auto"/>
              <w:right w:val="single" w:sz="8"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172 464 000,00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1 07 00000 00 0000 000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2 767 085 000,00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2 839 608 000,00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2 919 941 000,00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1 07 01000 01 0000 110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Налог на добычу полезных ископаемых</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615 211 000,00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625 100 000,00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641 597 000,00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1 07 04000 01 0000 110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2 151 874 000,00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2 214 508 000,00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2 278 344 000,00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1 08 00000 00 0000 000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ГОСУДАРСТВЕННАЯ ПОШЛИНА</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417 241 900,00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418 156 200,00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418 213 200,00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1 08 05000 01 0000 110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77 000,00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77 000,00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77 000,00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1 08 06000 01 0000 110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55 564 500,00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55 564 500,00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55 564 500,00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1 08 07000 01 0000 110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361 600 400,00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362 514 700,00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362 571 700,00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1 11 00000 00 0000 000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1 207 976 880,32</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263 791 074,69</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288 441 159,98</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1 11 01000 00 0000 120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74 450 000,00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123 425 000,00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146 650 000,00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1 11 02000 00 0000 120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Доходы от размещения средств бюджетов</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1 000 000 000,00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1 11 03000 00 0000 120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1 775 793,32</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1 105 617,69</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333 032,98</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1 11 05000 00 0000 120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96 642 113,00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98 517 113,00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100 339 113,00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1 11 05300 00 0000 120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462 674,00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472 844,00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483 274,00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1 11 07000 00 0000 120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34 646 300,00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40 270 500,00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40 635 740,00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1 12 00000 00 0000 000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ПЛАТЕЖИ ПРИ ПОЛЬЗОВАНИИ ПРИРОДНЫМИ РЕСУРСАМИ </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619 846 000,00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619 856 000,00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619 866 000,00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1 12 01000 01 0000 120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60 300 000,00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60 300 000,00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60 300 000,00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1 12 02000 00 0000 120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Платежи при пользовании недрами</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9 954 000,00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9 964 000,00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9 974 000,00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1 12 04000 00 0000 120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Плата за использование лесов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549 592 000,00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549 592 000,00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549 592 000,00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1 13 00000 00 0000 000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98 477 261,48</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98 571 938,79</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98 700 251,82</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1 13 01000 00 0000 130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Доходы от оказания платных услуг (работ)</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28 030 442,92</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28 127 561,92</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28 256 095,92</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1 13 02000 00 0000 130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Доходы от компенсации затрат государства</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70 446 818,56</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70 444 376,87</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70 444 155,90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1 14 00000 00 0000 000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44 989 761,12</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24 517 816,31</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22 756 920,29</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1 14 01000 00 0000 410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Доходы от продажи квартир</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26 144 223,27</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23 587 854,35</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21 134 001,16</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1 14 02000 00 0000 000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18 845 537,85</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929 961,96</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1 622 919,13</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1 15 00000 00 0000 000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АДМИНИСТРАТИВНЫЕ ПЛАТЕЖИ И СБОРЫ</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344 037,00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351 237,00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358 837,00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1 15 02000 00 0000 140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157 200,00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164 400,00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172 000,00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1 15 07000 01 0000 140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186 837,00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186 837,00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186 837,00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1 16 00000 00 0000 000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ШТРАФЫ, САНКЦИИ, ВОЗМЕЩЕНИЕ УЩЕРБА</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1 406 934 029,12</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1 402 646 330,12</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1 401 546 331,12</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1 16 01000 01 0000 140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1 028 175 576,88</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1 028 155 577,88</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1 028 155 578,88</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1 16 02000 02 0000 140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7 000 000,00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7 000 000,00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7 000 000,00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1 16 07000 01 0000 140</w:t>
            </w:r>
            <w:r w:rsidRPr="004E1A11">
              <w:rPr>
                <w:rFonts w:ascii="Times New Roman" w:eastAsia="Times New Roman" w:hAnsi="Times New Roman" w:cs="Times New Roman"/>
                <w:sz w:val="26"/>
                <w:szCs w:val="26"/>
                <w:lang w:eastAsia="ru-RU"/>
              </w:rPr>
              <w:br w:type="page"/>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13 014 526,75</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8 687 026,75</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7 524 526,75</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1 16 10000 00 0000 140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Платежи в целях возмещения причиненного ущерба (убытков)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441 625,49</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441 625,49</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441 625,49</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1 16 11000 01 0000 140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Платежи, уплачиваемые в целях возмещения вреда</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1 300 300,00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8"/>
                <w:szCs w:val="28"/>
                <w:lang w:eastAsia="ru-RU"/>
              </w:rPr>
            </w:pPr>
            <w:r w:rsidRPr="004E1A11">
              <w:rPr>
                <w:rFonts w:ascii="Times New Roman" w:eastAsia="Times New Roman" w:hAnsi="Times New Roman" w:cs="Times New Roman"/>
                <w:sz w:val="28"/>
                <w:szCs w:val="28"/>
                <w:lang w:eastAsia="ru-RU"/>
              </w:rPr>
              <w:t>1 360 100,00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8"/>
                <w:szCs w:val="28"/>
                <w:lang w:eastAsia="ru-RU"/>
              </w:rPr>
            </w:pPr>
            <w:r w:rsidRPr="004E1A11">
              <w:rPr>
                <w:rFonts w:ascii="Times New Roman" w:eastAsia="Times New Roman" w:hAnsi="Times New Roman" w:cs="Times New Roman"/>
                <w:sz w:val="28"/>
                <w:szCs w:val="28"/>
                <w:lang w:eastAsia="ru-RU"/>
              </w:rPr>
              <w:t>1 422 600,00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1 16 18000 02 0000 140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357 002 000,00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8"/>
                <w:szCs w:val="28"/>
                <w:lang w:eastAsia="ru-RU"/>
              </w:rPr>
            </w:pPr>
            <w:r w:rsidRPr="004E1A11">
              <w:rPr>
                <w:rFonts w:ascii="Times New Roman" w:eastAsia="Times New Roman" w:hAnsi="Times New Roman" w:cs="Times New Roman"/>
                <w:sz w:val="28"/>
                <w:szCs w:val="28"/>
                <w:lang w:eastAsia="ru-RU"/>
              </w:rPr>
              <w:t>357 002 000,00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8"/>
                <w:szCs w:val="28"/>
                <w:lang w:eastAsia="ru-RU"/>
              </w:rPr>
            </w:pPr>
            <w:r w:rsidRPr="004E1A11">
              <w:rPr>
                <w:rFonts w:ascii="Times New Roman" w:eastAsia="Times New Roman" w:hAnsi="Times New Roman" w:cs="Times New Roman"/>
                <w:sz w:val="28"/>
                <w:szCs w:val="28"/>
                <w:lang w:eastAsia="ru-RU"/>
              </w:rPr>
              <w:t>357 002 000,00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b/>
                <w:bCs/>
                <w:sz w:val="26"/>
                <w:szCs w:val="26"/>
                <w:lang w:eastAsia="ru-RU"/>
              </w:rPr>
            </w:pPr>
            <w:r w:rsidRPr="004E1A11">
              <w:rPr>
                <w:rFonts w:ascii="Times New Roman" w:eastAsia="Times New Roman" w:hAnsi="Times New Roman" w:cs="Times New Roman"/>
                <w:b/>
                <w:bCs/>
                <w:sz w:val="26"/>
                <w:szCs w:val="26"/>
                <w:lang w:eastAsia="ru-RU"/>
              </w:rPr>
              <w:t>2 00 00000 00 0000 000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b/>
                <w:bCs/>
                <w:sz w:val="26"/>
                <w:szCs w:val="26"/>
                <w:lang w:eastAsia="ru-RU"/>
              </w:rPr>
            </w:pPr>
            <w:r w:rsidRPr="004E1A11">
              <w:rPr>
                <w:rFonts w:ascii="Times New Roman" w:eastAsia="Times New Roman" w:hAnsi="Times New Roman" w:cs="Times New Roman"/>
                <w:b/>
                <w:bCs/>
                <w:sz w:val="26"/>
                <w:szCs w:val="26"/>
                <w:lang w:eastAsia="ru-RU"/>
              </w:rPr>
              <w:t>БЕЗВОЗМЕЗДНЫЕ ПОСТУПЛЕНИЯ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b/>
                <w:bCs/>
                <w:sz w:val="26"/>
                <w:szCs w:val="26"/>
                <w:lang w:eastAsia="ru-RU"/>
              </w:rPr>
            </w:pPr>
            <w:r w:rsidRPr="004E1A11">
              <w:rPr>
                <w:rFonts w:ascii="Times New Roman" w:eastAsia="Times New Roman" w:hAnsi="Times New Roman" w:cs="Times New Roman"/>
                <w:b/>
                <w:bCs/>
                <w:sz w:val="26"/>
                <w:szCs w:val="26"/>
                <w:lang w:eastAsia="ru-RU"/>
              </w:rPr>
              <w:t>48 242 909 230,00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b/>
                <w:bCs/>
                <w:sz w:val="26"/>
                <w:szCs w:val="26"/>
                <w:lang w:eastAsia="ru-RU"/>
              </w:rPr>
            </w:pPr>
            <w:r w:rsidRPr="004E1A11">
              <w:rPr>
                <w:rFonts w:ascii="Times New Roman" w:eastAsia="Times New Roman" w:hAnsi="Times New Roman" w:cs="Times New Roman"/>
                <w:b/>
                <w:bCs/>
                <w:sz w:val="26"/>
                <w:szCs w:val="26"/>
                <w:lang w:eastAsia="ru-RU"/>
              </w:rPr>
              <w:t>40 210 529 100,00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b/>
                <w:bCs/>
                <w:sz w:val="26"/>
                <w:szCs w:val="26"/>
                <w:lang w:eastAsia="ru-RU"/>
              </w:rPr>
            </w:pPr>
            <w:r w:rsidRPr="004E1A11">
              <w:rPr>
                <w:rFonts w:ascii="Times New Roman" w:eastAsia="Times New Roman" w:hAnsi="Times New Roman" w:cs="Times New Roman"/>
                <w:b/>
                <w:bCs/>
                <w:sz w:val="26"/>
                <w:szCs w:val="26"/>
                <w:lang w:eastAsia="ru-RU"/>
              </w:rPr>
              <w:t>36 586 764 400,00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48 010 128 400,00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40 210 529 100,00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36 586 764 400,00</w:t>
            </w:r>
          </w:p>
        </w:tc>
      </w:tr>
      <w:tr w:rsidR="004E1A11" w:rsidRPr="0000600C"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00600C" w:rsidRDefault="004E1A11" w:rsidP="004E1A11">
            <w:pPr>
              <w:spacing w:after="0" w:line="240" w:lineRule="auto"/>
              <w:jc w:val="center"/>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2 02 10000 00 0000 150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00600C" w:rsidRDefault="004E1A11" w:rsidP="004E1A11">
            <w:pPr>
              <w:spacing w:after="0" w:line="240" w:lineRule="auto"/>
              <w:jc w:val="both"/>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Дотации бюджетам бюджетной системы Российской Федерации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00600C" w:rsidRDefault="004E1A11" w:rsidP="004E1A11">
            <w:pPr>
              <w:spacing w:after="0" w:line="240" w:lineRule="auto"/>
              <w:jc w:val="right"/>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6 764 832 300,00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00600C" w:rsidRDefault="004E1A11" w:rsidP="004E1A11">
            <w:pPr>
              <w:spacing w:after="0" w:line="240" w:lineRule="auto"/>
              <w:jc w:val="right"/>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2 593 123 300,00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00600C" w:rsidRDefault="004E1A11" w:rsidP="004E1A11">
            <w:pPr>
              <w:spacing w:after="0" w:line="240" w:lineRule="auto"/>
              <w:jc w:val="right"/>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1 952 402 200,00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2 02 15001 02 0000 150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6 080 598 300,00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2 362 705 300,00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1 699 188 200,00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2 02 15009 02 0000 150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322 500 000,00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2 02 15010 02 0000 150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361 734 000,00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230 418 000,00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253 214 000,00</w:t>
            </w:r>
          </w:p>
        </w:tc>
      </w:tr>
      <w:tr w:rsidR="004E1A11" w:rsidRPr="0000600C"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00600C" w:rsidRDefault="004E1A11" w:rsidP="004E1A11">
            <w:pPr>
              <w:spacing w:after="0" w:line="240" w:lineRule="auto"/>
              <w:jc w:val="center"/>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2 02 20000 00 0000 150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00600C" w:rsidRDefault="004E1A11" w:rsidP="004E1A11">
            <w:pPr>
              <w:spacing w:after="0" w:line="240" w:lineRule="auto"/>
              <w:jc w:val="both"/>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Субсидии бюджетам бюджетной системы Российской Федерации (межбюджетные субсидии)</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00600C" w:rsidRDefault="004E1A11" w:rsidP="004E1A11">
            <w:pPr>
              <w:spacing w:after="0" w:line="240" w:lineRule="auto"/>
              <w:jc w:val="right"/>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35 561 842 100,00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00600C" w:rsidRDefault="004E1A11" w:rsidP="004E1A11">
            <w:pPr>
              <w:spacing w:after="0" w:line="240" w:lineRule="auto"/>
              <w:jc w:val="right"/>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31 706 776 400,00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00600C" w:rsidRDefault="004E1A11" w:rsidP="004E1A11">
            <w:pPr>
              <w:spacing w:after="0" w:line="240" w:lineRule="auto"/>
              <w:jc w:val="right"/>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28 697 800 300,00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2 02 25007 02 0000 150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4 638 800 900,00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5 294 055 400,00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5 262 310 000,00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2 02 25014 02 0000 150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увеличения производства картофеля и овощей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31 853 400,00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33 425 100,00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33 057 600,00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2 02 25027 02 0000 150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27 924 300,00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2 02 25048 02 0000 150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Субсидии бюджетам субъектов Российской Федерации, входящих в состав Дальневосточного федерального округа, в целях </w:t>
            </w:r>
            <w:proofErr w:type="spellStart"/>
            <w:r w:rsidRPr="004E1A11">
              <w:rPr>
                <w:rFonts w:ascii="Times New Roman" w:eastAsia="Times New Roman" w:hAnsi="Times New Roman" w:cs="Times New Roman"/>
                <w:sz w:val="26"/>
                <w:szCs w:val="26"/>
                <w:lang w:eastAsia="ru-RU"/>
              </w:rPr>
              <w:t>софинансирования</w:t>
            </w:r>
            <w:proofErr w:type="spellEnd"/>
            <w:r w:rsidRPr="004E1A11">
              <w:rPr>
                <w:rFonts w:ascii="Times New Roman" w:eastAsia="Times New Roman" w:hAnsi="Times New Roman" w:cs="Times New Roman"/>
                <w:sz w:val="26"/>
                <w:szCs w:val="26"/>
                <w:lang w:eastAsia="ru-RU"/>
              </w:rPr>
              <w:t xml:space="preserve"> расходных обязательств, связанных с обеспечением отдельных категорий граждан жильем</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5 326 500,00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5 747 600,00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6 017 000,00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2 02 25049 02 0000 150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адресное строительство школ в отдельных населенных пунктах с объективно выявленной потребностью инфраструктуры (зданий) школ</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1 036 432 900,00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1 561 341 400,00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1 487 089 400,00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2 02 25052 02 0000 150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123 051 800,00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193 399 100,00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2 02 25054 02 0000 150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(зданий)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313 960 000,00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281 160 000,00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294 280 000,00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2 02 25065 02 0000 150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27 289 600,00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2 02 25066 02 0000 150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559 800,00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557 000,00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560 400,00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2 02 25078 02 0000 150</w:t>
            </w:r>
            <w:r w:rsidRPr="004E1A11">
              <w:rPr>
                <w:rFonts w:ascii="Times New Roman" w:eastAsia="Times New Roman" w:hAnsi="Times New Roman" w:cs="Times New Roman"/>
                <w:sz w:val="26"/>
                <w:szCs w:val="26"/>
                <w:lang w:eastAsia="ru-RU"/>
              </w:rPr>
              <w:br w:type="page"/>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r w:rsidRPr="004E1A11">
              <w:rPr>
                <w:rFonts w:ascii="Times New Roman" w:eastAsia="Times New Roman" w:hAnsi="Times New Roman" w:cs="Times New Roman"/>
                <w:sz w:val="26"/>
                <w:szCs w:val="26"/>
                <w:lang w:eastAsia="ru-RU"/>
              </w:rPr>
              <w:br w:type="page"/>
            </w:r>
            <w:r w:rsidRPr="004E1A11">
              <w:rPr>
                <w:rFonts w:ascii="Times New Roman" w:eastAsia="Times New Roman" w:hAnsi="Times New Roman" w:cs="Times New Roman"/>
                <w:sz w:val="26"/>
                <w:szCs w:val="26"/>
                <w:lang w:eastAsia="ru-RU"/>
              </w:rPr>
              <w:br w:type="page"/>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617 402 100,00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628 109 500,00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672 827 200,00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2 02 25081 02 0000 150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8 179 400,00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2 02 25082 02 0000 150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341 882 800,00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339 194 400,00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336 446 500,00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2 02 25084 02 0000 150</w:t>
            </w:r>
            <w:r w:rsidRPr="004E1A11">
              <w:rPr>
                <w:rFonts w:ascii="Times New Roman" w:eastAsia="Times New Roman" w:hAnsi="Times New Roman" w:cs="Times New Roman"/>
                <w:sz w:val="26"/>
                <w:szCs w:val="26"/>
                <w:lang w:eastAsia="ru-RU"/>
              </w:rPr>
              <w:br w:type="page"/>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207 337 100,00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2 02 25086 02 0000 150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10 458 000,00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10 440 900,00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16 985 000,00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2 02 25107 02 0000 150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00600C">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Субсидии бюджетам субъектов Российской Федерации в целях </w:t>
            </w:r>
            <w:proofErr w:type="spellStart"/>
            <w:r w:rsidRPr="004E1A11">
              <w:rPr>
                <w:rFonts w:ascii="Times New Roman" w:eastAsia="Times New Roman" w:hAnsi="Times New Roman" w:cs="Times New Roman"/>
                <w:sz w:val="26"/>
                <w:szCs w:val="26"/>
                <w:lang w:eastAsia="ru-RU"/>
              </w:rPr>
              <w:t>софинансирования</w:t>
            </w:r>
            <w:proofErr w:type="spellEnd"/>
            <w:r w:rsidRPr="004E1A11">
              <w:rPr>
                <w:rFonts w:ascii="Times New Roman" w:eastAsia="Times New Roman" w:hAnsi="Times New Roman" w:cs="Times New Roman"/>
                <w:sz w:val="26"/>
                <w:szCs w:val="26"/>
                <w:lang w:eastAsia="ru-RU"/>
              </w:rPr>
              <w:t xml:space="preserve">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74 152 100,00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76 313 700,00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79 378 000,00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2 02 25116 02 0000 150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программы комплексного развития молодежной политики в регионах Российской Федерации "Регион для молодых"</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136 411 000,00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2 02 25133 02 0000 150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Субсидии бюджетам субъектов Российской Федерации в целях </w:t>
            </w:r>
            <w:proofErr w:type="spellStart"/>
            <w:r w:rsidRPr="004E1A11">
              <w:rPr>
                <w:rFonts w:ascii="Times New Roman" w:eastAsia="Times New Roman" w:hAnsi="Times New Roman" w:cs="Times New Roman"/>
                <w:sz w:val="26"/>
                <w:szCs w:val="26"/>
                <w:lang w:eastAsia="ru-RU"/>
              </w:rPr>
              <w:t>софинансирования</w:t>
            </w:r>
            <w:proofErr w:type="spellEnd"/>
            <w:r w:rsidRPr="004E1A11">
              <w:rPr>
                <w:rFonts w:ascii="Times New Roman" w:eastAsia="Times New Roman" w:hAnsi="Times New Roman" w:cs="Times New Roman"/>
                <w:sz w:val="26"/>
                <w:szCs w:val="26"/>
                <w:lang w:eastAsia="ru-RU"/>
              </w:rPr>
              <w:t xml:space="preserve"> расходных обязательств субъектов Российской Федерации,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58 418 800,00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2 02 25138 02 0000 150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00600C">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w:t>
            </w:r>
            <w:r w:rsidR="0000600C">
              <w:rPr>
                <w:rFonts w:ascii="Times New Roman" w:eastAsia="Times New Roman" w:hAnsi="Times New Roman" w:cs="Times New Roman"/>
                <w:sz w:val="26"/>
                <w:szCs w:val="26"/>
                <w:lang w:eastAsia="ru-RU"/>
              </w:rPr>
              <w:t xml:space="preserve">ем до </w:t>
            </w:r>
            <w:r w:rsidR="0000600C">
              <w:rPr>
                <w:rFonts w:ascii="Times New Roman" w:eastAsia="Times New Roman" w:hAnsi="Times New Roman" w:cs="Times New Roman"/>
                <w:sz w:val="26"/>
                <w:szCs w:val="26"/>
                <w:lang w:eastAsia="ru-RU"/>
              </w:rPr>
              <w:br/>
            </w:r>
            <w:r w:rsidRPr="004E1A11">
              <w:rPr>
                <w:rFonts w:ascii="Times New Roman" w:eastAsia="Times New Roman" w:hAnsi="Times New Roman" w:cs="Times New Roman"/>
                <w:sz w:val="26"/>
                <w:szCs w:val="26"/>
                <w:lang w:eastAsia="ru-RU"/>
              </w:rPr>
              <w:t>50 тысяч человек</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115 370 000,00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103 680 000,00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101 120 000,00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2 02 25144 02 0000 150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Субсидии бюджетам субъектов Российской Федерации в целях </w:t>
            </w:r>
            <w:proofErr w:type="spellStart"/>
            <w:r w:rsidRPr="004E1A11">
              <w:rPr>
                <w:rFonts w:ascii="Times New Roman" w:eastAsia="Times New Roman" w:hAnsi="Times New Roman" w:cs="Times New Roman"/>
                <w:sz w:val="26"/>
                <w:szCs w:val="26"/>
                <w:lang w:eastAsia="ru-RU"/>
              </w:rPr>
              <w:t>софинансирования</w:t>
            </w:r>
            <w:proofErr w:type="spellEnd"/>
            <w:r w:rsidRPr="004E1A11">
              <w:rPr>
                <w:rFonts w:ascii="Times New Roman" w:eastAsia="Times New Roman" w:hAnsi="Times New Roman" w:cs="Times New Roman"/>
                <w:sz w:val="26"/>
                <w:szCs w:val="26"/>
                <w:lang w:eastAsia="ru-RU"/>
              </w:rPr>
              <w:t xml:space="preserve"> расходных обязательств субъектов Российской Федерации и города Байконура, возникающих при реализации мероприятий по закупке и монтажу оборудования для создания модульных спортивных сооружений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89 100 000,00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2 02 25152 02 0000 150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53 553 600,00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51 744 000,00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50 756 300,00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2 02 25154 02 0000 150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модернизации коммунальной инфраструктуры</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466 054 400,00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511 445 700,00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668 639 500,00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2 02 25156 02 0000 150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232 690 900,00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2 02 25158 02 0000 150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17 843 700,00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11 022 000,00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2 02 25163 02 0000 150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142 825 400,00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239 494 600,00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212 745 300,00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2 02 25179 02 0000 150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130 672 700,00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131 301 800,00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133 676 900,00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2 02 25201 02 0000 150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51 464 400,00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49 933 900,00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49 737 800,00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2 02 25202 02 0000 150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46 972 400,00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45 599 400,00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45 460 200,00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2 02 25214 02 0000 150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Субсидии бюджетам субъектов Российской Федерации в целях </w:t>
            </w:r>
            <w:proofErr w:type="spellStart"/>
            <w:r w:rsidRPr="004E1A11">
              <w:rPr>
                <w:rFonts w:ascii="Times New Roman" w:eastAsia="Times New Roman" w:hAnsi="Times New Roman" w:cs="Times New Roman"/>
                <w:sz w:val="26"/>
                <w:szCs w:val="26"/>
                <w:lang w:eastAsia="ru-RU"/>
              </w:rPr>
              <w:t>софинансирования</w:t>
            </w:r>
            <w:proofErr w:type="spellEnd"/>
            <w:r w:rsidRPr="004E1A11">
              <w:rPr>
                <w:rFonts w:ascii="Times New Roman" w:eastAsia="Times New Roman" w:hAnsi="Times New Roman" w:cs="Times New Roman"/>
                <w:sz w:val="26"/>
                <w:szCs w:val="26"/>
                <w:lang w:eastAsia="ru-RU"/>
              </w:rPr>
              <w:t xml:space="preserve">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195 158 300,00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196 384 400,00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200 191 800,00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2 02 25216 02 0000 150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00600C">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w:t>
            </w:r>
            <w:proofErr w:type="spellStart"/>
            <w:r w:rsidRPr="004E1A11">
              <w:rPr>
                <w:rFonts w:ascii="Times New Roman" w:eastAsia="Times New Roman" w:hAnsi="Times New Roman" w:cs="Times New Roman"/>
                <w:sz w:val="26"/>
                <w:szCs w:val="26"/>
                <w:lang w:eastAsia="ru-RU"/>
              </w:rPr>
              <w:t>муковисцидозом</w:t>
            </w:r>
            <w:proofErr w:type="spellEnd"/>
            <w:r w:rsidRPr="004E1A11">
              <w:rPr>
                <w:rFonts w:ascii="Times New Roman" w:eastAsia="Times New Roman" w:hAnsi="Times New Roman" w:cs="Times New Roman"/>
                <w:sz w:val="26"/>
                <w:szCs w:val="26"/>
                <w:lang w:eastAsia="ru-RU"/>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4E1A11">
              <w:rPr>
                <w:rFonts w:ascii="Times New Roman" w:eastAsia="Times New Roman" w:hAnsi="Times New Roman" w:cs="Times New Roman"/>
                <w:sz w:val="26"/>
                <w:szCs w:val="26"/>
                <w:lang w:eastAsia="ru-RU"/>
              </w:rPr>
              <w:t>гемолитико</w:t>
            </w:r>
            <w:proofErr w:type="spellEnd"/>
            <w:r w:rsidRPr="004E1A11">
              <w:rPr>
                <w:rFonts w:ascii="Times New Roman" w:eastAsia="Times New Roman" w:hAnsi="Times New Roman" w:cs="Times New Roman"/>
                <w:sz w:val="26"/>
                <w:szCs w:val="26"/>
                <w:lang w:eastAsia="ru-RU"/>
              </w:rPr>
              <w:t xml:space="preserve">-уремическим синдромом, юношеским артритом с системным началом, </w:t>
            </w:r>
            <w:proofErr w:type="spellStart"/>
            <w:r w:rsidRPr="004E1A11">
              <w:rPr>
                <w:rFonts w:ascii="Times New Roman" w:eastAsia="Times New Roman" w:hAnsi="Times New Roman" w:cs="Times New Roman"/>
                <w:sz w:val="26"/>
                <w:szCs w:val="26"/>
                <w:lang w:eastAsia="ru-RU"/>
              </w:rPr>
              <w:t>мукополисахаридозом</w:t>
            </w:r>
            <w:proofErr w:type="spellEnd"/>
            <w:r w:rsidRPr="004E1A11">
              <w:rPr>
                <w:rFonts w:ascii="Times New Roman" w:eastAsia="Times New Roman" w:hAnsi="Times New Roman" w:cs="Times New Roman"/>
                <w:sz w:val="26"/>
                <w:szCs w:val="26"/>
                <w:lang w:eastAsia="ru-RU"/>
              </w:rPr>
              <w:t xml:space="preserve"> I, II и VI типов, </w:t>
            </w:r>
            <w:proofErr w:type="spellStart"/>
            <w:r w:rsidRPr="004E1A11">
              <w:rPr>
                <w:rFonts w:ascii="Times New Roman" w:eastAsia="Times New Roman" w:hAnsi="Times New Roman" w:cs="Times New Roman"/>
                <w:sz w:val="26"/>
                <w:szCs w:val="26"/>
                <w:lang w:eastAsia="ru-RU"/>
              </w:rPr>
              <w:t>апластической</w:t>
            </w:r>
            <w:proofErr w:type="spellEnd"/>
            <w:r w:rsidRPr="004E1A11">
              <w:rPr>
                <w:rFonts w:ascii="Times New Roman" w:eastAsia="Times New Roman" w:hAnsi="Times New Roman" w:cs="Times New Roman"/>
                <w:sz w:val="26"/>
                <w:szCs w:val="26"/>
                <w:lang w:eastAsia="ru-RU"/>
              </w:rPr>
              <w:t xml:space="preserve"> анемией неуточненной, наследственным дефицитом факторов</w:t>
            </w:r>
            <w:r w:rsidR="0000600C">
              <w:rPr>
                <w:rFonts w:ascii="Times New Roman" w:eastAsia="Times New Roman" w:hAnsi="Times New Roman" w:cs="Times New Roman"/>
                <w:sz w:val="26"/>
                <w:szCs w:val="26"/>
                <w:lang w:eastAsia="ru-RU"/>
              </w:rPr>
              <w:t xml:space="preserve"> </w:t>
            </w:r>
            <w:r w:rsidR="0000600C">
              <w:rPr>
                <w:rFonts w:ascii="Times New Roman" w:eastAsia="Times New Roman" w:hAnsi="Times New Roman" w:cs="Times New Roman"/>
                <w:sz w:val="26"/>
                <w:szCs w:val="26"/>
                <w:lang w:eastAsia="ru-RU"/>
              </w:rPr>
              <w:br/>
            </w:r>
            <w:r w:rsidRPr="004E1A11">
              <w:rPr>
                <w:rFonts w:ascii="Times New Roman" w:eastAsia="Times New Roman" w:hAnsi="Times New Roman" w:cs="Times New Roman"/>
                <w:sz w:val="26"/>
                <w:szCs w:val="26"/>
                <w:lang w:eastAsia="ru-RU"/>
              </w:rPr>
              <w:t>II (фибриногена), VII (лабильного),</w:t>
            </w:r>
            <w:r w:rsidR="0000600C">
              <w:rPr>
                <w:rFonts w:ascii="Times New Roman" w:eastAsia="Times New Roman" w:hAnsi="Times New Roman" w:cs="Times New Roman"/>
                <w:sz w:val="26"/>
                <w:szCs w:val="26"/>
                <w:lang w:eastAsia="ru-RU"/>
              </w:rPr>
              <w:t xml:space="preserve"> </w:t>
            </w:r>
            <w:r w:rsidRPr="004E1A11">
              <w:rPr>
                <w:rFonts w:ascii="Times New Roman" w:eastAsia="Times New Roman" w:hAnsi="Times New Roman" w:cs="Times New Roman"/>
                <w:sz w:val="26"/>
                <w:szCs w:val="26"/>
                <w:lang w:eastAsia="ru-RU"/>
              </w:rPr>
              <w:t xml:space="preserve">X (Стюарта - </w:t>
            </w:r>
            <w:proofErr w:type="spellStart"/>
            <w:r w:rsidRPr="004E1A11">
              <w:rPr>
                <w:rFonts w:ascii="Times New Roman" w:eastAsia="Times New Roman" w:hAnsi="Times New Roman" w:cs="Times New Roman"/>
                <w:sz w:val="26"/>
                <w:szCs w:val="26"/>
                <w:lang w:eastAsia="ru-RU"/>
              </w:rPr>
              <w:t>Прауэра</w:t>
            </w:r>
            <w:proofErr w:type="spellEnd"/>
            <w:r w:rsidRPr="004E1A11">
              <w:rPr>
                <w:rFonts w:ascii="Times New Roman" w:eastAsia="Times New Roman" w:hAnsi="Times New Roman" w:cs="Times New Roman"/>
                <w:sz w:val="26"/>
                <w:szCs w:val="26"/>
                <w:lang w:eastAsia="ru-RU"/>
              </w:rPr>
              <w:t>), а также после трансплантации органов и (или) тканей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3 348 200,00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3 487 700,00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3 631 000,00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2 02 25228 02 0000 150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2 894 700,00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3 399 800,00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2 489 200,00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2 02 25229 02 0000 150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3 018 400,00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3 030 600,00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3 040 900,00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2 02 25256 02 0000 150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14 940 000,00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25 920 000,00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30 020 000,00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2 02 25289 02 0000 150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42 651 000,00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45 267 300,00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47 921 600,00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2 02 25291 02 0000 150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350 967 200,00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2 02 25292 02 0000 150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организацию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9 750 900,00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9 651 400,00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10 633 800,00</w:t>
            </w:r>
          </w:p>
        </w:tc>
      </w:tr>
      <w:tr w:rsidR="0000600C"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tcPr>
          <w:p w:rsidR="0000600C" w:rsidRPr="004E1A11" w:rsidRDefault="0000600C" w:rsidP="0000600C">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2 02 25304 02 0000 150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tcPr>
          <w:p w:rsidR="0000600C" w:rsidRPr="004E1A11" w:rsidRDefault="0000600C" w:rsidP="0000600C">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tcPr>
          <w:p w:rsidR="0000600C" w:rsidRPr="004E1A11" w:rsidRDefault="0000600C" w:rsidP="0000600C">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1 293 009 400,00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tcPr>
          <w:p w:rsidR="0000600C" w:rsidRPr="004E1A11" w:rsidRDefault="0000600C" w:rsidP="0000600C">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1 137 746 500,00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tcPr>
          <w:p w:rsidR="0000600C" w:rsidRPr="004E1A11" w:rsidRDefault="0000600C" w:rsidP="0000600C">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1 076 048 500,00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2 02 25305 02 0000 150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147 998 400,00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153 954 000,00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139 033 000,00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2 02 25314 02 0000 150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201 545 400,00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2 02 25315 02 0000 150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125 599 800,00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269 431 400,00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267 936 600,00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2 02 25316 02 0000 150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259 588 500,00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206 040 700,00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317 306 200,00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2 02 25338 02 0000 150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поддержку субъектов Российской Федерации для создания инженерной и транспортной инфраструктуры в целях развития туристских кластеров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19 550 000,00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2 02 25341 02 0000 150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развитие сельского туризма</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3 904 000,00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8 100 000,00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7 900 000,00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2 02 25348 02 0000 150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модернизацию региональных и муниципальных библиотек</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21 734 500,00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22 305 300,00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18 942 100,00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2 02 25353 02 0000 150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создание школ креативных индустрий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63 841 200,00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2 02 25358 02 0000 150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финансовое обеспечение (возмещение) производителям зерновых культур части затрат на производство и реализацию зерновых культур</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46 189 000,00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45 801 300,00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45 337 000,00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2 02 25365 02 0000 150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2 243 240 100,00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2 02 25372 02 0000 150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развитие транспортной инфраструктуры на сельских территориях</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8 630 100,00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3 456 800,00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2 02 25385 02 0000 150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Субсидии бюджетам субъектов Российской Федерации в целях </w:t>
            </w:r>
            <w:proofErr w:type="spellStart"/>
            <w:r w:rsidRPr="004E1A11">
              <w:rPr>
                <w:rFonts w:ascii="Times New Roman" w:eastAsia="Times New Roman" w:hAnsi="Times New Roman" w:cs="Times New Roman"/>
                <w:sz w:val="26"/>
                <w:szCs w:val="26"/>
                <w:lang w:eastAsia="ru-RU"/>
              </w:rPr>
              <w:t>софинансирования</w:t>
            </w:r>
            <w:proofErr w:type="spellEnd"/>
            <w:r w:rsidRPr="004E1A11">
              <w:rPr>
                <w:rFonts w:ascii="Times New Roman" w:eastAsia="Times New Roman" w:hAnsi="Times New Roman" w:cs="Times New Roman"/>
                <w:sz w:val="26"/>
                <w:szCs w:val="26"/>
                <w:lang w:eastAsia="ru-RU"/>
              </w:rPr>
              <w:t xml:space="preserve">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30 808 900,00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29 855 100,00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29 714 400,00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2 02 25402 02 0000 150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Субсидии бюджетам субъектов Российской Федерации в целях </w:t>
            </w:r>
            <w:proofErr w:type="spellStart"/>
            <w:r w:rsidRPr="004E1A11">
              <w:rPr>
                <w:rFonts w:ascii="Times New Roman" w:eastAsia="Times New Roman" w:hAnsi="Times New Roman" w:cs="Times New Roman"/>
                <w:sz w:val="26"/>
                <w:szCs w:val="26"/>
                <w:lang w:eastAsia="ru-RU"/>
              </w:rPr>
              <w:t>софинансирования</w:t>
            </w:r>
            <w:proofErr w:type="spellEnd"/>
            <w:r w:rsidRPr="004E1A11">
              <w:rPr>
                <w:rFonts w:ascii="Times New Roman" w:eastAsia="Times New Roman" w:hAnsi="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33 569 900,00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34 025 700,00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34 548 700,00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2 02 25404 02 0000 150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267 664 200,00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278 734 800,00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285 038 100,00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2 02 25418 02 0000 150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44 697 800,00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142 225 800,00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144 408 900,00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2 02 25424 02 0000 150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500 000 000,00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2 02 25436 02 0000 150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315" w:type="dxa"/>
            <w:tcBorders>
              <w:top w:val="nil"/>
              <w:left w:val="nil"/>
              <w:bottom w:val="single" w:sz="4" w:space="0" w:color="auto"/>
              <w:right w:val="single" w:sz="4" w:space="0" w:color="auto"/>
            </w:tcBorders>
            <w:shd w:val="clear" w:color="auto" w:fill="FFFFFF" w:themeFill="background1"/>
            <w:tcMar>
              <w:left w:w="57" w:type="dxa"/>
              <w:right w:w="57" w:type="dxa"/>
            </w:tcMar>
            <w:vAlign w:val="bottom"/>
            <w:hideMark/>
          </w:tcPr>
          <w:p w:rsidR="004E1A11" w:rsidRPr="0000600C"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00600C">
              <w:rPr>
                <w:rFonts w:ascii="Times New Roman" w:eastAsia="Times New Roman" w:hAnsi="Times New Roman" w:cs="Times New Roman"/>
                <w:color w:val="000000"/>
                <w:sz w:val="28"/>
                <w:szCs w:val="28"/>
                <w:shd w:val="clear" w:color="auto" w:fill="FFFFFF" w:themeFill="background1"/>
                <w:lang w:eastAsia="ru-RU"/>
              </w:rPr>
              <w:t>18 526 000</w:t>
            </w:r>
            <w:r w:rsidRPr="0000600C">
              <w:rPr>
                <w:rFonts w:ascii="Times New Roman" w:eastAsia="Times New Roman" w:hAnsi="Times New Roman" w:cs="Times New Roman"/>
                <w:color w:val="000000"/>
                <w:sz w:val="28"/>
                <w:szCs w:val="28"/>
                <w:lang w:eastAsia="ru-RU"/>
              </w:rPr>
              <w:t>,00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17 037 400,00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9 575 800,00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2 02 25447 02 0000 150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5 808 649 500,00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4 717 047 100,00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6 040 104 400,00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2 02 25454 02 0000 150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создание модельных муниципальных библиотек</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22 540 000,00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2 02 25463 02 0000 150</w:t>
            </w:r>
            <w:r w:rsidRPr="004E1A11">
              <w:rPr>
                <w:rFonts w:ascii="Times New Roman" w:eastAsia="Times New Roman" w:hAnsi="Times New Roman" w:cs="Times New Roman"/>
                <w:sz w:val="26"/>
                <w:szCs w:val="26"/>
                <w:lang w:eastAsia="ru-RU"/>
              </w:rPr>
              <w:br w:type="page"/>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Субсидии бюджетам субъектов Российской Федерации, входящих в состав Дальневосточного федерального округа, в целях </w:t>
            </w:r>
            <w:proofErr w:type="spellStart"/>
            <w:r w:rsidRPr="004E1A11">
              <w:rPr>
                <w:rFonts w:ascii="Times New Roman" w:eastAsia="Times New Roman" w:hAnsi="Times New Roman" w:cs="Times New Roman"/>
                <w:sz w:val="26"/>
                <w:szCs w:val="26"/>
                <w:lang w:eastAsia="ru-RU"/>
              </w:rPr>
              <w:t>софинансирования</w:t>
            </w:r>
            <w:proofErr w:type="spellEnd"/>
            <w:r w:rsidRPr="004E1A11">
              <w:rPr>
                <w:rFonts w:ascii="Times New Roman" w:eastAsia="Times New Roman" w:hAnsi="Times New Roman" w:cs="Times New Roman"/>
                <w:sz w:val="26"/>
                <w:szCs w:val="26"/>
                <w:lang w:eastAsia="ru-RU"/>
              </w:rPr>
              <w:t xml:space="preserve"> расходных обязательств, связанных с увеличением размера государственной поддержки семьям, имеющим детей, проживающим на территориях указанных субъектов Российской Федерации, в части погашения обязательств по ипотечным жилищным кредитам (займам)</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311 013 500,00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292 426 200,00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2 02 25466 02 0000 150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474 900,00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539 700,00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511 000,00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2 02 25467 02 0000 150</w:t>
            </w:r>
            <w:r w:rsidRPr="004E1A11">
              <w:rPr>
                <w:rFonts w:ascii="Times New Roman" w:eastAsia="Times New Roman" w:hAnsi="Times New Roman" w:cs="Times New Roman"/>
                <w:sz w:val="26"/>
                <w:szCs w:val="26"/>
                <w:lang w:eastAsia="ru-RU"/>
              </w:rPr>
              <w:br w:type="page"/>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12 235 400,00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13 619 500,00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12 316 200,00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2 02 25468 02 0000 150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151 100,00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147 200,00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147 200,00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2 02 25478 02 0000 150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385 950 000,00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183 870 000,00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181 700 000,00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2 02 25480 02 0000 150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67 190 000,00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2 02 25494 02 0000 150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Субсидии бюджетам субъектов Российской Федерации в целях </w:t>
            </w:r>
            <w:proofErr w:type="spellStart"/>
            <w:r w:rsidRPr="004E1A11">
              <w:rPr>
                <w:rFonts w:ascii="Times New Roman" w:eastAsia="Times New Roman" w:hAnsi="Times New Roman" w:cs="Times New Roman"/>
                <w:sz w:val="26"/>
                <w:szCs w:val="26"/>
                <w:lang w:eastAsia="ru-RU"/>
              </w:rPr>
              <w:t>софинансирования</w:t>
            </w:r>
            <w:proofErr w:type="spellEnd"/>
            <w:r w:rsidRPr="004E1A11">
              <w:rPr>
                <w:rFonts w:ascii="Times New Roman" w:eastAsia="Times New Roman" w:hAnsi="Times New Roman" w:cs="Times New Roman"/>
                <w:sz w:val="26"/>
                <w:szCs w:val="26"/>
                <w:lang w:eastAsia="ru-RU"/>
              </w:rPr>
              <w:t xml:space="preserve"> расходных обязательств субъектов Российской Федерации и г.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3 443 400,00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42 216 000,00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75 980 700,00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2 02 25497 02 0000 150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124 252 200,00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124 786 400,00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122 514 300,00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2 02 25501 02 0000 150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поддержку приоритетных направлений агропромышленного комплекса и развитие малых форм хозяйствования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390 720 400,00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390 720 400,00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390 720 400,00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2 02 25505 02 0000 150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8"/>
                <w:szCs w:val="28"/>
                <w:lang w:eastAsia="ru-RU"/>
              </w:rPr>
            </w:pPr>
            <w:r w:rsidRPr="004E1A11">
              <w:rPr>
                <w:rFonts w:ascii="Times New Roman" w:eastAsia="Times New Roman" w:hAnsi="Times New Roman" w:cs="Times New Roman"/>
                <w:sz w:val="28"/>
                <w:szCs w:val="28"/>
                <w:lang w:eastAsia="ru-RU"/>
              </w:rPr>
              <w:t>9 863 512 900,00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8"/>
                <w:szCs w:val="28"/>
                <w:lang w:eastAsia="ru-RU"/>
              </w:rPr>
            </w:pPr>
            <w:r w:rsidRPr="004E1A11">
              <w:rPr>
                <w:rFonts w:ascii="Times New Roman" w:eastAsia="Times New Roman" w:hAnsi="Times New Roman" w:cs="Times New Roman"/>
                <w:sz w:val="28"/>
                <w:szCs w:val="28"/>
                <w:lang w:eastAsia="ru-RU"/>
              </w:rPr>
              <w:t>7 686 151 500,00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8"/>
                <w:szCs w:val="28"/>
                <w:lang w:eastAsia="ru-RU"/>
              </w:rPr>
            </w:pPr>
            <w:r w:rsidRPr="004E1A11">
              <w:rPr>
                <w:rFonts w:ascii="Times New Roman" w:eastAsia="Times New Roman" w:hAnsi="Times New Roman" w:cs="Times New Roman"/>
                <w:sz w:val="28"/>
                <w:szCs w:val="28"/>
                <w:lang w:eastAsia="ru-RU"/>
              </w:rPr>
              <w:t>6 880 587 800,00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2 02 25513 02 0000 150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развитие сети учреждений культурно-досугового типа</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16 324 600,00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78 460 300,00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57 077 000,00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2 02 25514 02 0000 150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23 859 400,00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21 912 100,00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21 446 800,00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2 02 25517 02 0000 150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7 835 700,00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4 473 800,00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4 361 300,00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2 02 25518 02 0000 150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13 015 000,00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2 02 25519 02 0000 150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60 615 800,00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7 775 400,00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50 151 300,00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2 02 25533 02 0000 150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содействию повышения кадровой обеспеченности предприятий агропромышленного комплекса</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26 009 300,00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29 964 300,00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54 626 200,00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2 02 25544 02 0000 150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13 542 100,00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2 02 25545 02 0000 150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Субсидии бюджетам субъектов Российской Федерации на формирование </w:t>
            </w:r>
            <w:r w:rsidR="0000600C">
              <w:rPr>
                <w:rFonts w:ascii="Times New Roman" w:eastAsia="Times New Roman" w:hAnsi="Times New Roman" w:cs="Times New Roman"/>
                <w:sz w:val="26"/>
                <w:szCs w:val="26"/>
                <w:lang w:eastAsia="ru-RU"/>
              </w:rPr>
              <w:br/>
            </w:r>
            <w:r w:rsidRPr="004E1A11">
              <w:rPr>
                <w:rFonts w:ascii="Times New Roman" w:eastAsia="Times New Roman" w:hAnsi="Times New Roman" w:cs="Times New Roman"/>
                <w:sz w:val="26"/>
                <w:szCs w:val="26"/>
                <w:lang w:eastAsia="ru-RU"/>
              </w:rPr>
              <w:t>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86 739 700,00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132 018 400,00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2 02 25546 02 0000 150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5 259 600,00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3 579 300,00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1 439 400,00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2 02 25551 02 0000 150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проведение ремонта и (или) материально-технического оснащения региональных и (или) муниципальных филармоний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20 923 000,00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16 992 800,00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2 02 25553 02 0000 150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w:t>
            </w:r>
            <w:r w:rsidR="0000600C">
              <w:rPr>
                <w:rFonts w:ascii="Times New Roman" w:eastAsia="Times New Roman" w:hAnsi="Times New Roman" w:cs="Times New Roman"/>
                <w:sz w:val="26"/>
                <w:szCs w:val="26"/>
                <w:lang w:eastAsia="ru-RU"/>
              </w:rPr>
              <w:br/>
            </w:r>
            <w:r w:rsidRPr="004E1A11">
              <w:rPr>
                <w:rFonts w:ascii="Times New Roman" w:eastAsia="Times New Roman" w:hAnsi="Times New Roman" w:cs="Times New Roman"/>
                <w:sz w:val="26"/>
                <w:szCs w:val="26"/>
                <w:lang w:eastAsia="ru-RU"/>
              </w:rPr>
              <w:t>50 тысяч человек</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24 900 000,00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2 02 25554 02 0000 150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104 377 100,00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92 214 100,00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81 607 400,00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2 02 25555 02 0000 150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506 319 000,00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481 196 500,00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461 315 300,00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2 02 25558 02 0000 150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175 113 800,00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175 113 800,00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175 113 800,00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2 02 25559 02 0000 150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оснащение предметных кабинетов общеобразовательных организаций средствами обучения и воспитания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31 747 700,00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2 02 25570 02 0000 150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организацию федеральных этапов Всероссийского конкурса профессионального мастерства "Лучший по профессии"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13 000 000,00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13 000 000,00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13 000 000,00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2 02 25576 02 0000 150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обеспечение комплексного развития сельских территорий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348 409 000,00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227 498 300,00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2 02 25586 02 0000 150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190 333 900,00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186 839 600,00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189 720 500,00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2 02 25590 02 0000 150</w:t>
            </w:r>
            <w:r w:rsidRPr="004E1A11">
              <w:rPr>
                <w:rFonts w:ascii="Times New Roman" w:eastAsia="Times New Roman" w:hAnsi="Times New Roman" w:cs="Times New Roman"/>
                <w:sz w:val="26"/>
                <w:szCs w:val="26"/>
                <w:lang w:eastAsia="ru-RU"/>
              </w:rPr>
              <w:br w:type="page"/>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техническое оснащение региональных и муниципальных музеев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9 678 400,00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25 000 000,00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35 000 000,00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2 02 25597 02 0000 150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модернизацию региональных и муниципальных музеев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15 227 400,00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97 786 100,00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146 679 100,00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2 02 25598 02 0000 150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проведение мелиоративных мероприятий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173 529 400,00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2 02 25599 02 0000 150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30 774 700,00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2 02 25750 02 0000 150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468 400 900,00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125 535 100,00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59 560 300,00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2 02 25752 02 0000 150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23 021 000,00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16 711 500,00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14 036 100,00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2 02 25753 02 0000 150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122 010 000,00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106 110 000,00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52 140 000,00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2 02 27111 02 0000 150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1 000 000 000,00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4 370 000 000,00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1 046 608 700,00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2 02 27139 02 0000 150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422 900,00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2 02 29999 02 0000 150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Прочие субсидии бюджетам субъектов Российской Федерации</w:t>
            </w:r>
          </w:p>
        </w:tc>
        <w:tc>
          <w:tcPr>
            <w:tcW w:w="2315" w:type="dxa"/>
            <w:tcBorders>
              <w:top w:val="nil"/>
              <w:left w:val="nil"/>
              <w:bottom w:val="single" w:sz="4" w:space="0" w:color="auto"/>
              <w:right w:val="single" w:sz="4" w:space="0" w:color="auto"/>
            </w:tcBorders>
            <w:shd w:val="clear" w:color="auto" w:fill="FFFFFF" w:themeFill="background1"/>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8"/>
                <w:szCs w:val="28"/>
                <w:lang w:eastAsia="ru-RU"/>
              </w:rPr>
            </w:pPr>
            <w:r w:rsidRPr="0000600C">
              <w:rPr>
                <w:rFonts w:ascii="Times New Roman" w:eastAsia="Times New Roman" w:hAnsi="Times New Roman" w:cs="Times New Roman"/>
                <w:sz w:val="28"/>
                <w:szCs w:val="28"/>
                <w:lang w:eastAsia="ru-RU"/>
              </w:rPr>
              <w:t>345 285 400,00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8"/>
                <w:szCs w:val="28"/>
                <w:lang w:eastAsia="ru-RU"/>
              </w:rPr>
            </w:pPr>
            <w:r w:rsidRPr="004E1A11">
              <w:rPr>
                <w:rFonts w:ascii="Times New Roman" w:eastAsia="Times New Roman" w:hAnsi="Times New Roman" w:cs="Times New Roman"/>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8"/>
                <w:szCs w:val="28"/>
                <w:lang w:eastAsia="ru-RU"/>
              </w:rPr>
            </w:pPr>
            <w:r w:rsidRPr="004E1A11">
              <w:rPr>
                <w:rFonts w:ascii="Times New Roman" w:eastAsia="Times New Roman" w:hAnsi="Times New Roman" w:cs="Times New Roman"/>
                <w:sz w:val="28"/>
                <w:szCs w:val="28"/>
                <w:lang w:eastAsia="ru-RU"/>
              </w:rPr>
              <w:t>0,00</w:t>
            </w:r>
          </w:p>
        </w:tc>
      </w:tr>
      <w:tr w:rsidR="004E1A11" w:rsidRPr="0000600C"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00600C" w:rsidRDefault="004E1A11" w:rsidP="004E1A11">
            <w:pPr>
              <w:spacing w:after="0" w:line="240" w:lineRule="auto"/>
              <w:jc w:val="center"/>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2 02 30000 00 0000 150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00600C" w:rsidRDefault="004E1A11" w:rsidP="004E1A11">
            <w:pPr>
              <w:spacing w:after="0" w:line="240" w:lineRule="auto"/>
              <w:jc w:val="both"/>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Субвенции бюджетам бюджетной системы Российской Федерации</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00600C" w:rsidRDefault="004E1A11" w:rsidP="004E1A11">
            <w:pPr>
              <w:spacing w:after="0" w:line="240" w:lineRule="auto"/>
              <w:jc w:val="right"/>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3 509 918 400,00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00600C" w:rsidRDefault="004E1A11" w:rsidP="004E1A11">
            <w:pPr>
              <w:spacing w:after="0" w:line="240" w:lineRule="auto"/>
              <w:jc w:val="right"/>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3 724 235 900,00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00600C" w:rsidRDefault="004E1A11" w:rsidP="004E1A11">
            <w:pPr>
              <w:spacing w:after="0" w:line="240" w:lineRule="auto"/>
              <w:jc w:val="right"/>
              <w:rPr>
                <w:rFonts w:ascii="Times New Roman" w:eastAsia="Times New Roman" w:hAnsi="Times New Roman" w:cs="Times New Roman"/>
                <w:bCs/>
                <w:sz w:val="26"/>
                <w:szCs w:val="26"/>
                <w:lang w:eastAsia="ru-RU"/>
              </w:rPr>
            </w:pPr>
            <w:r w:rsidRPr="0000600C">
              <w:rPr>
                <w:rFonts w:ascii="Times New Roman" w:eastAsia="Times New Roman" w:hAnsi="Times New Roman" w:cs="Times New Roman"/>
                <w:bCs/>
                <w:sz w:val="26"/>
                <w:szCs w:val="26"/>
                <w:lang w:eastAsia="ru-RU"/>
              </w:rPr>
              <w:t>3 737 667 600,00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2 02 35063 02 0000 150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50 588 400,00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7 563 400,00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2 02 35067 02 0000 150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1 755 400,00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1 825 200,00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1 891 800,00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2 02 35069 02 0000 150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реализацию мероприятий по уходу за лесными культурами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7 727 200,00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3 847 200,00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2 02 35090 02 0000 150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улучшение экологического состояния гидрографической сети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3 500 000,00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20 000 000,00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2 02 35118 02 0000 150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43 346 800,00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47 391 100,00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49 084 400,00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2 02 35120 02 0000 150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2 532 500,00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20 222 900,00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2 574 700,00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2 02 35127 02 0000 150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3 000 000,00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2 02 35128 02 0000 150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90 579 100,00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124 112 200,00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95 767 300,00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2 02 35129 02 0000 150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447 603 500,00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467 817 800,00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494 324 600,00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2 02 35135 02 0000 150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22 562 800,00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23 292 500,00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22 958 700,00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2 02 35176 02 0000 150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63 187 300,00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63 708 000,00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63 792 000,00</w:t>
            </w:r>
          </w:p>
        </w:tc>
      </w:tr>
      <w:tr w:rsidR="00DF5783"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DF5783" w:rsidRPr="004E1A11" w:rsidRDefault="00DF5783" w:rsidP="00DF5783">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2 02 35220 02 0000 150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tcPr>
          <w:p w:rsidR="00DF5783" w:rsidRPr="004E1A11" w:rsidRDefault="00DF5783" w:rsidP="00DF5783">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tcPr>
          <w:p w:rsidR="00DF5783" w:rsidRPr="004E1A11" w:rsidRDefault="00DF5783" w:rsidP="00DF5783">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96 838 600,00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tcPr>
          <w:p w:rsidR="00DF5783" w:rsidRPr="004E1A11" w:rsidRDefault="00DF5783" w:rsidP="00DF5783">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100 712 500,00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tcPr>
          <w:p w:rsidR="00DF5783" w:rsidRPr="004E1A11" w:rsidRDefault="00DF5783" w:rsidP="00DF5783">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104 739 200,00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2 02 35240 02 0000 150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DF5783">
              <w:rPr>
                <w:rFonts w:ascii="Times New Roman" w:eastAsia="Times New Roman" w:hAnsi="Times New Roman" w:cs="Times New Roman"/>
                <w:sz w:val="26"/>
                <w:szCs w:val="26"/>
                <w:lang w:eastAsia="ru-RU"/>
              </w:rPr>
              <w:br/>
            </w:r>
            <w:r w:rsidRPr="004E1A11">
              <w:rPr>
                <w:rFonts w:ascii="Times New Roman" w:eastAsia="Times New Roman" w:hAnsi="Times New Roman" w:cs="Times New Roman"/>
                <w:sz w:val="26"/>
                <w:szCs w:val="26"/>
                <w:lang w:eastAsia="ru-RU"/>
              </w:rPr>
              <w:t>17 сентября 1998 года № 157-ФЗ "Об иммунопрофилактике инфекционных болезней"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82 000,00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84 400,00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87 000,00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2 02 35250 02 0000 150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795 869 200,00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783 324 800,00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783 324 800,00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2 02 35290 02 0000 150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727 656 500,00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766 033 000,00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802 027 100,00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2 02 35345 02 0000 150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285 857 100,00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283 783 600,00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281 719 100,00</w:t>
            </w:r>
          </w:p>
        </w:tc>
      </w:tr>
      <w:tr w:rsidR="004E1A11" w:rsidRPr="004E1A11" w:rsidTr="00DF5783">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2 02 35429 02 0000 150</w:t>
            </w:r>
          </w:p>
        </w:tc>
        <w:tc>
          <w:tcPr>
            <w:tcW w:w="5528" w:type="dxa"/>
            <w:tcBorders>
              <w:top w:val="nil"/>
              <w:left w:val="nil"/>
              <w:bottom w:val="single" w:sz="4" w:space="0" w:color="auto"/>
              <w:right w:val="single" w:sz="4" w:space="0" w:color="auto"/>
            </w:tcBorders>
            <w:shd w:val="clear" w:color="auto" w:fill="FFFFFF" w:themeFill="background1"/>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Субвенции бюджетам субъектов Российской Федерации на проведение мероприятий по увеличению площади </w:t>
            </w:r>
            <w:proofErr w:type="spellStart"/>
            <w:r w:rsidRPr="004E1A11">
              <w:rPr>
                <w:rFonts w:ascii="Times New Roman" w:eastAsia="Times New Roman" w:hAnsi="Times New Roman" w:cs="Times New Roman"/>
                <w:sz w:val="26"/>
                <w:szCs w:val="26"/>
                <w:lang w:eastAsia="ru-RU"/>
              </w:rPr>
              <w:t>лесовосстановления</w:t>
            </w:r>
            <w:proofErr w:type="spellEnd"/>
            <w:r w:rsidRPr="004E1A11">
              <w:rPr>
                <w:rFonts w:ascii="Times New Roman" w:eastAsia="Times New Roman" w:hAnsi="Times New Roman" w:cs="Times New Roman"/>
                <w:sz w:val="26"/>
                <w:szCs w:val="26"/>
                <w:lang w:eastAsia="ru-RU"/>
              </w:rPr>
              <w:t xml:space="preserve"> на лесных участках, не переданных в аренду, в том числе вокруг городов и промышленных центров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17 227 100,00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16 555 100,00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16 624 100,00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2 02 35432 02 0000 150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w:t>
            </w:r>
            <w:proofErr w:type="spellStart"/>
            <w:r w:rsidRPr="004E1A11">
              <w:rPr>
                <w:rFonts w:ascii="Times New Roman" w:eastAsia="Times New Roman" w:hAnsi="Times New Roman" w:cs="Times New Roman"/>
                <w:sz w:val="26"/>
                <w:szCs w:val="26"/>
                <w:lang w:eastAsia="ru-RU"/>
              </w:rPr>
              <w:t>лесопожарной</w:t>
            </w:r>
            <w:proofErr w:type="spellEnd"/>
            <w:r w:rsidRPr="004E1A11">
              <w:rPr>
                <w:rFonts w:ascii="Times New Roman" w:eastAsia="Times New Roman" w:hAnsi="Times New Roman" w:cs="Times New Roman"/>
                <w:sz w:val="26"/>
                <w:szCs w:val="26"/>
                <w:lang w:eastAsia="ru-RU"/>
              </w:rPr>
              <w:t xml:space="preserve"> техникой и оборудованием для проведения комплекса мероприятий по охране лесов от пожаров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17 784 300,00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7 136 200,00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2 02 35460 02 0000 150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623 024 200,00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648 229 700,00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674 128 800,00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2 02 35900 02 0000 150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DF5783">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 xml:space="preserve">Единая субвенция бюджетам субъектов </w:t>
            </w:r>
            <w:r w:rsidR="00DF5783">
              <w:rPr>
                <w:rFonts w:ascii="Times New Roman" w:eastAsia="Times New Roman" w:hAnsi="Times New Roman" w:cs="Times New Roman"/>
                <w:sz w:val="26"/>
                <w:szCs w:val="26"/>
                <w:lang w:eastAsia="ru-RU"/>
              </w:rPr>
              <w:t xml:space="preserve">Российской Федерации и бюджету </w:t>
            </w:r>
            <w:r w:rsidRPr="004E1A11">
              <w:rPr>
                <w:rFonts w:ascii="Times New Roman" w:eastAsia="Times New Roman" w:hAnsi="Times New Roman" w:cs="Times New Roman"/>
                <w:sz w:val="26"/>
                <w:szCs w:val="26"/>
                <w:lang w:eastAsia="ru-RU"/>
              </w:rPr>
              <w:t>г. Байконура</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288 796 300,00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297 543 200,00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306 077 200,00</w:t>
            </w:r>
          </w:p>
        </w:tc>
      </w:tr>
      <w:tr w:rsidR="004E1A11" w:rsidRPr="00DF5783"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DF5783" w:rsidRDefault="004E1A11" w:rsidP="004E1A11">
            <w:pPr>
              <w:spacing w:after="0" w:line="240" w:lineRule="auto"/>
              <w:jc w:val="center"/>
              <w:rPr>
                <w:rFonts w:ascii="Times New Roman" w:eastAsia="Times New Roman" w:hAnsi="Times New Roman" w:cs="Times New Roman"/>
                <w:bCs/>
                <w:sz w:val="26"/>
                <w:szCs w:val="26"/>
                <w:lang w:eastAsia="ru-RU"/>
              </w:rPr>
            </w:pPr>
            <w:r w:rsidRPr="00DF5783">
              <w:rPr>
                <w:rFonts w:ascii="Times New Roman" w:eastAsia="Times New Roman" w:hAnsi="Times New Roman" w:cs="Times New Roman"/>
                <w:bCs/>
                <w:sz w:val="26"/>
                <w:szCs w:val="26"/>
                <w:lang w:eastAsia="ru-RU"/>
              </w:rPr>
              <w:t>2 02 40000 00 0000 150</w:t>
            </w:r>
          </w:p>
        </w:tc>
        <w:tc>
          <w:tcPr>
            <w:tcW w:w="5528"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4E1A11" w:rsidRPr="00DF5783" w:rsidRDefault="004E1A11" w:rsidP="004E1A11">
            <w:pPr>
              <w:spacing w:after="0" w:line="240" w:lineRule="auto"/>
              <w:jc w:val="both"/>
              <w:rPr>
                <w:rFonts w:ascii="Times New Roman" w:eastAsia="Times New Roman" w:hAnsi="Times New Roman" w:cs="Times New Roman"/>
                <w:bCs/>
                <w:sz w:val="26"/>
                <w:szCs w:val="26"/>
                <w:lang w:eastAsia="ru-RU"/>
              </w:rPr>
            </w:pPr>
            <w:r w:rsidRPr="00DF5783">
              <w:rPr>
                <w:rFonts w:ascii="Times New Roman" w:eastAsia="Times New Roman" w:hAnsi="Times New Roman" w:cs="Times New Roman"/>
                <w:bCs/>
                <w:sz w:val="26"/>
                <w:szCs w:val="26"/>
                <w:lang w:eastAsia="ru-RU"/>
              </w:rPr>
              <w:t>Иные межбюджетные трансферты</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DF5783" w:rsidRDefault="004E1A11" w:rsidP="004E1A11">
            <w:pPr>
              <w:spacing w:after="0" w:line="240" w:lineRule="auto"/>
              <w:jc w:val="right"/>
              <w:rPr>
                <w:rFonts w:ascii="Times New Roman" w:eastAsia="Times New Roman" w:hAnsi="Times New Roman" w:cs="Times New Roman"/>
                <w:bCs/>
                <w:sz w:val="26"/>
                <w:szCs w:val="26"/>
                <w:lang w:eastAsia="ru-RU"/>
              </w:rPr>
            </w:pPr>
            <w:r w:rsidRPr="00DF5783">
              <w:rPr>
                <w:rFonts w:ascii="Times New Roman" w:eastAsia="Times New Roman" w:hAnsi="Times New Roman" w:cs="Times New Roman"/>
                <w:bCs/>
                <w:sz w:val="26"/>
                <w:szCs w:val="26"/>
                <w:lang w:eastAsia="ru-RU"/>
              </w:rPr>
              <w:t>2 173 535 600,00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DF5783" w:rsidRDefault="004E1A11" w:rsidP="004E1A11">
            <w:pPr>
              <w:spacing w:after="0" w:line="240" w:lineRule="auto"/>
              <w:jc w:val="right"/>
              <w:rPr>
                <w:rFonts w:ascii="Times New Roman" w:eastAsia="Times New Roman" w:hAnsi="Times New Roman" w:cs="Times New Roman"/>
                <w:bCs/>
                <w:sz w:val="26"/>
                <w:szCs w:val="26"/>
                <w:lang w:eastAsia="ru-RU"/>
              </w:rPr>
            </w:pPr>
            <w:r w:rsidRPr="00DF5783">
              <w:rPr>
                <w:rFonts w:ascii="Times New Roman" w:eastAsia="Times New Roman" w:hAnsi="Times New Roman" w:cs="Times New Roman"/>
                <w:bCs/>
                <w:sz w:val="26"/>
                <w:szCs w:val="26"/>
                <w:lang w:eastAsia="ru-RU"/>
              </w:rPr>
              <w:t>2 186 393 500,00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DF5783" w:rsidRDefault="004E1A11" w:rsidP="004E1A11">
            <w:pPr>
              <w:spacing w:after="0" w:line="240" w:lineRule="auto"/>
              <w:jc w:val="right"/>
              <w:rPr>
                <w:rFonts w:ascii="Times New Roman" w:eastAsia="Times New Roman" w:hAnsi="Times New Roman" w:cs="Times New Roman"/>
                <w:bCs/>
                <w:sz w:val="26"/>
                <w:szCs w:val="26"/>
                <w:lang w:eastAsia="ru-RU"/>
              </w:rPr>
            </w:pPr>
            <w:r w:rsidRPr="00DF5783">
              <w:rPr>
                <w:rFonts w:ascii="Times New Roman" w:eastAsia="Times New Roman" w:hAnsi="Times New Roman" w:cs="Times New Roman"/>
                <w:bCs/>
                <w:sz w:val="26"/>
                <w:szCs w:val="26"/>
                <w:lang w:eastAsia="ru-RU"/>
              </w:rPr>
              <w:t>2 198 894 300,00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2 02 45050 02 0000 150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49 711 100,00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49 711 100,00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49 711 100,00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2 02 45141 02 0000 150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22 300 000,00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22 300 000,00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22 300 000,00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2 02 45142 02 0000 150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9 471 500,00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9 471 500,00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9 471 500,00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2 02 45161 02 0000 150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147 965 800,00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147 965 800,00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147 965 800,00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2 02 45303 02 0000 150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1 756 297 600,00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1 769 631 700,00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1 776 417 900,00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2 02 45363 02 0000 150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186 797 100,00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186 320 900,00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192 035 500,00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2 02 45476 02 0000 150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992 500,00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992 500,00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992 500,00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lastRenderedPageBreak/>
              <w:t>2 04 00000 00 0000 000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БЕЗВОЗМЕЗДНЫЕ ПОСТУПЛЕНИЯ ОТ НЕГОСУДАРСТВЕННЫХ ОРГАНИЗАЦИЙ</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12 135 977,00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2 04 02010 02 0000 150</w:t>
            </w:r>
            <w:r w:rsidRPr="004E1A11">
              <w:rPr>
                <w:rFonts w:ascii="Times New Roman" w:eastAsia="Times New Roman" w:hAnsi="Times New Roman" w:cs="Times New Roman"/>
                <w:sz w:val="26"/>
                <w:szCs w:val="26"/>
                <w:lang w:eastAsia="ru-RU"/>
              </w:rPr>
              <w:br w:type="page"/>
            </w:r>
            <w:r w:rsidRPr="004E1A11">
              <w:rPr>
                <w:rFonts w:ascii="Times New Roman" w:eastAsia="Times New Roman" w:hAnsi="Times New Roman" w:cs="Times New Roman"/>
                <w:sz w:val="26"/>
                <w:szCs w:val="26"/>
                <w:lang w:eastAsia="ru-RU"/>
              </w:rPr>
              <w:br w:type="page"/>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12 135 977,00</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color w:val="000000"/>
                <w:sz w:val="28"/>
                <w:szCs w:val="28"/>
                <w:lang w:eastAsia="ru-RU"/>
              </w:rPr>
            </w:pPr>
            <w:r w:rsidRPr="004E1A11">
              <w:rPr>
                <w:rFonts w:ascii="Times New Roman" w:eastAsia="Times New Roman" w:hAnsi="Times New Roman" w:cs="Times New Roman"/>
                <w:color w:val="000000"/>
                <w:sz w:val="28"/>
                <w:szCs w:val="28"/>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2 07 00000 00 0000 000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ПРОЧИЕ БЕЗВОЗМЕЗДНЫЕ ПОСТУПЛЕНИЯ</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220 644 853,00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260" w:line="240" w:lineRule="auto"/>
              <w:jc w:val="center"/>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2 07 02030 02 0000 150</w:t>
            </w:r>
          </w:p>
        </w:tc>
        <w:tc>
          <w:tcPr>
            <w:tcW w:w="5528" w:type="dxa"/>
            <w:tcBorders>
              <w:top w:val="nil"/>
              <w:left w:val="nil"/>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both"/>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220 644 853,00</w:t>
            </w:r>
          </w:p>
        </w:tc>
        <w:tc>
          <w:tcPr>
            <w:tcW w:w="231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0,00</w:t>
            </w:r>
          </w:p>
        </w:tc>
        <w:tc>
          <w:tcPr>
            <w:tcW w:w="231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sz w:val="26"/>
                <w:szCs w:val="26"/>
                <w:lang w:eastAsia="ru-RU"/>
              </w:rPr>
            </w:pPr>
            <w:r w:rsidRPr="004E1A11">
              <w:rPr>
                <w:rFonts w:ascii="Times New Roman" w:eastAsia="Times New Roman" w:hAnsi="Times New Roman" w:cs="Times New Roman"/>
                <w:sz w:val="26"/>
                <w:szCs w:val="26"/>
                <w:lang w:eastAsia="ru-RU"/>
              </w:rPr>
              <w:t>0,00</w:t>
            </w:r>
          </w:p>
        </w:tc>
      </w:tr>
      <w:tr w:rsidR="004E1A11" w:rsidRPr="004E1A11" w:rsidTr="0000600C">
        <w:trPr>
          <w:cantSplit/>
          <w:trHeight w:val="340"/>
        </w:trPr>
        <w:tc>
          <w:tcPr>
            <w:tcW w:w="268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4E1A11" w:rsidRPr="004E1A11" w:rsidRDefault="004E1A11" w:rsidP="004E1A11">
            <w:pPr>
              <w:spacing w:after="0" w:line="240" w:lineRule="auto"/>
              <w:jc w:val="center"/>
              <w:rPr>
                <w:rFonts w:ascii="Times New Roman" w:eastAsia="Times New Roman" w:hAnsi="Times New Roman" w:cs="Times New Roman"/>
                <w:sz w:val="26"/>
                <w:szCs w:val="26"/>
                <w:lang w:eastAsia="ru-RU"/>
              </w:rPr>
            </w:pPr>
          </w:p>
        </w:tc>
        <w:tc>
          <w:tcPr>
            <w:tcW w:w="5528"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rPr>
                <w:rFonts w:ascii="Times New Roman" w:eastAsia="Times New Roman" w:hAnsi="Times New Roman" w:cs="Times New Roman"/>
                <w:b/>
                <w:bCs/>
                <w:sz w:val="26"/>
                <w:szCs w:val="26"/>
                <w:lang w:eastAsia="ru-RU"/>
              </w:rPr>
            </w:pPr>
            <w:r w:rsidRPr="004E1A11">
              <w:rPr>
                <w:rFonts w:ascii="Times New Roman" w:eastAsia="Times New Roman" w:hAnsi="Times New Roman" w:cs="Times New Roman"/>
                <w:b/>
                <w:bCs/>
                <w:sz w:val="26"/>
                <w:szCs w:val="26"/>
                <w:lang w:eastAsia="ru-RU"/>
              </w:rPr>
              <w:t>ВСЕГО ДОХОДОВ</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b/>
                <w:bCs/>
                <w:sz w:val="26"/>
                <w:szCs w:val="26"/>
                <w:lang w:eastAsia="ru-RU"/>
              </w:rPr>
            </w:pPr>
            <w:r w:rsidRPr="004E1A11">
              <w:rPr>
                <w:rFonts w:ascii="Times New Roman" w:eastAsia="Times New Roman" w:hAnsi="Times New Roman" w:cs="Times New Roman"/>
                <w:b/>
                <w:bCs/>
                <w:sz w:val="26"/>
                <w:szCs w:val="26"/>
                <w:lang w:eastAsia="ru-RU"/>
              </w:rPr>
              <w:t>236 443 311 343,47</w:t>
            </w:r>
          </w:p>
        </w:tc>
        <w:tc>
          <w:tcPr>
            <w:tcW w:w="2315"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b/>
                <w:bCs/>
                <w:sz w:val="26"/>
                <w:szCs w:val="26"/>
                <w:lang w:eastAsia="ru-RU"/>
              </w:rPr>
            </w:pPr>
            <w:r w:rsidRPr="004E1A11">
              <w:rPr>
                <w:rFonts w:ascii="Times New Roman" w:eastAsia="Times New Roman" w:hAnsi="Times New Roman" w:cs="Times New Roman"/>
                <w:b/>
                <w:bCs/>
                <w:sz w:val="26"/>
                <w:szCs w:val="26"/>
                <w:lang w:eastAsia="ru-RU"/>
              </w:rPr>
              <w:t>235 868 916 486,74</w:t>
            </w:r>
          </w:p>
        </w:tc>
        <w:tc>
          <w:tcPr>
            <w:tcW w:w="231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4E1A11" w:rsidRPr="004E1A11" w:rsidRDefault="004E1A11" w:rsidP="004E1A11">
            <w:pPr>
              <w:spacing w:after="0" w:line="240" w:lineRule="auto"/>
              <w:jc w:val="right"/>
              <w:rPr>
                <w:rFonts w:ascii="Times New Roman" w:eastAsia="Times New Roman" w:hAnsi="Times New Roman" w:cs="Times New Roman"/>
                <w:b/>
                <w:bCs/>
                <w:sz w:val="26"/>
                <w:szCs w:val="26"/>
                <w:lang w:eastAsia="ru-RU"/>
              </w:rPr>
            </w:pPr>
            <w:r w:rsidRPr="004E1A11">
              <w:rPr>
                <w:rFonts w:ascii="Times New Roman" w:eastAsia="Times New Roman" w:hAnsi="Times New Roman" w:cs="Times New Roman"/>
                <w:b/>
                <w:bCs/>
                <w:sz w:val="26"/>
                <w:szCs w:val="26"/>
                <w:lang w:eastAsia="ru-RU"/>
              </w:rPr>
              <w:t>243 392 556 250,45</w:t>
            </w:r>
          </w:p>
        </w:tc>
      </w:tr>
    </w:tbl>
    <w:p w:rsidR="006438B8" w:rsidRPr="0073304B" w:rsidRDefault="006438B8">
      <w:pPr>
        <w:spacing w:after="0" w:line="240" w:lineRule="auto"/>
        <w:rPr>
          <w:rFonts w:ascii="Times New Roman" w:hAnsi="Times New Roman" w:cs="Times New Roman"/>
          <w:sz w:val="2"/>
          <w:szCs w:val="2"/>
        </w:rPr>
      </w:pPr>
    </w:p>
    <w:sectPr w:rsidR="006438B8" w:rsidRPr="0073304B" w:rsidSect="0073304B">
      <w:headerReference w:type="default" r:id="rId6"/>
      <w:pgSz w:w="16838" w:h="11906" w:orient="landscape"/>
      <w:pgMar w:top="153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939" w:rsidRDefault="008B4939" w:rsidP="006438B8">
      <w:pPr>
        <w:spacing w:after="0" w:line="240" w:lineRule="auto"/>
      </w:pPr>
      <w:r>
        <w:separator/>
      </w:r>
    </w:p>
  </w:endnote>
  <w:endnote w:type="continuationSeparator" w:id="0">
    <w:p w:rsidR="008B4939" w:rsidRDefault="008B4939" w:rsidP="00643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2AFF" w:usb1="4000ACFF"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939" w:rsidRDefault="008B4939" w:rsidP="006438B8">
      <w:pPr>
        <w:spacing w:after="0" w:line="240" w:lineRule="auto"/>
      </w:pPr>
      <w:r>
        <w:separator/>
      </w:r>
    </w:p>
  </w:footnote>
  <w:footnote w:type="continuationSeparator" w:id="0">
    <w:p w:rsidR="008B4939" w:rsidRDefault="008B4939" w:rsidP="006438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0171151"/>
      <w:docPartObj>
        <w:docPartGallery w:val="Page Numbers (Top of Page)"/>
        <w:docPartUnique/>
      </w:docPartObj>
    </w:sdtPr>
    <w:sdtEndPr>
      <w:rPr>
        <w:rFonts w:ascii="Times New Roman" w:hAnsi="Times New Roman" w:cs="Times New Roman"/>
        <w:sz w:val="28"/>
        <w:szCs w:val="28"/>
      </w:rPr>
    </w:sdtEndPr>
    <w:sdtContent>
      <w:p w:rsidR="0000600C" w:rsidRDefault="0000600C">
        <w:pPr>
          <w:pStyle w:val="a4"/>
          <w:jc w:val="center"/>
        </w:pPr>
      </w:p>
      <w:p w:rsidR="0000600C" w:rsidRDefault="0000600C">
        <w:pPr>
          <w:pStyle w:val="a4"/>
          <w:jc w:val="center"/>
        </w:pPr>
      </w:p>
      <w:p w:rsidR="0000600C" w:rsidRDefault="0000600C">
        <w:pPr>
          <w:pStyle w:val="a4"/>
          <w:jc w:val="center"/>
        </w:pPr>
      </w:p>
      <w:p w:rsidR="0000600C" w:rsidRPr="006438B8" w:rsidRDefault="0000600C">
        <w:pPr>
          <w:pStyle w:val="a4"/>
          <w:jc w:val="center"/>
          <w:rPr>
            <w:rFonts w:ascii="Times New Roman" w:hAnsi="Times New Roman" w:cs="Times New Roman"/>
            <w:sz w:val="28"/>
            <w:szCs w:val="28"/>
          </w:rPr>
        </w:pPr>
        <w:r w:rsidRPr="006438B8">
          <w:rPr>
            <w:rFonts w:ascii="Times New Roman" w:hAnsi="Times New Roman" w:cs="Times New Roman"/>
            <w:sz w:val="28"/>
            <w:szCs w:val="28"/>
          </w:rPr>
          <w:fldChar w:fldCharType="begin"/>
        </w:r>
        <w:r w:rsidRPr="006438B8">
          <w:rPr>
            <w:rFonts w:ascii="Times New Roman" w:hAnsi="Times New Roman" w:cs="Times New Roman"/>
            <w:sz w:val="28"/>
            <w:szCs w:val="28"/>
          </w:rPr>
          <w:instrText>PAGE   \* MERGEFORMAT</w:instrText>
        </w:r>
        <w:r w:rsidRPr="006438B8">
          <w:rPr>
            <w:rFonts w:ascii="Times New Roman" w:hAnsi="Times New Roman" w:cs="Times New Roman"/>
            <w:sz w:val="28"/>
            <w:szCs w:val="28"/>
          </w:rPr>
          <w:fldChar w:fldCharType="separate"/>
        </w:r>
        <w:r w:rsidR="00962407">
          <w:rPr>
            <w:rFonts w:ascii="Times New Roman" w:hAnsi="Times New Roman" w:cs="Times New Roman"/>
            <w:noProof/>
            <w:sz w:val="28"/>
            <w:szCs w:val="28"/>
          </w:rPr>
          <w:t>14</w:t>
        </w:r>
        <w:r w:rsidRPr="006438B8">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8B8"/>
    <w:rsid w:val="0000600C"/>
    <w:rsid w:val="000259D5"/>
    <w:rsid w:val="00067CB1"/>
    <w:rsid w:val="003034FC"/>
    <w:rsid w:val="00332E2E"/>
    <w:rsid w:val="003E7E01"/>
    <w:rsid w:val="0044098E"/>
    <w:rsid w:val="004B269D"/>
    <w:rsid w:val="004C063C"/>
    <w:rsid w:val="004E1A11"/>
    <w:rsid w:val="005B081D"/>
    <w:rsid w:val="006438B8"/>
    <w:rsid w:val="006849D6"/>
    <w:rsid w:val="006C150C"/>
    <w:rsid w:val="0073304B"/>
    <w:rsid w:val="008B4939"/>
    <w:rsid w:val="00926CF8"/>
    <w:rsid w:val="00951EA1"/>
    <w:rsid w:val="00962407"/>
    <w:rsid w:val="009F7FAC"/>
    <w:rsid w:val="00A7054F"/>
    <w:rsid w:val="00AE24D2"/>
    <w:rsid w:val="00B5697F"/>
    <w:rsid w:val="00C66564"/>
    <w:rsid w:val="00DF5783"/>
    <w:rsid w:val="00E84E6B"/>
    <w:rsid w:val="00EC20E0"/>
    <w:rsid w:val="00F30C4D"/>
    <w:rsid w:val="00F6592A"/>
    <w:rsid w:val="00FB65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4CAD57-D676-492A-BBF1-2DE94574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43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438B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438B8"/>
  </w:style>
  <w:style w:type="paragraph" w:styleId="a6">
    <w:name w:val="footer"/>
    <w:basedOn w:val="a"/>
    <w:link w:val="a7"/>
    <w:uiPriority w:val="99"/>
    <w:unhideWhenUsed/>
    <w:rsid w:val="006438B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438B8"/>
  </w:style>
  <w:style w:type="character" w:styleId="a8">
    <w:name w:val="annotation reference"/>
    <w:basedOn w:val="a0"/>
    <w:uiPriority w:val="99"/>
    <w:semiHidden/>
    <w:unhideWhenUsed/>
    <w:rsid w:val="006C150C"/>
    <w:rPr>
      <w:sz w:val="16"/>
      <w:szCs w:val="16"/>
    </w:rPr>
  </w:style>
  <w:style w:type="paragraph" w:styleId="a9">
    <w:name w:val="annotation text"/>
    <w:basedOn w:val="a"/>
    <w:link w:val="aa"/>
    <w:uiPriority w:val="99"/>
    <w:semiHidden/>
    <w:unhideWhenUsed/>
    <w:rsid w:val="006C150C"/>
    <w:pPr>
      <w:spacing w:line="240" w:lineRule="auto"/>
    </w:pPr>
    <w:rPr>
      <w:sz w:val="20"/>
      <w:szCs w:val="20"/>
    </w:rPr>
  </w:style>
  <w:style w:type="character" w:customStyle="1" w:styleId="aa">
    <w:name w:val="Текст примечания Знак"/>
    <w:basedOn w:val="a0"/>
    <w:link w:val="a9"/>
    <w:uiPriority w:val="99"/>
    <w:semiHidden/>
    <w:rsid w:val="006C150C"/>
    <w:rPr>
      <w:sz w:val="20"/>
      <w:szCs w:val="20"/>
    </w:rPr>
  </w:style>
  <w:style w:type="paragraph" w:styleId="ab">
    <w:name w:val="annotation subject"/>
    <w:basedOn w:val="a9"/>
    <w:next w:val="a9"/>
    <w:link w:val="ac"/>
    <w:uiPriority w:val="99"/>
    <w:semiHidden/>
    <w:unhideWhenUsed/>
    <w:rsid w:val="006C150C"/>
    <w:rPr>
      <w:b/>
      <w:bCs/>
    </w:rPr>
  </w:style>
  <w:style w:type="character" w:customStyle="1" w:styleId="ac">
    <w:name w:val="Тема примечания Знак"/>
    <w:basedOn w:val="aa"/>
    <w:link w:val="ab"/>
    <w:uiPriority w:val="99"/>
    <w:semiHidden/>
    <w:rsid w:val="006C150C"/>
    <w:rPr>
      <w:b/>
      <w:bCs/>
      <w:sz w:val="20"/>
      <w:szCs w:val="20"/>
    </w:rPr>
  </w:style>
  <w:style w:type="paragraph" w:styleId="ad">
    <w:name w:val="Balloon Text"/>
    <w:basedOn w:val="a"/>
    <w:link w:val="ae"/>
    <w:uiPriority w:val="99"/>
    <w:semiHidden/>
    <w:unhideWhenUsed/>
    <w:rsid w:val="006C150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6C15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791810">
      <w:bodyDiv w:val="1"/>
      <w:marLeft w:val="0"/>
      <w:marRight w:val="0"/>
      <w:marTop w:val="0"/>
      <w:marBottom w:val="0"/>
      <w:divBdr>
        <w:top w:val="none" w:sz="0" w:space="0" w:color="auto"/>
        <w:left w:val="none" w:sz="0" w:space="0" w:color="auto"/>
        <w:bottom w:val="none" w:sz="0" w:space="0" w:color="auto"/>
        <w:right w:val="none" w:sz="0" w:space="0" w:color="auto"/>
      </w:divBdr>
    </w:div>
    <w:div w:id="955016664">
      <w:bodyDiv w:val="1"/>
      <w:marLeft w:val="0"/>
      <w:marRight w:val="0"/>
      <w:marTop w:val="0"/>
      <w:marBottom w:val="0"/>
      <w:divBdr>
        <w:top w:val="none" w:sz="0" w:space="0" w:color="auto"/>
        <w:left w:val="none" w:sz="0" w:space="0" w:color="auto"/>
        <w:bottom w:val="none" w:sz="0" w:space="0" w:color="auto"/>
        <w:right w:val="none" w:sz="0" w:space="0" w:color="auto"/>
      </w:divBdr>
    </w:div>
    <w:div w:id="1140927491">
      <w:bodyDiv w:val="1"/>
      <w:marLeft w:val="0"/>
      <w:marRight w:val="0"/>
      <w:marTop w:val="0"/>
      <w:marBottom w:val="0"/>
      <w:divBdr>
        <w:top w:val="none" w:sz="0" w:space="0" w:color="auto"/>
        <w:left w:val="none" w:sz="0" w:space="0" w:color="auto"/>
        <w:bottom w:val="none" w:sz="0" w:space="0" w:color="auto"/>
        <w:right w:val="none" w:sz="0" w:space="0" w:color="auto"/>
      </w:divBdr>
    </w:div>
    <w:div w:id="1239749663">
      <w:bodyDiv w:val="1"/>
      <w:marLeft w:val="0"/>
      <w:marRight w:val="0"/>
      <w:marTop w:val="0"/>
      <w:marBottom w:val="0"/>
      <w:divBdr>
        <w:top w:val="none" w:sz="0" w:space="0" w:color="auto"/>
        <w:left w:val="none" w:sz="0" w:space="0" w:color="auto"/>
        <w:bottom w:val="none" w:sz="0" w:space="0" w:color="auto"/>
        <w:right w:val="none" w:sz="0" w:space="0" w:color="auto"/>
      </w:divBdr>
    </w:div>
    <w:div w:id="1320842638">
      <w:bodyDiv w:val="1"/>
      <w:marLeft w:val="0"/>
      <w:marRight w:val="0"/>
      <w:marTop w:val="0"/>
      <w:marBottom w:val="0"/>
      <w:divBdr>
        <w:top w:val="none" w:sz="0" w:space="0" w:color="auto"/>
        <w:left w:val="none" w:sz="0" w:space="0" w:color="auto"/>
        <w:bottom w:val="none" w:sz="0" w:space="0" w:color="auto"/>
        <w:right w:val="none" w:sz="0" w:space="0" w:color="auto"/>
      </w:divBdr>
    </w:div>
    <w:div w:id="1552309374">
      <w:bodyDiv w:val="1"/>
      <w:marLeft w:val="0"/>
      <w:marRight w:val="0"/>
      <w:marTop w:val="0"/>
      <w:marBottom w:val="0"/>
      <w:divBdr>
        <w:top w:val="none" w:sz="0" w:space="0" w:color="auto"/>
        <w:left w:val="none" w:sz="0" w:space="0" w:color="auto"/>
        <w:bottom w:val="none" w:sz="0" w:space="0" w:color="auto"/>
        <w:right w:val="none" w:sz="0" w:space="0" w:color="auto"/>
      </w:divBdr>
    </w:div>
    <w:div w:id="2002464348">
      <w:bodyDiv w:val="1"/>
      <w:marLeft w:val="0"/>
      <w:marRight w:val="0"/>
      <w:marTop w:val="0"/>
      <w:marBottom w:val="0"/>
      <w:divBdr>
        <w:top w:val="none" w:sz="0" w:space="0" w:color="auto"/>
        <w:left w:val="none" w:sz="0" w:space="0" w:color="auto"/>
        <w:bottom w:val="none" w:sz="0" w:space="0" w:color="auto"/>
        <w:right w:val="none" w:sz="0" w:space="0" w:color="auto"/>
      </w:divBdr>
    </w:div>
    <w:div w:id="2019381085">
      <w:bodyDiv w:val="1"/>
      <w:marLeft w:val="0"/>
      <w:marRight w:val="0"/>
      <w:marTop w:val="0"/>
      <w:marBottom w:val="0"/>
      <w:divBdr>
        <w:top w:val="none" w:sz="0" w:space="0" w:color="auto"/>
        <w:left w:val="none" w:sz="0" w:space="0" w:color="auto"/>
        <w:bottom w:val="none" w:sz="0" w:space="0" w:color="auto"/>
        <w:right w:val="none" w:sz="0" w:space="0" w:color="auto"/>
      </w:divBdr>
    </w:div>
    <w:div w:id="2039314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32</Pages>
  <Words>6158</Words>
  <Characters>35107</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 Марина Анатольевна</cp:lastModifiedBy>
  <cp:revision>5</cp:revision>
  <cp:lastPrinted>2025-06-25T00:37:00Z</cp:lastPrinted>
  <dcterms:created xsi:type="dcterms:W3CDTF">2025-06-20T02:05:00Z</dcterms:created>
  <dcterms:modified xsi:type="dcterms:W3CDTF">2025-06-25T00:37:00Z</dcterms:modified>
</cp:coreProperties>
</file>