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AD4" w:rsidRPr="00AB563A" w:rsidRDefault="00A85AD4" w:rsidP="00AB563A">
      <w:pPr>
        <w:spacing w:after="0" w:line="240" w:lineRule="auto"/>
        <w:ind w:left="12191"/>
        <w:rPr>
          <w:rFonts w:ascii="Times New Roman" w:eastAsia="Times New Roman" w:hAnsi="Times New Roman" w:cs="Times New Roman"/>
          <w:sz w:val="28"/>
          <w:szCs w:val="28"/>
          <w:lang w:eastAsia="ru-RU"/>
        </w:rPr>
      </w:pPr>
      <w:r w:rsidRPr="00AB563A">
        <w:rPr>
          <w:rFonts w:ascii="Times New Roman" w:eastAsia="Times New Roman" w:hAnsi="Times New Roman" w:cs="Times New Roman"/>
          <w:sz w:val="28"/>
          <w:szCs w:val="28"/>
          <w:lang w:eastAsia="ru-RU"/>
        </w:rPr>
        <w:t>Приложение 2</w:t>
      </w:r>
      <w:r w:rsidRPr="00AB563A">
        <w:rPr>
          <w:rFonts w:ascii="Times New Roman" w:eastAsia="Times New Roman" w:hAnsi="Times New Roman" w:cs="Times New Roman"/>
          <w:sz w:val="28"/>
          <w:szCs w:val="28"/>
          <w:lang w:eastAsia="ru-RU"/>
        </w:rPr>
        <w:br/>
        <w:t xml:space="preserve">к Закону </w:t>
      </w:r>
    </w:p>
    <w:p w:rsidR="00A85AD4" w:rsidRPr="00AB563A" w:rsidRDefault="00A85AD4" w:rsidP="00AB563A">
      <w:pPr>
        <w:spacing w:after="0" w:line="240" w:lineRule="auto"/>
        <w:ind w:left="12191"/>
        <w:rPr>
          <w:rFonts w:ascii="Times New Roman" w:eastAsia="Times New Roman" w:hAnsi="Times New Roman" w:cs="Times New Roman"/>
          <w:sz w:val="28"/>
          <w:szCs w:val="28"/>
          <w:lang w:eastAsia="ru-RU"/>
        </w:rPr>
      </w:pPr>
      <w:r w:rsidRPr="00AB563A">
        <w:rPr>
          <w:rFonts w:ascii="Times New Roman" w:eastAsia="Times New Roman" w:hAnsi="Times New Roman" w:cs="Times New Roman"/>
          <w:sz w:val="28"/>
          <w:szCs w:val="28"/>
          <w:lang w:eastAsia="ru-RU"/>
        </w:rPr>
        <w:t>Приморского края</w:t>
      </w:r>
    </w:p>
    <w:p w:rsidR="00A85AD4" w:rsidRPr="00AB563A" w:rsidRDefault="00841BFE" w:rsidP="00AB563A">
      <w:pPr>
        <w:spacing w:after="0" w:line="240" w:lineRule="auto"/>
        <w:ind w:left="12191"/>
        <w:rPr>
          <w:rFonts w:ascii="Times New Roman" w:eastAsia="Times New Roman" w:hAnsi="Times New Roman" w:cs="Times New Roman"/>
          <w:sz w:val="28"/>
          <w:szCs w:val="28"/>
          <w:lang w:eastAsia="ru-RU"/>
        </w:rPr>
      </w:pPr>
      <w:r w:rsidRPr="00841BFE">
        <w:rPr>
          <w:rFonts w:ascii="Times New Roman" w:eastAsia="Times New Roman" w:hAnsi="Times New Roman" w:cs="Times New Roman"/>
          <w:sz w:val="28"/>
          <w:szCs w:val="28"/>
          <w:lang w:eastAsia="ru-RU"/>
        </w:rPr>
        <w:t>от 28.02.2025 № 726-КЗ</w:t>
      </w:r>
      <w:bookmarkStart w:id="0" w:name="_GoBack"/>
      <w:bookmarkEnd w:id="0"/>
    </w:p>
    <w:p w:rsidR="00A85AD4" w:rsidRPr="00AB563A" w:rsidRDefault="00A85AD4" w:rsidP="00AB563A">
      <w:pPr>
        <w:spacing w:after="0" w:line="240" w:lineRule="auto"/>
        <w:ind w:left="12191"/>
        <w:rPr>
          <w:rFonts w:ascii="Times New Roman" w:eastAsia="Times New Roman" w:hAnsi="Times New Roman" w:cs="Times New Roman"/>
          <w:sz w:val="28"/>
          <w:szCs w:val="28"/>
          <w:lang w:eastAsia="ru-RU"/>
        </w:rPr>
      </w:pPr>
    </w:p>
    <w:p w:rsidR="00A85AD4" w:rsidRPr="00AB563A" w:rsidRDefault="00A85AD4" w:rsidP="00AB563A">
      <w:pPr>
        <w:spacing w:after="0" w:line="240" w:lineRule="auto"/>
        <w:ind w:left="12191"/>
        <w:rPr>
          <w:rFonts w:ascii="Times New Roman" w:eastAsia="Times New Roman" w:hAnsi="Times New Roman" w:cs="Times New Roman"/>
          <w:sz w:val="28"/>
          <w:szCs w:val="28"/>
          <w:lang w:eastAsia="ru-RU"/>
        </w:rPr>
      </w:pPr>
      <w:r w:rsidRPr="00AB563A">
        <w:rPr>
          <w:rFonts w:ascii="Times New Roman" w:eastAsia="Times New Roman" w:hAnsi="Times New Roman" w:cs="Times New Roman"/>
          <w:sz w:val="28"/>
          <w:szCs w:val="28"/>
          <w:lang w:eastAsia="ru-RU"/>
        </w:rPr>
        <w:t>"Приложение 4</w:t>
      </w:r>
      <w:r w:rsidRPr="00AB563A">
        <w:rPr>
          <w:rFonts w:ascii="Times New Roman" w:eastAsia="Times New Roman" w:hAnsi="Times New Roman" w:cs="Times New Roman"/>
          <w:sz w:val="28"/>
          <w:szCs w:val="28"/>
          <w:lang w:eastAsia="ru-RU"/>
        </w:rPr>
        <w:br/>
        <w:t xml:space="preserve">к Закону </w:t>
      </w:r>
    </w:p>
    <w:p w:rsidR="00A85AD4" w:rsidRPr="00AB563A" w:rsidRDefault="00A85AD4" w:rsidP="00AB563A">
      <w:pPr>
        <w:spacing w:after="0" w:line="240" w:lineRule="auto"/>
        <w:ind w:left="12191"/>
        <w:rPr>
          <w:rFonts w:ascii="Times New Roman" w:eastAsia="Times New Roman" w:hAnsi="Times New Roman" w:cs="Times New Roman"/>
          <w:sz w:val="28"/>
          <w:szCs w:val="28"/>
          <w:lang w:eastAsia="ru-RU"/>
        </w:rPr>
      </w:pPr>
      <w:r w:rsidRPr="00AB563A">
        <w:rPr>
          <w:rFonts w:ascii="Times New Roman" w:eastAsia="Times New Roman" w:hAnsi="Times New Roman" w:cs="Times New Roman"/>
          <w:sz w:val="28"/>
          <w:szCs w:val="28"/>
          <w:lang w:eastAsia="ru-RU"/>
        </w:rPr>
        <w:t>Приморского края</w:t>
      </w:r>
    </w:p>
    <w:p w:rsidR="00A85AD4" w:rsidRPr="00AB563A" w:rsidRDefault="00A85AD4" w:rsidP="00AB563A">
      <w:pPr>
        <w:spacing w:after="0" w:line="240" w:lineRule="auto"/>
        <w:ind w:left="12191"/>
        <w:rPr>
          <w:rFonts w:ascii="Times New Roman" w:eastAsia="Times New Roman" w:hAnsi="Times New Roman" w:cs="Times New Roman"/>
          <w:sz w:val="28"/>
          <w:szCs w:val="28"/>
          <w:lang w:eastAsia="ru-RU"/>
        </w:rPr>
      </w:pPr>
      <w:r w:rsidRPr="00AB563A">
        <w:rPr>
          <w:rFonts w:ascii="Times New Roman" w:eastAsia="Times New Roman" w:hAnsi="Times New Roman" w:cs="Times New Roman"/>
          <w:sz w:val="28"/>
          <w:szCs w:val="28"/>
          <w:lang w:eastAsia="ru-RU"/>
        </w:rPr>
        <w:t>от 19.12.2024 № 692-КЗ</w:t>
      </w:r>
    </w:p>
    <w:p w:rsidR="00A85AD4" w:rsidRPr="00AB563A" w:rsidRDefault="00A85AD4" w:rsidP="00AB563A">
      <w:pPr>
        <w:spacing w:after="0" w:line="240" w:lineRule="auto"/>
        <w:ind w:left="12049"/>
        <w:rPr>
          <w:rFonts w:ascii="Times New Roman" w:eastAsia="Times New Roman" w:hAnsi="Times New Roman" w:cs="Times New Roman"/>
          <w:sz w:val="28"/>
          <w:szCs w:val="28"/>
          <w:lang w:eastAsia="ru-RU"/>
        </w:rPr>
      </w:pPr>
    </w:p>
    <w:p w:rsidR="00A85AD4" w:rsidRPr="00AB563A" w:rsidRDefault="00A85AD4" w:rsidP="00AB563A">
      <w:pPr>
        <w:spacing w:after="0" w:line="240" w:lineRule="auto"/>
        <w:jc w:val="center"/>
        <w:rPr>
          <w:rFonts w:ascii="Times New Roman" w:eastAsia="Times New Roman" w:hAnsi="Times New Roman" w:cs="Times New Roman"/>
          <w:sz w:val="28"/>
          <w:szCs w:val="28"/>
          <w:lang w:eastAsia="ru-RU"/>
        </w:rPr>
      </w:pPr>
      <w:bookmarkStart w:id="1" w:name="RANGE!A5"/>
      <w:r w:rsidRPr="00AB563A">
        <w:rPr>
          <w:rFonts w:ascii="Times New Roman" w:eastAsia="Times New Roman" w:hAnsi="Times New Roman" w:cs="Times New Roman"/>
          <w:sz w:val="28"/>
          <w:szCs w:val="28"/>
          <w:lang w:eastAsia="ru-RU"/>
        </w:rPr>
        <w:t>Объемы доходов краевого бюджета на 2025 год и плановый период 2026 и 2027 годов</w:t>
      </w:r>
      <w:bookmarkEnd w:id="1"/>
    </w:p>
    <w:p w:rsidR="00A85AD4" w:rsidRPr="00AB563A" w:rsidRDefault="00A85AD4" w:rsidP="00AB563A">
      <w:pPr>
        <w:spacing w:after="0" w:line="240" w:lineRule="auto"/>
        <w:rPr>
          <w:rFonts w:ascii="Times New Roman" w:eastAsia="Times New Roman" w:hAnsi="Times New Roman" w:cs="Times New Roman"/>
          <w:sz w:val="28"/>
          <w:szCs w:val="28"/>
          <w:lang w:eastAsia="ru-RU"/>
        </w:rPr>
      </w:pPr>
    </w:p>
    <w:p w:rsidR="00A85AD4" w:rsidRPr="00AB563A" w:rsidRDefault="00A85AD4" w:rsidP="00AB563A">
      <w:pPr>
        <w:spacing w:after="0" w:line="240" w:lineRule="auto"/>
        <w:ind w:right="-32"/>
        <w:jc w:val="right"/>
        <w:rPr>
          <w:rFonts w:ascii="Times New Roman" w:eastAsia="Times New Roman" w:hAnsi="Times New Roman" w:cs="Times New Roman"/>
          <w:sz w:val="28"/>
          <w:szCs w:val="28"/>
          <w:lang w:eastAsia="ru-RU"/>
        </w:rPr>
      </w:pPr>
      <w:r w:rsidRPr="00AB563A">
        <w:rPr>
          <w:rFonts w:ascii="Times New Roman" w:eastAsia="Times New Roman" w:hAnsi="Times New Roman" w:cs="Times New Roman"/>
          <w:sz w:val="28"/>
          <w:szCs w:val="28"/>
          <w:lang w:eastAsia="ru-RU"/>
        </w:rPr>
        <w:t>(рублей)</w:t>
      </w:r>
    </w:p>
    <w:p w:rsidR="00A85AD4" w:rsidRPr="00AB563A" w:rsidRDefault="00A85AD4" w:rsidP="00AB563A">
      <w:pPr>
        <w:spacing w:after="0" w:line="240" w:lineRule="auto"/>
        <w:rPr>
          <w:sz w:val="2"/>
          <w:szCs w:val="2"/>
        </w:rPr>
      </w:pPr>
    </w:p>
    <w:tbl>
      <w:tblPr>
        <w:tblW w:w="1516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5528"/>
        <w:gridCol w:w="2362"/>
        <w:gridCol w:w="2363"/>
        <w:gridCol w:w="2363"/>
      </w:tblGrid>
      <w:tr w:rsidR="00783519" w:rsidRPr="00AB563A" w:rsidTr="004A46BA">
        <w:trPr>
          <w:trHeight w:val="494"/>
        </w:trPr>
        <w:tc>
          <w:tcPr>
            <w:tcW w:w="2552" w:type="dxa"/>
            <w:vMerge w:val="restart"/>
            <w:shd w:val="clear" w:color="auto" w:fill="auto"/>
            <w:tcMar>
              <w:left w:w="57" w:type="dxa"/>
              <w:bottom w:w="11" w:type="dxa"/>
              <w:right w:w="57" w:type="dxa"/>
            </w:tcMar>
            <w:vAlign w:val="cente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Код бюджетной классификации Российской Федерации</w:t>
            </w:r>
          </w:p>
        </w:tc>
        <w:tc>
          <w:tcPr>
            <w:tcW w:w="5528" w:type="dxa"/>
            <w:vMerge w:val="restart"/>
            <w:shd w:val="clear" w:color="auto" w:fill="auto"/>
            <w:tcMar>
              <w:left w:w="57" w:type="dxa"/>
              <w:bottom w:w="11" w:type="dxa"/>
              <w:right w:w="57" w:type="dxa"/>
            </w:tcMar>
            <w:vAlign w:val="cente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Наименование</w:t>
            </w:r>
          </w:p>
        </w:tc>
        <w:tc>
          <w:tcPr>
            <w:tcW w:w="7088" w:type="dxa"/>
            <w:gridSpan w:val="3"/>
            <w:shd w:val="clear" w:color="auto" w:fill="auto"/>
            <w:noWrap/>
            <w:tcMar>
              <w:left w:w="57" w:type="dxa"/>
              <w:bottom w:w="11" w:type="dxa"/>
              <w:right w:w="57" w:type="dxa"/>
            </w:tcMar>
            <w:vAlign w:val="cente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Объемы доходов</w:t>
            </w:r>
          </w:p>
        </w:tc>
      </w:tr>
      <w:tr w:rsidR="00783519" w:rsidRPr="00AB563A" w:rsidTr="004A46BA">
        <w:trPr>
          <w:trHeight w:val="494"/>
        </w:trPr>
        <w:tc>
          <w:tcPr>
            <w:tcW w:w="2552" w:type="dxa"/>
            <w:vMerge/>
            <w:tcMar>
              <w:left w:w="57" w:type="dxa"/>
              <w:bottom w:w="11" w:type="dxa"/>
              <w:right w:w="57" w:type="dxa"/>
            </w:tcMar>
            <w:vAlign w:val="cente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p>
        </w:tc>
        <w:tc>
          <w:tcPr>
            <w:tcW w:w="5528" w:type="dxa"/>
            <w:vMerge/>
            <w:tcMar>
              <w:left w:w="57" w:type="dxa"/>
              <w:bottom w:w="11" w:type="dxa"/>
              <w:right w:w="57" w:type="dxa"/>
            </w:tcMar>
            <w:vAlign w:val="cente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p>
        </w:tc>
        <w:tc>
          <w:tcPr>
            <w:tcW w:w="2362" w:type="dxa"/>
            <w:shd w:val="clear" w:color="auto" w:fill="auto"/>
            <w:noWrap/>
            <w:tcMar>
              <w:left w:w="57" w:type="dxa"/>
              <w:bottom w:w="11" w:type="dxa"/>
              <w:right w:w="57" w:type="dxa"/>
            </w:tcMar>
            <w:vAlign w:val="cente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2025 год</w:t>
            </w:r>
          </w:p>
        </w:tc>
        <w:tc>
          <w:tcPr>
            <w:tcW w:w="2363" w:type="dxa"/>
            <w:shd w:val="clear" w:color="auto" w:fill="auto"/>
            <w:noWrap/>
            <w:tcMar>
              <w:left w:w="57" w:type="dxa"/>
              <w:bottom w:w="11" w:type="dxa"/>
              <w:right w:w="57" w:type="dxa"/>
            </w:tcMar>
            <w:vAlign w:val="cente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2026 год</w:t>
            </w:r>
          </w:p>
        </w:tc>
        <w:tc>
          <w:tcPr>
            <w:tcW w:w="2363" w:type="dxa"/>
            <w:shd w:val="clear" w:color="auto" w:fill="auto"/>
            <w:noWrap/>
            <w:tcMar>
              <w:left w:w="57" w:type="dxa"/>
              <w:bottom w:w="11" w:type="dxa"/>
              <w:right w:w="57" w:type="dxa"/>
            </w:tcMar>
            <w:vAlign w:val="cente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2027 год</w:t>
            </w:r>
          </w:p>
        </w:tc>
      </w:tr>
    </w:tbl>
    <w:p w:rsidR="00B0708F" w:rsidRPr="00B0708F" w:rsidRDefault="00B0708F" w:rsidP="00B0708F">
      <w:pPr>
        <w:spacing w:after="0" w:line="240" w:lineRule="auto"/>
        <w:rPr>
          <w:sz w:val="2"/>
          <w:szCs w:val="2"/>
        </w:rPr>
      </w:pPr>
    </w:p>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5528"/>
        <w:gridCol w:w="2362"/>
        <w:gridCol w:w="2363"/>
        <w:gridCol w:w="2363"/>
      </w:tblGrid>
      <w:tr w:rsidR="00783519" w:rsidRPr="00AB563A" w:rsidTr="004A46BA">
        <w:trPr>
          <w:cantSplit/>
          <w:trHeight w:val="340"/>
          <w:tblHeader/>
        </w:trPr>
        <w:tc>
          <w:tcPr>
            <w:tcW w:w="2552" w:type="dxa"/>
            <w:shd w:val="clear" w:color="auto" w:fill="auto"/>
            <w:tcMar>
              <w:left w:w="57" w:type="dxa"/>
              <w:bottom w:w="11" w:type="dxa"/>
              <w:right w:w="57" w:type="dxa"/>
            </w:tcMar>
            <w:vAlign w:val="cente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w:t>
            </w:r>
          </w:p>
        </w:tc>
        <w:tc>
          <w:tcPr>
            <w:tcW w:w="5528" w:type="dxa"/>
            <w:shd w:val="clear" w:color="auto" w:fill="auto"/>
            <w:tcMar>
              <w:left w:w="57" w:type="dxa"/>
              <w:bottom w:w="11" w:type="dxa"/>
              <w:right w:w="57" w:type="dxa"/>
            </w:tcMar>
            <w:vAlign w:val="cente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w:t>
            </w:r>
          </w:p>
        </w:tc>
        <w:tc>
          <w:tcPr>
            <w:tcW w:w="2362" w:type="dxa"/>
            <w:shd w:val="clear" w:color="auto" w:fill="auto"/>
            <w:noWrap/>
            <w:tcMar>
              <w:left w:w="57" w:type="dxa"/>
              <w:bottom w:w="11" w:type="dxa"/>
              <w:right w:w="57" w:type="dxa"/>
            </w:tcMar>
            <w:vAlign w:val="cente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3</w:t>
            </w:r>
          </w:p>
        </w:tc>
        <w:tc>
          <w:tcPr>
            <w:tcW w:w="2363" w:type="dxa"/>
            <w:shd w:val="clear" w:color="auto" w:fill="auto"/>
            <w:noWrap/>
            <w:tcMar>
              <w:left w:w="57" w:type="dxa"/>
              <w:bottom w:w="11" w:type="dxa"/>
              <w:right w:w="57" w:type="dxa"/>
            </w:tcMar>
            <w:vAlign w:val="cente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4</w:t>
            </w:r>
          </w:p>
        </w:tc>
        <w:tc>
          <w:tcPr>
            <w:tcW w:w="2363" w:type="dxa"/>
            <w:shd w:val="clear" w:color="auto" w:fill="auto"/>
            <w:noWrap/>
            <w:tcMar>
              <w:left w:w="57" w:type="dxa"/>
              <w:bottom w:w="11" w:type="dxa"/>
              <w:right w:w="57" w:type="dxa"/>
            </w:tcMar>
            <w:vAlign w:val="cente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5</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b/>
                <w:bCs/>
                <w:sz w:val="24"/>
                <w:szCs w:val="24"/>
                <w:lang w:eastAsia="ru-RU"/>
              </w:rPr>
            </w:pPr>
            <w:r w:rsidRPr="00AB563A">
              <w:rPr>
                <w:rFonts w:ascii="Times New Roman" w:eastAsia="Times New Roman" w:hAnsi="Times New Roman" w:cs="Times New Roman"/>
                <w:b/>
                <w:bCs/>
                <w:sz w:val="24"/>
                <w:szCs w:val="24"/>
                <w:lang w:eastAsia="ru-RU"/>
              </w:rPr>
              <w:t>1 00 00000 00 0000 000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b/>
                <w:bCs/>
                <w:sz w:val="24"/>
                <w:szCs w:val="24"/>
                <w:lang w:eastAsia="ru-RU"/>
              </w:rPr>
            </w:pPr>
            <w:r w:rsidRPr="00AB563A">
              <w:rPr>
                <w:rFonts w:ascii="Times New Roman" w:eastAsia="Times New Roman" w:hAnsi="Times New Roman" w:cs="Times New Roman"/>
                <w:b/>
                <w:bCs/>
                <w:sz w:val="24"/>
                <w:szCs w:val="24"/>
                <w:lang w:eastAsia="ru-RU"/>
              </w:rPr>
              <w:t>НАЛОГОВЫЕ И НЕНАЛОГОВЫЕ ДОХОДЫ</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b/>
                <w:bCs/>
                <w:sz w:val="24"/>
                <w:szCs w:val="24"/>
                <w:lang w:eastAsia="ru-RU"/>
              </w:rPr>
            </w:pPr>
            <w:r w:rsidRPr="00AB563A">
              <w:rPr>
                <w:rFonts w:ascii="Times New Roman" w:eastAsia="Times New Roman" w:hAnsi="Times New Roman" w:cs="Times New Roman"/>
                <w:b/>
                <w:bCs/>
                <w:sz w:val="24"/>
                <w:szCs w:val="24"/>
                <w:lang w:eastAsia="ru-RU"/>
              </w:rPr>
              <w:t>188 200 402 113,47</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b/>
                <w:bCs/>
                <w:sz w:val="24"/>
                <w:szCs w:val="24"/>
                <w:lang w:eastAsia="ru-RU"/>
              </w:rPr>
            </w:pPr>
            <w:r w:rsidRPr="00AB563A">
              <w:rPr>
                <w:rFonts w:ascii="Times New Roman" w:eastAsia="Times New Roman" w:hAnsi="Times New Roman" w:cs="Times New Roman"/>
                <w:b/>
                <w:bCs/>
                <w:sz w:val="24"/>
                <w:szCs w:val="24"/>
                <w:lang w:eastAsia="ru-RU"/>
              </w:rPr>
              <w:t>195 658 387 386,74</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b/>
                <w:bCs/>
                <w:sz w:val="24"/>
                <w:szCs w:val="24"/>
                <w:lang w:eastAsia="ru-RU"/>
              </w:rPr>
            </w:pPr>
            <w:r w:rsidRPr="00AB563A">
              <w:rPr>
                <w:rFonts w:ascii="Times New Roman" w:eastAsia="Times New Roman" w:hAnsi="Times New Roman" w:cs="Times New Roman"/>
                <w:b/>
                <w:bCs/>
                <w:sz w:val="24"/>
                <w:szCs w:val="24"/>
                <w:lang w:eastAsia="ru-RU"/>
              </w:rPr>
              <w:t>206 805 791 850,45</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1 01 00000 00 0000 000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НАЛОГИ НА ПРИБЫЛЬ, ДОХОДЫ</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121 932 658 301,00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127 156 969 000,00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135 949 316 000,00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1 01 01000 00 0000 110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Налог на прибыль организаций</w:t>
            </w:r>
          </w:p>
        </w:tc>
        <w:tc>
          <w:tcPr>
            <w:tcW w:w="2362"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46 640 541 000,00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50 182 533 000,00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54 107 993 000,00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1 01 02000 01 0000 110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Налог на доходы физических лиц</w:t>
            </w:r>
          </w:p>
        </w:tc>
        <w:tc>
          <w:tcPr>
            <w:tcW w:w="2362"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75 292 117 301,00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76 974 436 000,00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81 841 323 000,00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1 03 00000 00 0000 000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21 158 330 943,43</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22 098 102 789,83</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21 902 613 150,24</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1 03 02000 01 0000 110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2362"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21 158 330 943,43</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22 098 102 789,83</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21 902 613 150,24</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1 05 00000 00 0000 000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НАЛОГИ НА СОВОКУПНЫЙ ДОХОД</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20 734 452 000,00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22 461 814 000,00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24 441 664 000,00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lastRenderedPageBreak/>
              <w:t>1 05 01000 00 0000 110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Налог, взимаемый в связи с применением упрощенной системы налогообложения</w:t>
            </w:r>
          </w:p>
        </w:tc>
        <w:tc>
          <w:tcPr>
            <w:tcW w:w="2362"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20 245 194 000,00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21 952 985 000,00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23 912 482 000,00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1 05 06000 01 0000 110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Налог на профессиональный доход</w:t>
            </w:r>
          </w:p>
        </w:tc>
        <w:tc>
          <w:tcPr>
            <w:tcW w:w="2362"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489 258 000,00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508 829 000,00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529 182 000,00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1 06 00000 00 0000 000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НАЛОГИ НА ИМУЩЕСТВО</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17 812 066 000,00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18 274 003 000,00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18 742 375 000,00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1 06 02000 02 0000 110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Налог на имущество организаций</w:t>
            </w:r>
          </w:p>
        </w:tc>
        <w:tc>
          <w:tcPr>
            <w:tcW w:w="2362"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15 337 730 000,00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15 798 077 000,00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16 264 859 000,00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1 06 04000 02 0000 110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Транспортный налог</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2 305 052 000,00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2 305 052 000,00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2 305 052 000,00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1 06 05000 02 0000 110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Налог на игорный бизнес</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169 284 000,00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170 874 000,00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172 464 000,00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1 07 00000 00 0000 000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НАЛОГИ, СБОРЫ И РЕГУЛЯРНЫЕ ПЛАТЕЖИ ЗА ПОЛЬЗОВАНИЕ ПРИРОДНЫМИ РЕСУРСАМИ</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2 767 085 000,00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2 839 608 000,00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2 919 941 000,00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1 07 01000 01 0000 110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Налог на добычу полезных ископаемых</w:t>
            </w:r>
          </w:p>
        </w:tc>
        <w:tc>
          <w:tcPr>
            <w:tcW w:w="2362"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615 211 000,00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625 100 000,00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641 597 000,00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1 07 04000 01 0000 110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2362"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2 151 874 000,00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2 214 508 000,00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2 278 344 000,00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1 08 00000 00 0000 000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ГОСУДАРСТВЕННАЯ ПОШЛИНА</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417 241 900,00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418 156 200,00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418 213 200,00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1 08 05000 01 0000 110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77 000,00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77 000,00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77 000,00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1 08 06000 01 0000 110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362"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55 564 500,00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55 564 500,00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55 564 500,00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1 08 07000 01 0000 110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2362"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361 600 400,00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362 514 700,00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362 571 700,00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lastRenderedPageBreak/>
              <w:t>1 11 00000 00 0000 000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1 207 976 880,32</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263 791 074,69</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288 441 159,98</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1 11 01000 00 0000 120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362"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74 450 000,00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123 425 000,00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146 650 000,00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1 11 02000 00 0000 120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Доходы от размещения средств бюджетов</w:t>
            </w:r>
          </w:p>
        </w:tc>
        <w:tc>
          <w:tcPr>
            <w:tcW w:w="2362"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1 000 000 000,00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1 11 03000 00 0000 120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2362"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1 775 793,32</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1 105 617,69</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333 032,98</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1 11 05000 00 0000 120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362"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96 642 113,00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98 517 113,00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100 339 113,00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1 11 05300 00 0000 120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362"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462 674,00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472 844,00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483 274,00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1 11 07000 00 0000 120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Платежи от государственных и муниципальных унитарных предприятий</w:t>
            </w:r>
          </w:p>
        </w:tc>
        <w:tc>
          <w:tcPr>
            <w:tcW w:w="2362"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34 646 300,00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40 270 500,00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40 635 740,00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1 12 00000 00 0000 000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 xml:space="preserve">ПЛАТЕЖИ ПРИ ПОЛЬЗОВАНИИ ПРИРОДНЫМИ РЕСУРСАМИ </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619 846 000,00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619 856 000,00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619 866 000,00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1 12 01000 01 0000 120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Плата за негативное воздействие на окружающую среду</w:t>
            </w:r>
          </w:p>
        </w:tc>
        <w:tc>
          <w:tcPr>
            <w:tcW w:w="2362"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60 300 000,00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60 300 000,00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60 300 000,00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1 12 02000 00 0000 120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Платежи при пользовании недрами</w:t>
            </w:r>
          </w:p>
        </w:tc>
        <w:tc>
          <w:tcPr>
            <w:tcW w:w="2362"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9 954 000,00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9 964 000,00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9 974 000,00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1 12 04000 00 0000 120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Плата за использование лесов</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549 592 000,00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549 592 000,00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549 592 000,00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lastRenderedPageBreak/>
              <w:t>1 13 00000 00 0000 000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ДОХОДЫ ОТ ОКАЗАНИЯ ПЛАТНЫХ УСЛУГ (РАБОТ) И КОМПЕНСАЦИИ ЗАТРАТ  ГОСУДАРСТВА</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98 477 261,48</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98 571 938,79</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98 700 251,82</w:t>
            </w:r>
          </w:p>
        </w:tc>
      </w:tr>
      <w:tr w:rsidR="00783519" w:rsidRPr="00AB563A" w:rsidTr="004A46BA">
        <w:trPr>
          <w:cantSplit/>
          <w:trHeight w:val="340"/>
        </w:trPr>
        <w:tc>
          <w:tcPr>
            <w:tcW w:w="2552" w:type="dxa"/>
            <w:shd w:val="clear" w:color="auto" w:fill="auto"/>
            <w:noWrap/>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1 13 01000 00 0000 130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Доходы от оказания платных услуг (работ)</w:t>
            </w:r>
          </w:p>
        </w:tc>
        <w:tc>
          <w:tcPr>
            <w:tcW w:w="2362"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28 030 442,92</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28 127 561,92</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28 256 095,92</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1 13 02000 00 0000 130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Доходы от компенсации затрат государства</w:t>
            </w:r>
          </w:p>
        </w:tc>
        <w:tc>
          <w:tcPr>
            <w:tcW w:w="2362"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70 446 818,56</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70 444 376,87</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70 444 155,90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1 14 00000 00 0000 000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ДОХОДЫ ОТ ПРОДАЖИ МАТЕРИАЛЬНЫХ И НЕМАТЕРИАЛЬНЫХ АКТИВОВ</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44 989 761,12</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24 517 816,31</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22 756 920,29</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1 14 01000 00 0000 410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Доходы от продажи квартир</w:t>
            </w:r>
          </w:p>
        </w:tc>
        <w:tc>
          <w:tcPr>
            <w:tcW w:w="2362"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26 144 223,27</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23 587 854,35</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21 134 001,16</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1 14 02000 00 0000 000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362"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18 845 537,85</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929 961,96</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1 622 919,13</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1 15 00000 00 0000 000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АДМИНИСТРАТИВНЫЕ ПЛАТЕЖИ И СБОРЫ</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344 037,00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351 237,00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358 837,00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1 15 02000 00 0000 140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2362"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157 200,00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164 400,00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172 000,00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1 15 07000 01 0000 140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186 837,00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186 837,00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186 837,00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1 16 00000 00 0000 000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ШТРАФЫ, САНКЦИИ, ВОЗМЕЩЕНИЕ УЩЕРБА</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1 406 934 029,12</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1 402 646 330,12</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1 401 546 331,12</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1 16 01000 01 0000 140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w:t>
            </w:r>
          </w:p>
        </w:tc>
        <w:tc>
          <w:tcPr>
            <w:tcW w:w="2362"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1 028 175 576,88</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1 028 155 577,88</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1 028 155 578,88</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1 16 02000 02 0000 140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Административные штрафы, установленные законами субъектов Российской Федерации об административных правонарушениях</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7 000 000,00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7 000 000,00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7 000 000,00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lastRenderedPageBreak/>
              <w:t>1 16 07000 01 0000 140</w:t>
            </w:r>
            <w:r w:rsidRPr="00AB563A">
              <w:rPr>
                <w:rFonts w:ascii="Times New Roman" w:eastAsia="Times New Roman" w:hAnsi="Times New Roman" w:cs="Times New Roman"/>
                <w:sz w:val="24"/>
                <w:szCs w:val="24"/>
                <w:lang w:eastAsia="ru-RU"/>
              </w:rPr>
              <w:br w:type="page"/>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13 014 526,75</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8 687 026,75</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7 524 526,75</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1 16 10000 00 0000 140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Платежи в целях возмещения причиненного ущерба (убытков)</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441 625,49</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441 625,49</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441 625,49</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1 16 11000 01 0000 140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Платежи, уплачиваемые в целях возмещения вреда</w:t>
            </w:r>
          </w:p>
        </w:tc>
        <w:tc>
          <w:tcPr>
            <w:tcW w:w="2362"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1 300 300,00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1 360 100,00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1 422 600,00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1 16 18000 02 0000 140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2362"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357 002 000,00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357 002 000,00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357 002 000,00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b/>
                <w:bCs/>
                <w:sz w:val="24"/>
                <w:szCs w:val="24"/>
                <w:lang w:eastAsia="ru-RU"/>
              </w:rPr>
            </w:pPr>
            <w:r w:rsidRPr="00AB563A">
              <w:rPr>
                <w:rFonts w:ascii="Times New Roman" w:eastAsia="Times New Roman" w:hAnsi="Times New Roman" w:cs="Times New Roman"/>
                <w:b/>
                <w:bCs/>
                <w:sz w:val="24"/>
                <w:szCs w:val="24"/>
                <w:lang w:eastAsia="ru-RU"/>
              </w:rPr>
              <w:t>2 00 00000 00 0000 000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b/>
                <w:bCs/>
                <w:sz w:val="24"/>
                <w:szCs w:val="24"/>
                <w:lang w:eastAsia="ru-RU"/>
              </w:rPr>
            </w:pPr>
            <w:r w:rsidRPr="00AB563A">
              <w:rPr>
                <w:rFonts w:ascii="Times New Roman" w:eastAsia="Times New Roman" w:hAnsi="Times New Roman" w:cs="Times New Roman"/>
                <w:b/>
                <w:bCs/>
                <w:sz w:val="24"/>
                <w:szCs w:val="24"/>
                <w:lang w:eastAsia="ru-RU"/>
              </w:rPr>
              <w:t>БЕЗВОЗМЕЗДНЫЕ ПОСТУПЛЕНИЯ</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b/>
                <w:bCs/>
                <w:sz w:val="24"/>
                <w:szCs w:val="24"/>
                <w:lang w:eastAsia="ru-RU"/>
              </w:rPr>
            </w:pPr>
            <w:r w:rsidRPr="00AB563A">
              <w:rPr>
                <w:rFonts w:ascii="Times New Roman" w:eastAsia="Times New Roman" w:hAnsi="Times New Roman" w:cs="Times New Roman"/>
                <w:b/>
                <w:bCs/>
                <w:sz w:val="24"/>
                <w:szCs w:val="24"/>
                <w:lang w:eastAsia="ru-RU"/>
              </w:rPr>
              <w:t>47 029 762 230,00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b/>
                <w:bCs/>
                <w:sz w:val="24"/>
                <w:szCs w:val="24"/>
                <w:lang w:eastAsia="ru-RU"/>
              </w:rPr>
            </w:pPr>
            <w:r w:rsidRPr="00AB563A">
              <w:rPr>
                <w:rFonts w:ascii="Times New Roman" w:eastAsia="Times New Roman" w:hAnsi="Times New Roman" w:cs="Times New Roman"/>
                <w:b/>
                <w:bCs/>
                <w:sz w:val="24"/>
                <w:szCs w:val="24"/>
                <w:lang w:eastAsia="ru-RU"/>
              </w:rPr>
              <w:t>39 992 926 100,00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b/>
                <w:bCs/>
                <w:sz w:val="24"/>
                <w:szCs w:val="24"/>
                <w:lang w:eastAsia="ru-RU"/>
              </w:rPr>
            </w:pPr>
            <w:r w:rsidRPr="00AB563A">
              <w:rPr>
                <w:rFonts w:ascii="Times New Roman" w:eastAsia="Times New Roman" w:hAnsi="Times New Roman" w:cs="Times New Roman"/>
                <w:b/>
                <w:bCs/>
                <w:sz w:val="24"/>
                <w:szCs w:val="24"/>
                <w:lang w:eastAsia="ru-RU"/>
              </w:rPr>
              <w:t>38 989 817 200,00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2 02 00000 00 0000 000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46 796 981 400,00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39 992 926 100,00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38 989 817 200,00</w:t>
            </w:r>
          </w:p>
        </w:tc>
      </w:tr>
      <w:tr w:rsidR="00783519" w:rsidRPr="004A46BA" w:rsidTr="004A46BA">
        <w:trPr>
          <w:cantSplit/>
          <w:trHeight w:val="340"/>
        </w:trPr>
        <w:tc>
          <w:tcPr>
            <w:tcW w:w="2552" w:type="dxa"/>
            <w:shd w:val="clear" w:color="auto" w:fill="auto"/>
            <w:noWrap/>
            <w:tcMar>
              <w:left w:w="57" w:type="dxa"/>
              <w:bottom w:w="11" w:type="dxa"/>
              <w:right w:w="57" w:type="dxa"/>
            </w:tcMar>
            <w:hideMark/>
          </w:tcPr>
          <w:p w:rsidR="00783519" w:rsidRPr="004A46BA" w:rsidRDefault="00783519" w:rsidP="00AB563A">
            <w:pPr>
              <w:spacing w:after="0" w:line="240" w:lineRule="auto"/>
              <w:jc w:val="center"/>
              <w:rPr>
                <w:rFonts w:ascii="Times New Roman" w:eastAsia="Times New Roman" w:hAnsi="Times New Roman" w:cs="Times New Roman"/>
                <w:bCs/>
                <w:sz w:val="24"/>
                <w:szCs w:val="24"/>
                <w:lang w:eastAsia="ru-RU"/>
              </w:rPr>
            </w:pPr>
            <w:r w:rsidRPr="004A46BA">
              <w:rPr>
                <w:rFonts w:ascii="Times New Roman" w:eastAsia="Times New Roman" w:hAnsi="Times New Roman" w:cs="Times New Roman"/>
                <w:bCs/>
                <w:sz w:val="24"/>
                <w:szCs w:val="24"/>
                <w:lang w:eastAsia="ru-RU"/>
              </w:rPr>
              <w:t>2 02 10000 00 0000 150</w:t>
            </w:r>
          </w:p>
        </w:tc>
        <w:tc>
          <w:tcPr>
            <w:tcW w:w="5528" w:type="dxa"/>
            <w:shd w:val="clear" w:color="auto" w:fill="auto"/>
            <w:tcMar>
              <w:left w:w="57" w:type="dxa"/>
              <w:bottom w:w="11" w:type="dxa"/>
              <w:right w:w="57" w:type="dxa"/>
            </w:tcMar>
            <w:hideMark/>
          </w:tcPr>
          <w:p w:rsidR="00783519" w:rsidRPr="004A46BA" w:rsidRDefault="00783519" w:rsidP="00AB563A">
            <w:pPr>
              <w:spacing w:after="0" w:line="240" w:lineRule="auto"/>
              <w:jc w:val="both"/>
              <w:rPr>
                <w:rFonts w:ascii="Times New Roman" w:eastAsia="Times New Roman" w:hAnsi="Times New Roman" w:cs="Times New Roman"/>
                <w:bCs/>
                <w:sz w:val="24"/>
                <w:szCs w:val="24"/>
                <w:lang w:eastAsia="ru-RU"/>
              </w:rPr>
            </w:pPr>
            <w:r w:rsidRPr="004A46BA">
              <w:rPr>
                <w:rFonts w:ascii="Times New Roman" w:eastAsia="Times New Roman" w:hAnsi="Times New Roman" w:cs="Times New Roman"/>
                <w:bCs/>
                <w:sz w:val="24"/>
                <w:szCs w:val="24"/>
                <w:lang w:eastAsia="ru-RU"/>
              </w:rPr>
              <w:t>Дотации бюджетам бюджетной системы Российской Федерации</w:t>
            </w:r>
          </w:p>
        </w:tc>
        <w:tc>
          <w:tcPr>
            <w:tcW w:w="2362" w:type="dxa"/>
            <w:shd w:val="clear" w:color="auto" w:fill="auto"/>
            <w:tcMar>
              <w:left w:w="57" w:type="dxa"/>
              <w:bottom w:w="11" w:type="dxa"/>
              <w:right w:w="57" w:type="dxa"/>
            </w:tcMar>
            <w:vAlign w:val="bottom"/>
            <w:hideMark/>
          </w:tcPr>
          <w:p w:rsidR="00783519" w:rsidRPr="004A46BA" w:rsidRDefault="00783519" w:rsidP="00AB563A">
            <w:pPr>
              <w:spacing w:after="0" w:line="240" w:lineRule="auto"/>
              <w:jc w:val="right"/>
              <w:rPr>
                <w:rFonts w:ascii="Times New Roman" w:eastAsia="Times New Roman" w:hAnsi="Times New Roman" w:cs="Times New Roman"/>
                <w:bCs/>
                <w:sz w:val="24"/>
                <w:szCs w:val="24"/>
                <w:lang w:eastAsia="ru-RU"/>
              </w:rPr>
            </w:pPr>
            <w:r w:rsidRPr="004A46BA">
              <w:rPr>
                <w:rFonts w:ascii="Times New Roman" w:eastAsia="Times New Roman" w:hAnsi="Times New Roman" w:cs="Times New Roman"/>
                <w:bCs/>
                <w:sz w:val="24"/>
                <w:szCs w:val="24"/>
                <w:lang w:eastAsia="ru-RU"/>
              </w:rPr>
              <w:t>6 764 832 300,00</w:t>
            </w:r>
          </w:p>
        </w:tc>
        <w:tc>
          <w:tcPr>
            <w:tcW w:w="2363" w:type="dxa"/>
            <w:shd w:val="clear" w:color="auto" w:fill="auto"/>
            <w:tcMar>
              <w:left w:w="57" w:type="dxa"/>
              <w:bottom w:w="11" w:type="dxa"/>
              <w:right w:w="57" w:type="dxa"/>
            </w:tcMar>
            <w:vAlign w:val="bottom"/>
            <w:hideMark/>
          </w:tcPr>
          <w:p w:rsidR="00783519" w:rsidRPr="004A46BA" w:rsidRDefault="00783519" w:rsidP="00AB563A">
            <w:pPr>
              <w:spacing w:after="0" w:line="240" w:lineRule="auto"/>
              <w:jc w:val="right"/>
              <w:rPr>
                <w:rFonts w:ascii="Times New Roman" w:eastAsia="Times New Roman" w:hAnsi="Times New Roman" w:cs="Times New Roman"/>
                <w:bCs/>
                <w:sz w:val="24"/>
                <w:szCs w:val="24"/>
                <w:lang w:eastAsia="ru-RU"/>
              </w:rPr>
            </w:pPr>
            <w:r w:rsidRPr="004A46BA">
              <w:rPr>
                <w:rFonts w:ascii="Times New Roman" w:eastAsia="Times New Roman" w:hAnsi="Times New Roman" w:cs="Times New Roman"/>
                <w:bCs/>
                <w:sz w:val="24"/>
                <w:szCs w:val="24"/>
                <w:lang w:eastAsia="ru-RU"/>
              </w:rPr>
              <w:t>2 593 123 300,00</w:t>
            </w:r>
          </w:p>
        </w:tc>
        <w:tc>
          <w:tcPr>
            <w:tcW w:w="2363" w:type="dxa"/>
            <w:shd w:val="clear" w:color="auto" w:fill="auto"/>
            <w:tcMar>
              <w:left w:w="57" w:type="dxa"/>
              <w:bottom w:w="11" w:type="dxa"/>
              <w:right w:w="57" w:type="dxa"/>
            </w:tcMar>
            <w:vAlign w:val="bottom"/>
            <w:hideMark/>
          </w:tcPr>
          <w:p w:rsidR="00783519" w:rsidRPr="004A46BA" w:rsidRDefault="00783519" w:rsidP="00AB563A">
            <w:pPr>
              <w:spacing w:after="0" w:line="240" w:lineRule="auto"/>
              <w:jc w:val="right"/>
              <w:rPr>
                <w:rFonts w:ascii="Times New Roman" w:eastAsia="Times New Roman" w:hAnsi="Times New Roman" w:cs="Times New Roman"/>
                <w:bCs/>
                <w:sz w:val="24"/>
                <w:szCs w:val="24"/>
                <w:lang w:eastAsia="ru-RU"/>
              </w:rPr>
            </w:pPr>
            <w:r w:rsidRPr="004A46BA">
              <w:rPr>
                <w:rFonts w:ascii="Times New Roman" w:eastAsia="Times New Roman" w:hAnsi="Times New Roman" w:cs="Times New Roman"/>
                <w:bCs/>
                <w:sz w:val="24"/>
                <w:szCs w:val="24"/>
                <w:lang w:eastAsia="ru-RU"/>
              </w:rPr>
              <w:t>1 952 402 200,00</w:t>
            </w:r>
          </w:p>
        </w:tc>
      </w:tr>
      <w:tr w:rsidR="00783519" w:rsidRPr="00AB563A" w:rsidTr="004A46BA">
        <w:trPr>
          <w:cantSplit/>
          <w:trHeight w:val="340"/>
        </w:trPr>
        <w:tc>
          <w:tcPr>
            <w:tcW w:w="2552" w:type="dxa"/>
            <w:shd w:val="clear" w:color="auto" w:fill="auto"/>
            <w:noWrap/>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2 02 15001 02 0000 150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6 080 598 300,00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2 362 705 300,00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1 699 188 200,00</w:t>
            </w:r>
          </w:p>
        </w:tc>
      </w:tr>
      <w:tr w:rsidR="00783519" w:rsidRPr="00AB563A" w:rsidTr="004A46BA">
        <w:trPr>
          <w:cantSplit/>
          <w:trHeight w:val="340"/>
        </w:trPr>
        <w:tc>
          <w:tcPr>
            <w:tcW w:w="2552" w:type="dxa"/>
            <w:shd w:val="clear" w:color="auto" w:fill="auto"/>
            <w:noWrap/>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lastRenderedPageBreak/>
              <w:t>2 02 15009 02 0000 150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362"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322 500 000,00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0,00</w:t>
            </w:r>
          </w:p>
        </w:tc>
      </w:tr>
      <w:tr w:rsidR="00783519" w:rsidRPr="00AB563A" w:rsidTr="004A46BA">
        <w:trPr>
          <w:cantSplit/>
          <w:trHeight w:val="340"/>
        </w:trPr>
        <w:tc>
          <w:tcPr>
            <w:tcW w:w="2552" w:type="dxa"/>
            <w:shd w:val="clear" w:color="auto" w:fill="auto"/>
            <w:noWrap/>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2 02 15010 02 0000 150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361 734 000,00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230 418 000,00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253 214 000,00</w:t>
            </w:r>
          </w:p>
        </w:tc>
      </w:tr>
      <w:tr w:rsidR="00783519" w:rsidRPr="004A46BA" w:rsidTr="004A46BA">
        <w:trPr>
          <w:cantSplit/>
          <w:trHeight w:val="340"/>
        </w:trPr>
        <w:tc>
          <w:tcPr>
            <w:tcW w:w="2552" w:type="dxa"/>
            <w:shd w:val="clear" w:color="auto" w:fill="auto"/>
            <w:noWrap/>
            <w:tcMar>
              <w:left w:w="57" w:type="dxa"/>
              <w:bottom w:w="11" w:type="dxa"/>
              <w:right w:w="57" w:type="dxa"/>
            </w:tcMar>
            <w:hideMark/>
          </w:tcPr>
          <w:p w:rsidR="00783519" w:rsidRPr="004A46BA" w:rsidRDefault="00783519" w:rsidP="00AB563A">
            <w:pPr>
              <w:spacing w:after="0" w:line="240" w:lineRule="auto"/>
              <w:jc w:val="center"/>
              <w:rPr>
                <w:rFonts w:ascii="Times New Roman" w:eastAsia="Times New Roman" w:hAnsi="Times New Roman" w:cs="Times New Roman"/>
                <w:bCs/>
                <w:sz w:val="24"/>
                <w:szCs w:val="24"/>
                <w:lang w:eastAsia="ru-RU"/>
              </w:rPr>
            </w:pPr>
            <w:r w:rsidRPr="004A46BA">
              <w:rPr>
                <w:rFonts w:ascii="Times New Roman" w:eastAsia="Times New Roman" w:hAnsi="Times New Roman" w:cs="Times New Roman"/>
                <w:bCs/>
                <w:sz w:val="24"/>
                <w:szCs w:val="24"/>
                <w:lang w:eastAsia="ru-RU"/>
              </w:rPr>
              <w:t>2 02 20000 00 0000 150</w:t>
            </w:r>
          </w:p>
        </w:tc>
        <w:tc>
          <w:tcPr>
            <w:tcW w:w="5528" w:type="dxa"/>
            <w:shd w:val="clear" w:color="auto" w:fill="auto"/>
            <w:tcMar>
              <w:left w:w="57" w:type="dxa"/>
              <w:bottom w:w="11" w:type="dxa"/>
              <w:right w:w="57" w:type="dxa"/>
            </w:tcMar>
            <w:hideMark/>
          </w:tcPr>
          <w:p w:rsidR="00783519" w:rsidRPr="004A46BA" w:rsidRDefault="00783519" w:rsidP="00AB563A">
            <w:pPr>
              <w:spacing w:after="0" w:line="240" w:lineRule="auto"/>
              <w:jc w:val="both"/>
              <w:rPr>
                <w:rFonts w:ascii="Times New Roman" w:eastAsia="Times New Roman" w:hAnsi="Times New Roman" w:cs="Times New Roman"/>
                <w:bCs/>
                <w:sz w:val="24"/>
                <w:szCs w:val="24"/>
                <w:lang w:eastAsia="ru-RU"/>
              </w:rPr>
            </w:pPr>
            <w:r w:rsidRPr="004A46BA">
              <w:rPr>
                <w:rFonts w:ascii="Times New Roman" w:eastAsia="Times New Roman" w:hAnsi="Times New Roman" w:cs="Times New Roman"/>
                <w:bCs/>
                <w:sz w:val="24"/>
                <w:szCs w:val="24"/>
                <w:lang w:eastAsia="ru-RU"/>
              </w:rPr>
              <w:t>Субсидии бюджетам бюджетной системы Российской Федерации (межбюджетные субсидии)</w:t>
            </w:r>
          </w:p>
        </w:tc>
        <w:tc>
          <w:tcPr>
            <w:tcW w:w="2362" w:type="dxa"/>
            <w:shd w:val="clear" w:color="auto" w:fill="auto"/>
            <w:noWrap/>
            <w:tcMar>
              <w:left w:w="57" w:type="dxa"/>
              <w:bottom w:w="11" w:type="dxa"/>
              <w:right w:w="57" w:type="dxa"/>
            </w:tcMar>
            <w:vAlign w:val="bottom"/>
            <w:hideMark/>
          </w:tcPr>
          <w:p w:rsidR="00783519" w:rsidRPr="004A46BA" w:rsidRDefault="00783519" w:rsidP="00AB563A">
            <w:pPr>
              <w:spacing w:after="0" w:line="240" w:lineRule="auto"/>
              <w:jc w:val="right"/>
              <w:rPr>
                <w:rFonts w:ascii="Times New Roman" w:eastAsia="Times New Roman" w:hAnsi="Times New Roman" w:cs="Times New Roman"/>
                <w:bCs/>
                <w:sz w:val="24"/>
                <w:szCs w:val="24"/>
                <w:lang w:eastAsia="ru-RU"/>
              </w:rPr>
            </w:pPr>
            <w:r w:rsidRPr="004A46BA">
              <w:rPr>
                <w:rFonts w:ascii="Times New Roman" w:eastAsia="Times New Roman" w:hAnsi="Times New Roman" w:cs="Times New Roman"/>
                <w:bCs/>
                <w:sz w:val="24"/>
                <w:szCs w:val="24"/>
                <w:lang w:eastAsia="ru-RU"/>
              </w:rPr>
              <w:t>34 348 695 100,00</w:t>
            </w:r>
          </w:p>
        </w:tc>
        <w:tc>
          <w:tcPr>
            <w:tcW w:w="2363" w:type="dxa"/>
            <w:shd w:val="clear" w:color="auto" w:fill="auto"/>
            <w:noWrap/>
            <w:tcMar>
              <w:left w:w="57" w:type="dxa"/>
              <w:bottom w:w="11" w:type="dxa"/>
              <w:right w:w="57" w:type="dxa"/>
            </w:tcMar>
            <w:vAlign w:val="bottom"/>
            <w:hideMark/>
          </w:tcPr>
          <w:p w:rsidR="00783519" w:rsidRPr="004A46BA" w:rsidRDefault="00783519" w:rsidP="00AB563A">
            <w:pPr>
              <w:spacing w:after="0" w:line="240" w:lineRule="auto"/>
              <w:jc w:val="right"/>
              <w:rPr>
                <w:rFonts w:ascii="Times New Roman" w:eastAsia="Times New Roman" w:hAnsi="Times New Roman" w:cs="Times New Roman"/>
                <w:bCs/>
                <w:sz w:val="24"/>
                <w:szCs w:val="24"/>
                <w:lang w:eastAsia="ru-RU"/>
              </w:rPr>
            </w:pPr>
            <w:r w:rsidRPr="004A46BA">
              <w:rPr>
                <w:rFonts w:ascii="Times New Roman" w:eastAsia="Times New Roman" w:hAnsi="Times New Roman" w:cs="Times New Roman"/>
                <w:bCs/>
                <w:sz w:val="24"/>
                <w:szCs w:val="24"/>
                <w:lang w:eastAsia="ru-RU"/>
              </w:rPr>
              <w:t>31 489 173 400,00</w:t>
            </w:r>
          </w:p>
        </w:tc>
        <w:tc>
          <w:tcPr>
            <w:tcW w:w="2363" w:type="dxa"/>
            <w:shd w:val="clear" w:color="auto" w:fill="auto"/>
            <w:noWrap/>
            <w:tcMar>
              <w:left w:w="57" w:type="dxa"/>
              <w:bottom w:w="11" w:type="dxa"/>
              <w:right w:w="57" w:type="dxa"/>
            </w:tcMar>
            <w:vAlign w:val="bottom"/>
            <w:hideMark/>
          </w:tcPr>
          <w:p w:rsidR="00783519" w:rsidRPr="004A46BA" w:rsidRDefault="00783519" w:rsidP="00AB563A">
            <w:pPr>
              <w:spacing w:after="0" w:line="240" w:lineRule="auto"/>
              <w:jc w:val="right"/>
              <w:rPr>
                <w:rFonts w:ascii="Times New Roman" w:eastAsia="Times New Roman" w:hAnsi="Times New Roman" w:cs="Times New Roman"/>
                <w:bCs/>
                <w:sz w:val="24"/>
                <w:szCs w:val="24"/>
                <w:lang w:eastAsia="ru-RU"/>
              </w:rPr>
            </w:pPr>
            <w:r w:rsidRPr="004A46BA">
              <w:rPr>
                <w:rFonts w:ascii="Times New Roman" w:eastAsia="Times New Roman" w:hAnsi="Times New Roman" w:cs="Times New Roman"/>
                <w:bCs/>
                <w:sz w:val="24"/>
                <w:szCs w:val="24"/>
                <w:lang w:eastAsia="ru-RU"/>
              </w:rPr>
              <w:t>31 100 853 100,00</w:t>
            </w:r>
          </w:p>
        </w:tc>
      </w:tr>
      <w:tr w:rsidR="00783519" w:rsidRPr="00AB563A" w:rsidTr="004A46BA">
        <w:trPr>
          <w:cantSplit/>
          <w:trHeight w:val="340"/>
        </w:trPr>
        <w:tc>
          <w:tcPr>
            <w:tcW w:w="2552" w:type="dxa"/>
            <w:shd w:val="clear" w:color="auto" w:fill="auto"/>
            <w:noWrap/>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2 02 25007 02 0000 150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выплату региональных социальных доплат к пенсии</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4 638 800 900,00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5 294 055 400,00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5 262 310 000,00</w:t>
            </w:r>
          </w:p>
        </w:tc>
      </w:tr>
      <w:tr w:rsidR="00783519" w:rsidRPr="00AB563A" w:rsidTr="004A46BA">
        <w:trPr>
          <w:cantSplit/>
          <w:trHeight w:val="340"/>
        </w:trPr>
        <w:tc>
          <w:tcPr>
            <w:tcW w:w="2552" w:type="dxa"/>
            <w:shd w:val="clear" w:color="auto" w:fill="auto"/>
            <w:noWrap/>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2 02 25014 02 0000 150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стимулирование увеличения производства картофеля и овощей</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31 853 400,00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33 425 100,00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33 057 600,00</w:t>
            </w:r>
          </w:p>
        </w:tc>
      </w:tr>
      <w:tr w:rsidR="00783519" w:rsidRPr="00AB563A" w:rsidTr="004A46BA">
        <w:trPr>
          <w:cantSplit/>
          <w:trHeight w:val="340"/>
        </w:trPr>
        <w:tc>
          <w:tcPr>
            <w:tcW w:w="2552" w:type="dxa"/>
            <w:shd w:val="clear" w:color="auto" w:fill="auto"/>
            <w:noWrap/>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2 02 25027 02 0000 150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27 924 300,00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r>
      <w:tr w:rsidR="00783519" w:rsidRPr="00AB563A" w:rsidTr="004A46BA">
        <w:trPr>
          <w:cantSplit/>
          <w:trHeight w:val="340"/>
        </w:trPr>
        <w:tc>
          <w:tcPr>
            <w:tcW w:w="2552" w:type="dxa"/>
            <w:shd w:val="clear" w:color="auto" w:fill="auto"/>
            <w:noWrap/>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2 02 25048 02 0000 150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входящих в состав Дальневосточного федерального округа, в целях софинансирования расходных обязательств, связанных с обеспечением отдельных категорий граждан жильем</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5 326 500,00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5 747 600,00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6 017 000,00</w:t>
            </w:r>
          </w:p>
        </w:tc>
      </w:tr>
      <w:tr w:rsidR="00783519" w:rsidRPr="00AB563A" w:rsidTr="004A46BA">
        <w:trPr>
          <w:cantSplit/>
          <w:trHeight w:val="340"/>
        </w:trPr>
        <w:tc>
          <w:tcPr>
            <w:tcW w:w="2552" w:type="dxa"/>
            <w:shd w:val="clear" w:color="auto" w:fill="auto"/>
            <w:noWrap/>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2 02 25049 02 0000 150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адресное строительство школ в отдельных населенных пунктах с объективно выявленной потребностью инфраструктуры (зданий) школ</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1 036 432 900,00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1 561 341 400,00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1 487 089 400,00</w:t>
            </w:r>
          </w:p>
        </w:tc>
      </w:tr>
      <w:tr w:rsidR="00783519" w:rsidRPr="00AB563A" w:rsidTr="004A46BA">
        <w:trPr>
          <w:cantSplit/>
          <w:trHeight w:val="340"/>
        </w:trPr>
        <w:tc>
          <w:tcPr>
            <w:tcW w:w="2552" w:type="dxa"/>
            <w:shd w:val="clear" w:color="auto" w:fill="auto"/>
            <w:noWrap/>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lastRenderedPageBreak/>
              <w:t>2 02 25052 02 0000 150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преобразование учебных корпусов и общежитий колледжей как неотъемлемой части учебно-производственного комплекса</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123 051 800,00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193 399 100,00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r>
      <w:tr w:rsidR="00783519" w:rsidRPr="00AB563A" w:rsidTr="004A46BA">
        <w:trPr>
          <w:cantSplit/>
          <w:trHeight w:val="340"/>
        </w:trPr>
        <w:tc>
          <w:tcPr>
            <w:tcW w:w="2552" w:type="dxa"/>
            <w:shd w:val="clear" w:color="auto" w:fill="auto"/>
            <w:noWrap/>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2 02 25054 02 0000 150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адресное строительство детских садов в отдельных населенных пунктах с объективно выявленной потребностью инфраструктуры (зданий)</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313 960 000,00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281 160 000,00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294 280 000,00</w:t>
            </w:r>
          </w:p>
        </w:tc>
      </w:tr>
      <w:tr w:rsidR="00783519" w:rsidRPr="00AB563A" w:rsidTr="004A46BA">
        <w:trPr>
          <w:cantSplit/>
          <w:trHeight w:val="340"/>
        </w:trPr>
        <w:tc>
          <w:tcPr>
            <w:tcW w:w="2552" w:type="dxa"/>
            <w:shd w:val="clear" w:color="auto" w:fill="auto"/>
            <w:noWrap/>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2 02 25065 02 0000 150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27 289 600,00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2 02 25066 02 0000 150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559 800,00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557 000,00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560 400,00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2 02 25078 02 0000 150</w:t>
            </w:r>
            <w:r w:rsidRPr="00AB563A">
              <w:rPr>
                <w:rFonts w:ascii="Times New Roman" w:eastAsia="Times New Roman" w:hAnsi="Times New Roman" w:cs="Times New Roman"/>
                <w:sz w:val="24"/>
                <w:szCs w:val="24"/>
                <w:lang w:eastAsia="ru-RU"/>
              </w:rPr>
              <w:br w:type="page"/>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r w:rsidRPr="00AB563A">
              <w:rPr>
                <w:rFonts w:ascii="Times New Roman" w:eastAsia="Times New Roman" w:hAnsi="Times New Roman" w:cs="Times New Roman"/>
                <w:sz w:val="24"/>
                <w:szCs w:val="24"/>
                <w:lang w:eastAsia="ru-RU"/>
              </w:rPr>
              <w:br w:type="page"/>
            </w:r>
            <w:r w:rsidRPr="00AB563A">
              <w:rPr>
                <w:rFonts w:ascii="Times New Roman" w:eastAsia="Times New Roman" w:hAnsi="Times New Roman" w:cs="Times New Roman"/>
                <w:sz w:val="24"/>
                <w:szCs w:val="24"/>
                <w:lang w:eastAsia="ru-RU"/>
              </w:rPr>
              <w:br w:type="page"/>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617 402 100,00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628 109 500,00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672 827 200,00</w:t>
            </w:r>
          </w:p>
        </w:tc>
      </w:tr>
      <w:tr w:rsidR="00783519" w:rsidRPr="00AB563A" w:rsidTr="004A46BA">
        <w:trPr>
          <w:cantSplit/>
          <w:trHeight w:val="340"/>
        </w:trPr>
        <w:tc>
          <w:tcPr>
            <w:tcW w:w="2552" w:type="dxa"/>
            <w:shd w:val="clear" w:color="auto" w:fill="auto"/>
            <w:noWrap/>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2 02 25081 02 0000 150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организаций, входящих в систему спортивной подготовки</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8 179 400,00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r>
      <w:tr w:rsidR="00783519" w:rsidRPr="00AB563A" w:rsidTr="004A46BA">
        <w:trPr>
          <w:cantSplit/>
          <w:trHeight w:val="340"/>
        </w:trPr>
        <w:tc>
          <w:tcPr>
            <w:tcW w:w="2552" w:type="dxa"/>
            <w:shd w:val="clear" w:color="auto" w:fill="auto"/>
            <w:noWrap/>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lastRenderedPageBreak/>
              <w:t>2 02 25082 02 0000 150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341 882 800,00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339 194 400,00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336 446 500,00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2 02 25084 02 0000 150</w:t>
            </w:r>
            <w:r w:rsidRPr="00AB563A">
              <w:rPr>
                <w:rFonts w:ascii="Times New Roman" w:eastAsia="Times New Roman" w:hAnsi="Times New Roman" w:cs="Times New Roman"/>
                <w:sz w:val="24"/>
                <w:szCs w:val="24"/>
                <w:lang w:eastAsia="ru-RU"/>
              </w:rPr>
              <w:br w:type="page"/>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207 337 100,00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2 02 25086 02 0000 150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10 458 000,00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10 440 900,00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16 985 000,00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2 02 25107 02 0000 150</w:t>
            </w:r>
          </w:p>
        </w:tc>
        <w:tc>
          <w:tcPr>
            <w:tcW w:w="5528" w:type="dxa"/>
            <w:shd w:val="clear" w:color="auto" w:fill="auto"/>
            <w:tcMar>
              <w:left w:w="57" w:type="dxa"/>
              <w:bottom w:w="11" w:type="dxa"/>
              <w:right w:w="57" w:type="dxa"/>
            </w:tcMar>
            <w:hideMark/>
          </w:tcPr>
          <w:p w:rsidR="00783519" w:rsidRPr="00AB563A" w:rsidRDefault="00783519" w:rsidP="00D36B42">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4-х до 17-ти лет системами непрерывного мониторинга глюкозы</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74 152 100,00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76 313 700,00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79 378 000,00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2 02 25116 02 0000 150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программы комплексного развития молодежной политики в регионах Российской Федерации "Регион для молодых"</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136 411 000,00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lastRenderedPageBreak/>
              <w:t>2 02 25133 02 0000 150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осуществлении капитального ремонта объектов спортивной инфраструктуры государственной собственности субъектов Российской Федерации (муниципальной собственности)</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58 418 800,00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2 02 25138 02 0000 150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115 370 000,00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103 680 000,00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101 120 000,00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2 02 25140 02 0000 150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создание сети научно-производственных центров испытаний и компетенций в области развития технологий беспилотных авиационных систем</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2 643 127 800,00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2 02 25144 02 0000 150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и города Байконура, возникающих при реализации мероприятий по закупке и монтажу оборудования для создания модульных спортивных сооружений</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89 100 000,00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lastRenderedPageBreak/>
              <w:t>2 02 25152 02 0000 150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обеспечение беременных женщин с сахарным диабетом системами непрерывного мониторинга глюкозы</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53 553 600,00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51 744 000,00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50 756 300,00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2 02 25154 02 0000 150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модернизации коммунальной инфраструктуры</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466 054 400,00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511 445 700,00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668 639 500,00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2 02 25156 02 0000 150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232 690 900,00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2 02 25158 02 0000 150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17 843 700,00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11 022 000,00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2 02 25163 02 0000 150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142 825 400,00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239 494 600,00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212 745 300,00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2 02 25179 02 0000 150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130 672 700,00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131 301 800,00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133 676 900,00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2 02 25201 02 0000 150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развитие паллиативной медицинской помощи</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51 464 400,00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49 933 900,00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49 737 800,00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lastRenderedPageBreak/>
              <w:t>2 02 25202 02 0000 150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46 972 400,00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45 599 400,00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45 460 200,00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2 02 25214 02 0000 150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195 158 300,00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196 384 400,00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200 191 800,00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2 02 25216 02 0000 150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 xml:space="preserve">Субсидии бюджетам субъектов Российской Федерации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w:t>
            </w:r>
            <w:r w:rsidR="00D36B42">
              <w:rPr>
                <w:rFonts w:ascii="Times New Roman" w:eastAsia="Times New Roman" w:hAnsi="Times New Roman" w:cs="Times New Roman"/>
                <w:sz w:val="24"/>
                <w:szCs w:val="24"/>
                <w:lang w:eastAsia="ru-RU"/>
              </w:rPr>
              <w:br/>
            </w:r>
            <w:r w:rsidRPr="00AB563A">
              <w:rPr>
                <w:rFonts w:ascii="Times New Roman" w:eastAsia="Times New Roman" w:hAnsi="Times New Roman" w:cs="Times New Roman"/>
                <w:sz w:val="24"/>
                <w:szCs w:val="24"/>
                <w:lang w:eastAsia="ru-RU"/>
              </w:rPr>
              <w:t>X (Стюарта - Прауэра), а также после трансплантации органов и (или) тканей</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3 348 200,00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3 487 700,00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3 631 000,00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2 02 25228 02 0000 150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2 894 700,00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3 399 800,00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2 489 200,00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lastRenderedPageBreak/>
              <w:t>2 02 25229 02 0000 150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3 018 400,00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3 030 600,00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3 040 900,00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2 02 25256 02 0000 150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 xml:space="preserve">Субсидии бюджетам субъектов Российской Федерации на 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w:t>
            </w:r>
            <w:r w:rsidR="00D36B42">
              <w:rPr>
                <w:rFonts w:ascii="Times New Roman" w:eastAsia="Times New Roman" w:hAnsi="Times New Roman" w:cs="Times New Roman"/>
                <w:sz w:val="24"/>
                <w:szCs w:val="24"/>
                <w:lang w:eastAsia="ru-RU"/>
              </w:rPr>
              <w:br/>
            </w:r>
            <w:r w:rsidRPr="00AB563A">
              <w:rPr>
                <w:rFonts w:ascii="Times New Roman" w:eastAsia="Times New Roman" w:hAnsi="Times New Roman" w:cs="Times New Roman"/>
                <w:sz w:val="24"/>
                <w:szCs w:val="24"/>
                <w:lang w:eastAsia="ru-RU"/>
              </w:rPr>
              <w:t>50 тысяч человек</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14 940 000,00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25 920 000,00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30 020 000,00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2 02 25289 02 0000 150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в целях достижения результатов национального проекта "Производительность труда"</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42 651 000,00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45 267 300,00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47 921 600,00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2 02 25291 02 0000 150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повышение эффективности службы занятости</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350 967 200,00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2 02 25292 02 0000 150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организацию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9 750 900,00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9 651 400,00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10 633 800,00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lastRenderedPageBreak/>
              <w:t>2 02 25304 02 0000 150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1 293 009 400,00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1 137 746 500,00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1 076 048 500,00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2 02 25305 02 0000 150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147 998 400,00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153 954 000,00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139 033 000,00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2 02 25314 02 0000 150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201 545 400,00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2 02 25315 02 0000 150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125 599 800,00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269 431 400,00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267 936 600,00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2 02 25316 02 0000 150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259 588 500,00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206 040 700,00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317 306 200,00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lastRenderedPageBreak/>
              <w:t>2 02 25338 02 0000 150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поддержку субъектов Российской Федерации для создания инженерной и транспортной инфраструктуры в целях развития туристских кластеров</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19 550 000,00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2 02 25341 02 0000 150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развитие сельского туризма</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3 904 000,00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8 100 000,00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7 900 000,00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2 02 25348 02 0000 150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модернизацию региональных и муниципальных библиотек</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21 734 500,00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22 305 300,00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18 942 100,00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2 02 25353 02 0000 150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создание школ креативных индустрий</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63 841 200,00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2 02 25358 02 0000 150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финансовое обеспечение (возмещение) производителям зерновых культур части затрат на производство и реализацию зерновых культур</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46 189 000,00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45 801 300,00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45 337 000,00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2 02 25365 02 0000 150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проектов модернизации первичного звена здравоохранения</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2 010 980 500,00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2 02 25372 02 0000 150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развитие транспортной инфраструктуры на сельских территориях</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8 630 100,00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3 456 800,00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2 02 25385 02 0000 150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30 808 900,00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29 855 100,00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29 714 400,00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lastRenderedPageBreak/>
              <w:t>2 02 25402 02 0000 150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33 569 900,00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34 025 700,00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34 548 700,00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2 02 25404 02 0000 150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267 664 200,00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278 734 800,00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285 038 100,00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2 02 25418 02 0000 150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44 697 800,00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142 225 800,00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144 408 900,00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2 02 25424 02 0000 150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500 000 000,00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2 02 25436 02 0000 150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32 408 000,00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17 037 400,00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9 575 800,00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2 02 25447 02 0000 150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5 808 649 500,00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4 717 047 100,00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6 040 104 400,00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lastRenderedPageBreak/>
              <w:t>2 02 25454 02 0000 150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создание модельных муниципальных библиотек</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22 540 000,00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2 02 25463 02 0000 150</w:t>
            </w:r>
            <w:r w:rsidRPr="00AB563A">
              <w:rPr>
                <w:rFonts w:ascii="Times New Roman" w:eastAsia="Times New Roman" w:hAnsi="Times New Roman" w:cs="Times New Roman"/>
                <w:sz w:val="24"/>
                <w:szCs w:val="24"/>
                <w:lang w:eastAsia="ru-RU"/>
              </w:rPr>
              <w:br w:type="page"/>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входящих в состав Дальневосточного федерального округа, в целях софинансирования расходных обязательств, связанных с увеличением размера государственной поддержки семьям, имеющим детей, проживающим на территориях указанных субъектов Российской Федерации, в части погашения обязательств по ипотечным жилищным кредитам (займам)</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311 013 500,00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292 426 200,00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2 02 25466 02 0000 150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474 900,00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539 700,00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511 000,00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2 02 25467 02 0000 150</w:t>
            </w:r>
            <w:r w:rsidRPr="00AB563A">
              <w:rPr>
                <w:rFonts w:ascii="Times New Roman" w:eastAsia="Times New Roman" w:hAnsi="Times New Roman" w:cs="Times New Roman"/>
                <w:sz w:val="24"/>
                <w:szCs w:val="24"/>
                <w:lang w:eastAsia="ru-RU"/>
              </w:rPr>
              <w:br w:type="page"/>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 xml:space="preserve">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w:t>
            </w:r>
            <w:r w:rsidR="00D36B42">
              <w:rPr>
                <w:rFonts w:ascii="Times New Roman" w:eastAsia="Times New Roman" w:hAnsi="Times New Roman" w:cs="Times New Roman"/>
                <w:sz w:val="24"/>
                <w:szCs w:val="24"/>
                <w:lang w:eastAsia="ru-RU"/>
              </w:rPr>
              <w:br/>
            </w:r>
            <w:r w:rsidRPr="00AB563A">
              <w:rPr>
                <w:rFonts w:ascii="Times New Roman" w:eastAsia="Times New Roman" w:hAnsi="Times New Roman" w:cs="Times New Roman"/>
                <w:sz w:val="24"/>
                <w:szCs w:val="24"/>
                <w:lang w:eastAsia="ru-RU"/>
              </w:rPr>
              <w:t>50 тысяч человек</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12 235 400,00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13 619 500,00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12 316 200,00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2 02 25468 02 0000 150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151 100,00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147 200,00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147 200,00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2 02 25478 02 0000 150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реализацию дополнительных мероприятий в сфере занятости населения</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385 950 000,00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183 870 000,00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181 700 000,00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lastRenderedPageBreak/>
              <w:t>2 02 25480 02 0000 150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67 190 000,00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2 02 25494 02 0000 150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 xml:space="preserve">Субсидии бюджетам субъектов Российской Федерации в целях софинансирования расходных обязательств субъектов Российской Федерации и </w:t>
            </w:r>
            <w:r w:rsidR="00D36B42">
              <w:rPr>
                <w:rFonts w:ascii="Times New Roman" w:eastAsia="Times New Roman" w:hAnsi="Times New Roman" w:cs="Times New Roman"/>
                <w:sz w:val="24"/>
                <w:szCs w:val="24"/>
                <w:lang w:eastAsia="ru-RU"/>
              </w:rPr>
              <w:br/>
            </w:r>
            <w:r w:rsidRPr="00AB563A">
              <w:rPr>
                <w:rFonts w:ascii="Times New Roman" w:eastAsia="Times New Roman" w:hAnsi="Times New Roman" w:cs="Times New Roman"/>
                <w:sz w:val="24"/>
                <w:szCs w:val="24"/>
                <w:lang w:eastAsia="ru-RU"/>
              </w:rPr>
              <w:t>г. Байконура,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3 443 400,00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42 216 000,00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75 980 700,00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2 02 25497 02 0000 150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обеспечению жильем молодых семей</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124 252 200,00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124 786 400,00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122 514 300,00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2 02 25501 02 0000 150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поддержку приоритетных направлений агропромышленного комплекса и развитие малых форм хозяйствования</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390 720 400,00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390 720 400,00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390 720 400,00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2 02 25505 02 0000 150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9 214 708 300,00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7 468 548 500,00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6 640 512 800,00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2 02 25513 02 0000 150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развитие сети учреждений культурно-досугового типа</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16 324 600,00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78 460 300,00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57 077 000,00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lastRenderedPageBreak/>
              <w:t>2 02 25514 02 0000 150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23 859 400,00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21 912 100,00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21 446 800,00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2 02 25517 02 0000 150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7 835 700,00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4 473 800,00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4 361 300,00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2 02 25518 02 0000 150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Субсидия бюджетам субъектов Российской Федерации на достижение показателей государственной программы Российской Федерации "Реализация государственной национальной политики"</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13 015 000,00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2 02 25519 02 0000 150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поддержку отрасли культуры</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60 615 800,00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7 775 400,00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50 151 300,00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2 02 25533 02 0000 150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содействию повышения кадровой обеспеченности предприятий агропромышленного комплекса</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26 009 300,00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29 964 300,00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54 626 200,00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2 02 25544 02 0000 150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13 542 100,00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lastRenderedPageBreak/>
              <w:t>2 02 25545 02 0000 150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86 739 700,00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132 018 400,00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2 02 25546 02 0000 150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организацию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5 259 600,00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3 579 300,00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1 439 400,00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2 02 25551 02 0000 150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проведение ремонта и (или) материально-технического оснащения региональных и (или) муниципальных филармоний</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20 923 000,00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16 992 800,00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2 02 25553 02 0000 150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поддержку работников отрасли культуры, прибывших (переехавших) в населенные пункты регионов Российской Федерации с числом жителей до 50 тысяч человек</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24 900 000,00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2 02 25554 02 0000 150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104 377 100,00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92 214 100,00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81 607 400,00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lastRenderedPageBreak/>
              <w:t>2 02 25555 02 0000 150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 формирования современной городской среды</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506 319 000,00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481 196 500,00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461 315 300,00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2 02 25558 02 0000 150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достижение показателей государственной программы Российской Федерации "Развитие туризма"</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175 113 800,00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175 113 800,00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175 113 800,00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2 02 25559 02 0000 150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оснащение предметных кабинетов общеобразовательных организаций средствами обучения и воспитания</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31 747 700,00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2 02 25570 02 0000 150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организацию федеральных этапов Всероссийского конкурса профессионального мастерства "Лучший по профессии"</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13 000 000,00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13 000 000,00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13 000 000,00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2 02 25576 02 0000 150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обеспечение комплексного развития сельских территорий</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348 409 000,00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227 498 300,00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2 02 25586 02 0000 150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190 333 900,00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186 839 600,00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189 720 500,00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2 02 25590 02 0000 150</w:t>
            </w:r>
            <w:r w:rsidRPr="00AB563A">
              <w:rPr>
                <w:rFonts w:ascii="Times New Roman" w:eastAsia="Times New Roman" w:hAnsi="Times New Roman" w:cs="Times New Roman"/>
                <w:sz w:val="24"/>
                <w:szCs w:val="24"/>
                <w:lang w:eastAsia="ru-RU"/>
              </w:rPr>
              <w:br w:type="page"/>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техническое оснащение региональных и муниципальных музеев</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9 678 400,00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25 000 000,00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35 000 000,00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2 02 25597 02 0000 150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модернизацию региональных и муниципальных музеев</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15 227 400,00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97 786 100,00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146 679 100,00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lastRenderedPageBreak/>
              <w:t>2 02 25598 02 0000 150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проведение мелиоративных мероприятий</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173 529 400,00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2 02 25599 02 0000 150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30 774 700,00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2 02 25750 02 0000 150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модернизации школьных систем образования</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468 144 400,00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125 535 100,00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59 560 300,00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2 02 25752 02 0000 150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23 021 000,00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16 711 500,00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14 036 100,00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2 02 25753 02 0000 150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закупки и монтажа оборудования для создания "умных" спортивных площадок</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122 010 000,00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106 110 000,00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52 140 000,00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2 02 27111 02 0000 150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1 000 000 000,00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4 370 000 000,00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1 046 608 700,00</w:t>
            </w:r>
          </w:p>
        </w:tc>
      </w:tr>
      <w:tr w:rsidR="00783519" w:rsidRPr="004A46BA" w:rsidTr="004A46BA">
        <w:trPr>
          <w:cantSplit/>
          <w:trHeight w:val="340"/>
        </w:trPr>
        <w:tc>
          <w:tcPr>
            <w:tcW w:w="2552" w:type="dxa"/>
            <w:shd w:val="clear" w:color="auto" w:fill="auto"/>
            <w:noWrap/>
            <w:tcMar>
              <w:left w:w="57" w:type="dxa"/>
              <w:bottom w:w="11" w:type="dxa"/>
              <w:right w:w="57" w:type="dxa"/>
            </w:tcMar>
            <w:hideMark/>
          </w:tcPr>
          <w:p w:rsidR="00783519" w:rsidRPr="004A46BA" w:rsidRDefault="00783519" w:rsidP="00AB563A">
            <w:pPr>
              <w:spacing w:after="0" w:line="240" w:lineRule="auto"/>
              <w:jc w:val="center"/>
              <w:rPr>
                <w:rFonts w:ascii="Times New Roman" w:eastAsia="Times New Roman" w:hAnsi="Times New Roman" w:cs="Times New Roman"/>
                <w:bCs/>
                <w:sz w:val="24"/>
                <w:szCs w:val="24"/>
                <w:lang w:eastAsia="ru-RU"/>
              </w:rPr>
            </w:pPr>
            <w:r w:rsidRPr="004A46BA">
              <w:rPr>
                <w:rFonts w:ascii="Times New Roman" w:eastAsia="Times New Roman" w:hAnsi="Times New Roman" w:cs="Times New Roman"/>
                <w:bCs/>
                <w:sz w:val="24"/>
                <w:szCs w:val="24"/>
                <w:lang w:eastAsia="ru-RU"/>
              </w:rPr>
              <w:t>2 02 30000 00 0000 150</w:t>
            </w:r>
          </w:p>
        </w:tc>
        <w:tc>
          <w:tcPr>
            <w:tcW w:w="5528" w:type="dxa"/>
            <w:shd w:val="clear" w:color="auto" w:fill="auto"/>
            <w:tcMar>
              <w:left w:w="57" w:type="dxa"/>
              <w:bottom w:w="11" w:type="dxa"/>
              <w:right w:w="57" w:type="dxa"/>
            </w:tcMar>
            <w:hideMark/>
          </w:tcPr>
          <w:p w:rsidR="00783519" w:rsidRPr="004A46BA" w:rsidRDefault="00783519" w:rsidP="00AB563A">
            <w:pPr>
              <w:spacing w:after="0" w:line="240" w:lineRule="auto"/>
              <w:jc w:val="both"/>
              <w:rPr>
                <w:rFonts w:ascii="Times New Roman" w:eastAsia="Times New Roman" w:hAnsi="Times New Roman" w:cs="Times New Roman"/>
                <w:bCs/>
                <w:sz w:val="24"/>
                <w:szCs w:val="24"/>
                <w:lang w:eastAsia="ru-RU"/>
              </w:rPr>
            </w:pPr>
            <w:r w:rsidRPr="004A46BA">
              <w:rPr>
                <w:rFonts w:ascii="Times New Roman" w:eastAsia="Times New Roman" w:hAnsi="Times New Roman" w:cs="Times New Roman"/>
                <w:bCs/>
                <w:sz w:val="24"/>
                <w:szCs w:val="24"/>
                <w:lang w:eastAsia="ru-RU"/>
              </w:rPr>
              <w:t>Субвенции бюджетам бюджетной системы Российской Федерации</w:t>
            </w:r>
          </w:p>
        </w:tc>
        <w:tc>
          <w:tcPr>
            <w:tcW w:w="2362" w:type="dxa"/>
            <w:shd w:val="clear" w:color="auto" w:fill="auto"/>
            <w:noWrap/>
            <w:tcMar>
              <w:left w:w="57" w:type="dxa"/>
              <w:bottom w:w="11" w:type="dxa"/>
              <w:right w:w="57" w:type="dxa"/>
            </w:tcMar>
            <w:vAlign w:val="bottom"/>
            <w:hideMark/>
          </w:tcPr>
          <w:p w:rsidR="00783519" w:rsidRPr="004A46BA" w:rsidRDefault="00783519" w:rsidP="00AB563A">
            <w:pPr>
              <w:spacing w:after="0" w:line="240" w:lineRule="auto"/>
              <w:jc w:val="right"/>
              <w:rPr>
                <w:rFonts w:ascii="Times New Roman" w:eastAsia="Times New Roman" w:hAnsi="Times New Roman" w:cs="Times New Roman"/>
                <w:bCs/>
                <w:sz w:val="24"/>
                <w:szCs w:val="24"/>
                <w:lang w:eastAsia="ru-RU"/>
              </w:rPr>
            </w:pPr>
            <w:r w:rsidRPr="004A46BA">
              <w:rPr>
                <w:rFonts w:ascii="Times New Roman" w:eastAsia="Times New Roman" w:hAnsi="Times New Roman" w:cs="Times New Roman"/>
                <w:bCs/>
                <w:sz w:val="24"/>
                <w:szCs w:val="24"/>
                <w:lang w:eastAsia="ru-RU"/>
              </w:rPr>
              <w:t>3 509 918 400,00</w:t>
            </w:r>
          </w:p>
        </w:tc>
        <w:tc>
          <w:tcPr>
            <w:tcW w:w="2363" w:type="dxa"/>
            <w:shd w:val="clear" w:color="auto" w:fill="auto"/>
            <w:noWrap/>
            <w:tcMar>
              <w:left w:w="57" w:type="dxa"/>
              <w:bottom w:w="11" w:type="dxa"/>
              <w:right w:w="57" w:type="dxa"/>
            </w:tcMar>
            <w:vAlign w:val="bottom"/>
            <w:hideMark/>
          </w:tcPr>
          <w:p w:rsidR="00783519" w:rsidRPr="004A46BA" w:rsidRDefault="00783519" w:rsidP="00AB563A">
            <w:pPr>
              <w:spacing w:after="0" w:line="240" w:lineRule="auto"/>
              <w:jc w:val="right"/>
              <w:rPr>
                <w:rFonts w:ascii="Times New Roman" w:eastAsia="Times New Roman" w:hAnsi="Times New Roman" w:cs="Times New Roman"/>
                <w:bCs/>
                <w:sz w:val="24"/>
                <w:szCs w:val="24"/>
                <w:lang w:eastAsia="ru-RU"/>
              </w:rPr>
            </w:pPr>
            <w:r w:rsidRPr="004A46BA">
              <w:rPr>
                <w:rFonts w:ascii="Times New Roman" w:eastAsia="Times New Roman" w:hAnsi="Times New Roman" w:cs="Times New Roman"/>
                <w:bCs/>
                <w:sz w:val="24"/>
                <w:szCs w:val="24"/>
                <w:lang w:eastAsia="ru-RU"/>
              </w:rPr>
              <w:t>3 724 235 900,00</w:t>
            </w:r>
          </w:p>
        </w:tc>
        <w:tc>
          <w:tcPr>
            <w:tcW w:w="2363" w:type="dxa"/>
            <w:shd w:val="clear" w:color="auto" w:fill="auto"/>
            <w:noWrap/>
            <w:tcMar>
              <w:left w:w="57" w:type="dxa"/>
              <w:bottom w:w="11" w:type="dxa"/>
              <w:right w:w="57" w:type="dxa"/>
            </w:tcMar>
            <w:vAlign w:val="bottom"/>
            <w:hideMark/>
          </w:tcPr>
          <w:p w:rsidR="00783519" w:rsidRPr="004A46BA" w:rsidRDefault="00783519" w:rsidP="00AB563A">
            <w:pPr>
              <w:spacing w:after="0" w:line="240" w:lineRule="auto"/>
              <w:jc w:val="right"/>
              <w:rPr>
                <w:rFonts w:ascii="Times New Roman" w:eastAsia="Times New Roman" w:hAnsi="Times New Roman" w:cs="Times New Roman"/>
                <w:bCs/>
                <w:sz w:val="24"/>
                <w:szCs w:val="24"/>
                <w:lang w:eastAsia="ru-RU"/>
              </w:rPr>
            </w:pPr>
            <w:r w:rsidRPr="004A46BA">
              <w:rPr>
                <w:rFonts w:ascii="Times New Roman" w:eastAsia="Times New Roman" w:hAnsi="Times New Roman" w:cs="Times New Roman"/>
                <w:bCs/>
                <w:sz w:val="24"/>
                <w:szCs w:val="24"/>
                <w:lang w:eastAsia="ru-RU"/>
              </w:rPr>
              <w:t>3 737 667 600,00</w:t>
            </w:r>
          </w:p>
        </w:tc>
      </w:tr>
      <w:tr w:rsidR="00783519" w:rsidRPr="00AB563A" w:rsidTr="004A46BA">
        <w:trPr>
          <w:cantSplit/>
          <w:trHeight w:val="340"/>
        </w:trPr>
        <w:tc>
          <w:tcPr>
            <w:tcW w:w="2552" w:type="dxa"/>
            <w:shd w:val="clear" w:color="auto" w:fill="auto"/>
            <w:noWrap/>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2 02 35063 02 0000 150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Субвенции бюджетам субъектов Российской Федерации на создание и развитие (модернизацию) объектов лесного семеноводства и питомнических хозяйств</w:t>
            </w:r>
          </w:p>
        </w:tc>
        <w:tc>
          <w:tcPr>
            <w:tcW w:w="2362"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50 588 400,00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7 563 400,00</w:t>
            </w:r>
          </w:p>
        </w:tc>
      </w:tr>
      <w:tr w:rsidR="00783519" w:rsidRPr="00AB563A" w:rsidTr="004A46BA">
        <w:trPr>
          <w:cantSplit/>
          <w:trHeight w:val="340"/>
        </w:trPr>
        <w:tc>
          <w:tcPr>
            <w:tcW w:w="2552" w:type="dxa"/>
            <w:shd w:val="clear" w:color="auto" w:fill="auto"/>
            <w:noWrap/>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lastRenderedPageBreak/>
              <w:t>2 02 35067 02 0000 150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1 755 400,00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1 825 200,00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1 891 800,00</w:t>
            </w:r>
          </w:p>
        </w:tc>
      </w:tr>
      <w:tr w:rsidR="00783519" w:rsidRPr="00AB563A" w:rsidTr="004A46BA">
        <w:trPr>
          <w:cantSplit/>
          <w:trHeight w:val="340"/>
        </w:trPr>
        <w:tc>
          <w:tcPr>
            <w:tcW w:w="2552" w:type="dxa"/>
            <w:shd w:val="clear" w:color="auto" w:fill="auto"/>
            <w:noWrap/>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2 02 35069 02 0000 150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Субвенции бюджетам субъектов Российской Федерации на реализацию мероприятий по уходу за лесными культурами</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7 727 200,00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3 847 200,00</w:t>
            </w:r>
          </w:p>
        </w:tc>
      </w:tr>
      <w:tr w:rsidR="00783519" w:rsidRPr="00AB563A" w:rsidTr="004A46BA">
        <w:trPr>
          <w:cantSplit/>
          <w:trHeight w:val="340"/>
        </w:trPr>
        <w:tc>
          <w:tcPr>
            <w:tcW w:w="2552" w:type="dxa"/>
            <w:shd w:val="clear" w:color="auto" w:fill="auto"/>
            <w:noWrap/>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2 02 35090 02 0000 150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Субвенции бюджетам субъектов Российской Федерации на улучшение экологического состояния гидрографической сети</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3 500 000,00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20 000 000,00</w:t>
            </w:r>
          </w:p>
        </w:tc>
      </w:tr>
      <w:tr w:rsidR="00783519" w:rsidRPr="00AB563A" w:rsidTr="004A46BA">
        <w:trPr>
          <w:cantSplit/>
          <w:trHeight w:val="340"/>
        </w:trPr>
        <w:tc>
          <w:tcPr>
            <w:tcW w:w="2552" w:type="dxa"/>
            <w:shd w:val="clear" w:color="auto" w:fill="auto"/>
            <w:noWrap/>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2 02 35118 02 0000 150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43 346 800,00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47 391 100,00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49 084 400,00</w:t>
            </w:r>
          </w:p>
        </w:tc>
      </w:tr>
      <w:tr w:rsidR="00783519" w:rsidRPr="00AB563A" w:rsidTr="004A46BA">
        <w:trPr>
          <w:cantSplit/>
          <w:trHeight w:val="340"/>
        </w:trPr>
        <w:tc>
          <w:tcPr>
            <w:tcW w:w="2552" w:type="dxa"/>
            <w:shd w:val="clear" w:color="auto" w:fill="auto"/>
            <w:noWrap/>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2 02 35120 02 0000 150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2 532 500,00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20 222 900,00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2 574 700,00</w:t>
            </w:r>
          </w:p>
        </w:tc>
      </w:tr>
      <w:tr w:rsidR="00783519" w:rsidRPr="00AB563A" w:rsidTr="004A46BA">
        <w:trPr>
          <w:cantSplit/>
          <w:trHeight w:val="340"/>
        </w:trPr>
        <w:tc>
          <w:tcPr>
            <w:tcW w:w="2552" w:type="dxa"/>
            <w:shd w:val="clear" w:color="auto" w:fill="auto"/>
            <w:noWrap/>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2 02 35127 02 0000 150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Субвенции бюджетам субъектов Российской Федерации на приобретение беспилотных авиационных систем органами исполнительной власти субъектов Российской Федерации в области лесных отношений</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3 000 000,00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2 02 35128 02 0000 150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90 579 100,00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124 112 200,00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95 767 300,00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lastRenderedPageBreak/>
              <w:t>2 02 35129 02 0000 150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447 603 500,00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467 817 800,00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494 324 600,00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2 02 35135 02 0000 150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22 562 800,00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23 292 500,00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22 958 700,00</w:t>
            </w:r>
          </w:p>
        </w:tc>
      </w:tr>
      <w:tr w:rsidR="00783519" w:rsidRPr="00AB563A" w:rsidTr="004A46BA">
        <w:trPr>
          <w:cantSplit/>
          <w:trHeight w:val="340"/>
        </w:trPr>
        <w:tc>
          <w:tcPr>
            <w:tcW w:w="2552" w:type="dxa"/>
            <w:shd w:val="clear" w:color="auto" w:fill="auto"/>
            <w:noWrap/>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2 02 35176 02 0000 150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63 187 300,00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63 708 000,00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63 792 000,00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2 02 35220 02 0000 150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96 838 600,00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100 712 500,00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104 739 200,00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2 02 35240 02 0000 150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 xml:space="preserve">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w:t>
            </w:r>
            <w:r w:rsidR="00D36B42">
              <w:rPr>
                <w:rFonts w:ascii="Times New Roman" w:eastAsia="Times New Roman" w:hAnsi="Times New Roman" w:cs="Times New Roman"/>
                <w:sz w:val="24"/>
                <w:szCs w:val="24"/>
                <w:lang w:eastAsia="ru-RU"/>
              </w:rPr>
              <w:br/>
            </w:r>
            <w:r w:rsidRPr="00AB563A">
              <w:rPr>
                <w:rFonts w:ascii="Times New Roman" w:eastAsia="Times New Roman" w:hAnsi="Times New Roman" w:cs="Times New Roman"/>
                <w:sz w:val="24"/>
                <w:szCs w:val="24"/>
                <w:lang w:eastAsia="ru-RU"/>
              </w:rPr>
              <w:t>№ 157-ФЗ "Об иммунопрофилактике инфекционных болезней"</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82 000,00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84 400,00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87 000,00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2 02 35250 02 0000 150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795 869 200,00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783 324 800,00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783 324 800,00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lastRenderedPageBreak/>
              <w:t>2 02 35290 02 0000 150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Субвенции бюджетам субъектов Российской Федерации на социальные выплаты безработным гражданам и иным категориям граждан в соответствии с законодательством о занятости населения</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727 656 500,00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766 033 000,00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802 027 100,00</w:t>
            </w:r>
          </w:p>
        </w:tc>
      </w:tr>
      <w:tr w:rsidR="00783519" w:rsidRPr="00AB563A" w:rsidTr="004A46BA">
        <w:trPr>
          <w:cantSplit/>
          <w:trHeight w:val="340"/>
        </w:trPr>
        <w:tc>
          <w:tcPr>
            <w:tcW w:w="2552" w:type="dxa"/>
            <w:shd w:val="clear" w:color="auto" w:fill="auto"/>
            <w:noWrap/>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2 02 35345 02 0000 150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мер пожарной безопасности и тушение лесных пожаров</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285 857 100,00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283 783 600,00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281 719 100,00</w:t>
            </w:r>
          </w:p>
        </w:tc>
      </w:tr>
      <w:tr w:rsidR="00783519" w:rsidRPr="00AB563A" w:rsidTr="004A46BA">
        <w:trPr>
          <w:cantSplit/>
          <w:trHeight w:val="340"/>
        </w:trPr>
        <w:tc>
          <w:tcPr>
            <w:tcW w:w="2552" w:type="dxa"/>
            <w:shd w:val="clear" w:color="auto" w:fill="auto"/>
            <w:noWrap/>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2 02 35429 02 0000 150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Субвенции бюджетам субъектов Российской Федерации на увеличение площади лесовосстановления</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17 227 100,00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16 555 100,00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16 624 100,00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2 02 35432 02 0000 150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 xml:space="preserve">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w:t>
            </w:r>
            <w:proofErr w:type="spellStart"/>
            <w:r w:rsidRPr="00AB563A">
              <w:rPr>
                <w:rFonts w:ascii="Times New Roman" w:eastAsia="Times New Roman" w:hAnsi="Times New Roman" w:cs="Times New Roman"/>
                <w:sz w:val="24"/>
                <w:szCs w:val="24"/>
                <w:lang w:eastAsia="ru-RU"/>
              </w:rPr>
              <w:t>лесопожарной</w:t>
            </w:r>
            <w:proofErr w:type="spellEnd"/>
            <w:r w:rsidRPr="00AB563A">
              <w:rPr>
                <w:rFonts w:ascii="Times New Roman" w:eastAsia="Times New Roman" w:hAnsi="Times New Roman" w:cs="Times New Roman"/>
                <w:sz w:val="24"/>
                <w:szCs w:val="24"/>
                <w:lang w:eastAsia="ru-RU"/>
              </w:rPr>
              <w:t xml:space="preserve"> техникой и оборудованием для проведения комплекса мероприятий по охране лесов от пожаров</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17 784 300,00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7 136 200,00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2 02 35460 02 0000 150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623 024 200,00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648 229 700,00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674 128 800,00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2 02 35900 02 0000 150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Единая субвенция бюджетам субъектов Российской Федерации и бюджету г. Байконура</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288 796 300,00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297 543 200,00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306 077 200,00</w:t>
            </w:r>
          </w:p>
        </w:tc>
      </w:tr>
      <w:tr w:rsidR="00783519" w:rsidRPr="004A46BA" w:rsidTr="004A46BA">
        <w:trPr>
          <w:cantSplit/>
          <w:trHeight w:val="340"/>
        </w:trPr>
        <w:tc>
          <w:tcPr>
            <w:tcW w:w="2552" w:type="dxa"/>
            <w:shd w:val="clear" w:color="auto" w:fill="auto"/>
            <w:noWrap/>
            <w:tcMar>
              <w:left w:w="57" w:type="dxa"/>
              <w:bottom w:w="11" w:type="dxa"/>
              <w:right w:w="57" w:type="dxa"/>
            </w:tcMar>
            <w:hideMark/>
          </w:tcPr>
          <w:p w:rsidR="00783519" w:rsidRPr="004A46BA" w:rsidRDefault="00783519" w:rsidP="00AB563A">
            <w:pPr>
              <w:spacing w:after="0" w:line="240" w:lineRule="auto"/>
              <w:jc w:val="center"/>
              <w:rPr>
                <w:rFonts w:ascii="Times New Roman" w:eastAsia="Times New Roman" w:hAnsi="Times New Roman" w:cs="Times New Roman"/>
                <w:bCs/>
                <w:sz w:val="24"/>
                <w:szCs w:val="24"/>
                <w:lang w:eastAsia="ru-RU"/>
              </w:rPr>
            </w:pPr>
            <w:r w:rsidRPr="004A46BA">
              <w:rPr>
                <w:rFonts w:ascii="Times New Roman" w:eastAsia="Times New Roman" w:hAnsi="Times New Roman" w:cs="Times New Roman"/>
                <w:bCs/>
                <w:sz w:val="24"/>
                <w:szCs w:val="24"/>
                <w:lang w:eastAsia="ru-RU"/>
              </w:rPr>
              <w:t>2 02 40000 00 0000 150</w:t>
            </w:r>
          </w:p>
        </w:tc>
        <w:tc>
          <w:tcPr>
            <w:tcW w:w="5528" w:type="dxa"/>
            <w:shd w:val="clear" w:color="auto" w:fill="auto"/>
            <w:tcMar>
              <w:left w:w="57" w:type="dxa"/>
              <w:bottom w:w="11" w:type="dxa"/>
              <w:right w:w="57" w:type="dxa"/>
            </w:tcMar>
            <w:vAlign w:val="center"/>
            <w:hideMark/>
          </w:tcPr>
          <w:p w:rsidR="00783519" w:rsidRPr="004A46BA" w:rsidRDefault="00783519" w:rsidP="00AB563A">
            <w:pPr>
              <w:spacing w:after="0" w:line="240" w:lineRule="auto"/>
              <w:jc w:val="both"/>
              <w:rPr>
                <w:rFonts w:ascii="Times New Roman" w:eastAsia="Times New Roman" w:hAnsi="Times New Roman" w:cs="Times New Roman"/>
                <w:bCs/>
                <w:sz w:val="24"/>
                <w:szCs w:val="24"/>
                <w:lang w:eastAsia="ru-RU"/>
              </w:rPr>
            </w:pPr>
            <w:r w:rsidRPr="004A46BA">
              <w:rPr>
                <w:rFonts w:ascii="Times New Roman" w:eastAsia="Times New Roman" w:hAnsi="Times New Roman" w:cs="Times New Roman"/>
                <w:bCs/>
                <w:sz w:val="24"/>
                <w:szCs w:val="24"/>
                <w:lang w:eastAsia="ru-RU"/>
              </w:rPr>
              <w:t>Иные межбюджетные трансферты</w:t>
            </w:r>
          </w:p>
        </w:tc>
        <w:tc>
          <w:tcPr>
            <w:tcW w:w="2362" w:type="dxa"/>
            <w:shd w:val="clear" w:color="auto" w:fill="auto"/>
            <w:noWrap/>
            <w:tcMar>
              <w:left w:w="57" w:type="dxa"/>
              <w:bottom w:w="11" w:type="dxa"/>
              <w:right w:w="57" w:type="dxa"/>
            </w:tcMar>
            <w:vAlign w:val="bottom"/>
            <w:hideMark/>
          </w:tcPr>
          <w:p w:rsidR="00783519" w:rsidRPr="004A46BA" w:rsidRDefault="00783519" w:rsidP="00AB563A">
            <w:pPr>
              <w:spacing w:after="0" w:line="240" w:lineRule="auto"/>
              <w:jc w:val="right"/>
              <w:rPr>
                <w:rFonts w:ascii="Times New Roman" w:eastAsia="Times New Roman" w:hAnsi="Times New Roman" w:cs="Times New Roman"/>
                <w:bCs/>
                <w:sz w:val="24"/>
                <w:szCs w:val="24"/>
                <w:lang w:eastAsia="ru-RU"/>
              </w:rPr>
            </w:pPr>
            <w:r w:rsidRPr="004A46BA">
              <w:rPr>
                <w:rFonts w:ascii="Times New Roman" w:eastAsia="Times New Roman" w:hAnsi="Times New Roman" w:cs="Times New Roman"/>
                <w:bCs/>
                <w:sz w:val="24"/>
                <w:szCs w:val="24"/>
                <w:lang w:eastAsia="ru-RU"/>
              </w:rPr>
              <w:t>2 173 535 600,00</w:t>
            </w:r>
          </w:p>
        </w:tc>
        <w:tc>
          <w:tcPr>
            <w:tcW w:w="2363" w:type="dxa"/>
            <w:shd w:val="clear" w:color="auto" w:fill="auto"/>
            <w:noWrap/>
            <w:tcMar>
              <w:left w:w="57" w:type="dxa"/>
              <w:bottom w:w="11" w:type="dxa"/>
              <w:right w:w="57" w:type="dxa"/>
            </w:tcMar>
            <w:vAlign w:val="bottom"/>
            <w:hideMark/>
          </w:tcPr>
          <w:p w:rsidR="00783519" w:rsidRPr="004A46BA" w:rsidRDefault="00783519" w:rsidP="00AB563A">
            <w:pPr>
              <w:spacing w:after="0" w:line="240" w:lineRule="auto"/>
              <w:jc w:val="right"/>
              <w:rPr>
                <w:rFonts w:ascii="Times New Roman" w:eastAsia="Times New Roman" w:hAnsi="Times New Roman" w:cs="Times New Roman"/>
                <w:bCs/>
                <w:sz w:val="24"/>
                <w:szCs w:val="24"/>
                <w:lang w:eastAsia="ru-RU"/>
              </w:rPr>
            </w:pPr>
            <w:r w:rsidRPr="004A46BA">
              <w:rPr>
                <w:rFonts w:ascii="Times New Roman" w:eastAsia="Times New Roman" w:hAnsi="Times New Roman" w:cs="Times New Roman"/>
                <w:bCs/>
                <w:sz w:val="24"/>
                <w:szCs w:val="24"/>
                <w:lang w:eastAsia="ru-RU"/>
              </w:rPr>
              <w:t>2 186 393 500,00</w:t>
            </w:r>
          </w:p>
        </w:tc>
        <w:tc>
          <w:tcPr>
            <w:tcW w:w="2363" w:type="dxa"/>
            <w:shd w:val="clear" w:color="auto" w:fill="auto"/>
            <w:noWrap/>
            <w:tcMar>
              <w:left w:w="57" w:type="dxa"/>
              <w:bottom w:w="11" w:type="dxa"/>
              <w:right w:w="57" w:type="dxa"/>
            </w:tcMar>
            <w:vAlign w:val="bottom"/>
            <w:hideMark/>
          </w:tcPr>
          <w:p w:rsidR="00783519" w:rsidRPr="004A46BA" w:rsidRDefault="00783519" w:rsidP="00AB563A">
            <w:pPr>
              <w:spacing w:after="0" w:line="240" w:lineRule="auto"/>
              <w:jc w:val="right"/>
              <w:rPr>
                <w:rFonts w:ascii="Times New Roman" w:eastAsia="Times New Roman" w:hAnsi="Times New Roman" w:cs="Times New Roman"/>
                <w:bCs/>
                <w:sz w:val="24"/>
                <w:szCs w:val="24"/>
                <w:lang w:eastAsia="ru-RU"/>
              </w:rPr>
            </w:pPr>
            <w:r w:rsidRPr="004A46BA">
              <w:rPr>
                <w:rFonts w:ascii="Times New Roman" w:eastAsia="Times New Roman" w:hAnsi="Times New Roman" w:cs="Times New Roman"/>
                <w:bCs/>
                <w:sz w:val="24"/>
                <w:szCs w:val="24"/>
                <w:lang w:eastAsia="ru-RU"/>
              </w:rPr>
              <w:t>2 198 894 300,00</w:t>
            </w:r>
          </w:p>
        </w:tc>
      </w:tr>
      <w:tr w:rsidR="00783519" w:rsidRPr="00AB563A" w:rsidTr="004A46BA">
        <w:trPr>
          <w:cantSplit/>
          <w:trHeight w:val="340"/>
        </w:trPr>
        <w:tc>
          <w:tcPr>
            <w:tcW w:w="2552" w:type="dxa"/>
            <w:shd w:val="clear" w:color="auto" w:fill="auto"/>
            <w:noWrap/>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lastRenderedPageBreak/>
              <w:t>2 02 45050 02 0000 150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49 711 100,00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49 711 100,00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49 711 100,00</w:t>
            </w:r>
          </w:p>
        </w:tc>
      </w:tr>
      <w:tr w:rsidR="00783519" w:rsidRPr="00AB563A" w:rsidTr="004A46BA">
        <w:trPr>
          <w:cantSplit/>
          <w:trHeight w:val="340"/>
        </w:trPr>
        <w:tc>
          <w:tcPr>
            <w:tcW w:w="2552" w:type="dxa"/>
            <w:shd w:val="clear" w:color="auto" w:fill="auto"/>
            <w:noWrap/>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2 02 45141 02 0000 150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22 300 000,00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22 300 000,00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22 300 000,00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2 02 45142 02 0000 150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9 471 500,00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9 471 500,00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9 471 500,00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2 02 45161 02 0000 150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147 965 800,00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147 965 800,00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147 965 800,00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lastRenderedPageBreak/>
              <w:t>2 02 45303 02 0000 150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1 756 297 600,00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1 769 631 700,00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1 776 417 900,00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2 02 45363 02 0000 150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w:t>
            </w:r>
            <w:r w:rsidR="00D36B42">
              <w:rPr>
                <w:rFonts w:ascii="Times New Roman" w:eastAsia="Times New Roman" w:hAnsi="Times New Roman" w:cs="Times New Roman"/>
                <w:sz w:val="24"/>
                <w:szCs w:val="24"/>
                <w:lang w:eastAsia="ru-RU"/>
              </w:rPr>
              <w:br/>
            </w:r>
            <w:r w:rsidRPr="00AB563A">
              <w:rPr>
                <w:rFonts w:ascii="Times New Roman" w:eastAsia="Times New Roman" w:hAnsi="Times New Roman" w:cs="Times New Roman"/>
                <w:sz w:val="24"/>
                <w:szCs w:val="24"/>
                <w:lang w:eastAsia="ru-RU"/>
              </w:rPr>
              <w:t>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186 797 100,00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186 320 900,00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192 035 500,00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2 02 45476 02 0000 150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992 500,00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992 500,00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992 500,00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2 04 00000 00 0000 000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БЕЗВОЗМЕЗДНЫЕ ПОСТУПЛЕНИЯ ОТ НЕГОСУДАРСТВЕННЫХ ОРГАНИЗАЦИЙ</w:t>
            </w:r>
          </w:p>
        </w:tc>
        <w:tc>
          <w:tcPr>
            <w:tcW w:w="2362"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12 135 977,00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2 04 02010 02 0000 150</w:t>
            </w:r>
            <w:r w:rsidRPr="00AB563A">
              <w:rPr>
                <w:rFonts w:ascii="Times New Roman" w:eastAsia="Times New Roman" w:hAnsi="Times New Roman" w:cs="Times New Roman"/>
                <w:sz w:val="24"/>
                <w:szCs w:val="24"/>
                <w:lang w:eastAsia="ru-RU"/>
              </w:rPr>
              <w:br w:type="page"/>
            </w:r>
            <w:r w:rsidRPr="00AB563A">
              <w:rPr>
                <w:rFonts w:ascii="Times New Roman" w:eastAsia="Times New Roman" w:hAnsi="Times New Roman" w:cs="Times New Roman"/>
                <w:sz w:val="24"/>
                <w:szCs w:val="24"/>
                <w:lang w:eastAsia="ru-RU"/>
              </w:rPr>
              <w:br w:type="page"/>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362"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12 135 977,00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c>
          <w:tcPr>
            <w:tcW w:w="2363" w:type="dxa"/>
            <w:shd w:val="clear" w:color="auto" w:fill="auto"/>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color w:val="000000"/>
                <w:sz w:val="24"/>
                <w:szCs w:val="24"/>
                <w:lang w:eastAsia="ru-RU"/>
              </w:rPr>
            </w:pPr>
            <w:r w:rsidRPr="00AB563A">
              <w:rPr>
                <w:rFonts w:ascii="Times New Roman" w:eastAsia="Times New Roman" w:hAnsi="Times New Roman" w:cs="Times New Roman"/>
                <w:color w:val="000000"/>
                <w:sz w:val="24"/>
                <w:szCs w:val="24"/>
                <w:lang w:eastAsia="ru-RU"/>
              </w:rPr>
              <w:t>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lastRenderedPageBreak/>
              <w:t>2 07 00000 00 0000 000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ПРОЧИЕ БЕЗВОЗМЕЗДНЫЕ ПОСТУПЛЕНИЯ</w:t>
            </w:r>
          </w:p>
        </w:tc>
        <w:tc>
          <w:tcPr>
            <w:tcW w:w="2362"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220 644 853,00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2 07 02030 02 0000 150</w:t>
            </w:r>
          </w:p>
        </w:tc>
        <w:tc>
          <w:tcPr>
            <w:tcW w:w="5528" w:type="dxa"/>
            <w:shd w:val="clear" w:color="auto" w:fill="auto"/>
            <w:tcMar>
              <w:left w:w="57" w:type="dxa"/>
              <w:bottom w:w="11" w:type="dxa"/>
              <w:right w:w="57" w:type="dxa"/>
            </w:tcMar>
            <w:hideMark/>
          </w:tcPr>
          <w:p w:rsidR="00783519" w:rsidRPr="00AB563A" w:rsidRDefault="00783519" w:rsidP="00AB563A">
            <w:pPr>
              <w:spacing w:after="0" w:line="240" w:lineRule="auto"/>
              <w:jc w:val="both"/>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Прочие безвозмездные поступления в бюджеты субъектов Российской Федерации</w:t>
            </w:r>
          </w:p>
        </w:tc>
        <w:tc>
          <w:tcPr>
            <w:tcW w:w="2362"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220 644 853,00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0,00</w:t>
            </w:r>
          </w:p>
        </w:tc>
        <w:tc>
          <w:tcPr>
            <w:tcW w:w="2363" w:type="dxa"/>
            <w:shd w:val="clear" w:color="auto" w:fill="auto"/>
            <w:noWrap/>
            <w:tcMar>
              <w:left w:w="57" w:type="dxa"/>
              <w:bottom w:w="11" w:type="dxa"/>
              <w:right w:w="57" w:type="dxa"/>
            </w:tcMar>
            <w:vAlign w:val="bottom"/>
            <w:hideMark/>
          </w:tcPr>
          <w:p w:rsidR="00783519" w:rsidRPr="00AB563A" w:rsidRDefault="00783519" w:rsidP="00AB563A">
            <w:pPr>
              <w:spacing w:after="0" w:line="240" w:lineRule="auto"/>
              <w:jc w:val="right"/>
              <w:rPr>
                <w:rFonts w:ascii="Times New Roman" w:eastAsia="Times New Roman" w:hAnsi="Times New Roman" w:cs="Times New Roman"/>
                <w:sz w:val="24"/>
                <w:szCs w:val="24"/>
                <w:lang w:eastAsia="ru-RU"/>
              </w:rPr>
            </w:pPr>
            <w:r w:rsidRPr="00AB563A">
              <w:rPr>
                <w:rFonts w:ascii="Times New Roman" w:eastAsia="Times New Roman" w:hAnsi="Times New Roman" w:cs="Times New Roman"/>
                <w:sz w:val="24"/>
                <w:szCs w:val="24"/>
                <w:lang w:eastAsia="ru-RU"/>
              </w:rPr>
              <w:t>0,00</w:t>
            </w:r>
          </w:p>
        </w:tc>
      </w:tr>
      <w:tr w:rsidR="00783519" w:rsidRPr="00AB563A" w:rsidTr="004A46BA">
        <w:trPr>
          <w:cantSplit/>
          <w:trHeight w:val="340"/>
        </w:trPr>
        <w:tc>
          <w:tcPr>
            <w:tcW w:w="2552" w:type="dxa"/>
            <w:shd w:val="clear" w:color="auto" w:fill="auto"/>
            <w:tcMar>
              <w:left w:w="57" w:type="dxa"/>
              <w:bottom w:w="11" w:type="dxa"/>
              <w:right w:w="57" w:type="dxa"/>
            </w:tcMar>
            <w:hideMark/>
          </w:tcPr>
          <w:p w:rsidR="00783519" w:rsidRPr="00AB563A" w:rsidRDefault="00783519" w:rsidP="00AB563A">
            <w:pPr>
              <w:spacing w:after="0" w:line="240" w:lineRule="auto"/>
              <w:jc w:val="center"/>
              <w:rPr>
                <w:rFonts w:ascii="Times New Roman" w:eastAsia="Times New Roman" w:hAnsi="Times New Roman" w:cs="Times New Roman"/>
                <w:sz w:val="24"/>
                <w:szCs w:val="24"/>
                <w:lang w:eastAsia="ru-RU"/>
              </w:rPr>
            </w:pPr>
          </w:p>
        </w:tc>
        <w:tc>
          <w:tcPr>
            <w:tcW w:w="5528" w:type="dxa"/>
            <w:shd w:val="clear" w:color="auto" w:fill="auto"/>
            <w:tcMar>
              <w:left w:w="57" w:type="dxa"/>
              <w:bottom w:w="11" w:type="dxa"/>
              <w:right w:w="57" w:type="dxa"/>
            </w:tcMar>
            <w:vAlign w:val="center"/>
            <w:hideMark/>
          </w:tcPr>
          <w:p w:rsidR="00783519" w:rsidRPr="00AB563A" w:rsidRDefault="00783519" w:rsidP="00AB563A">
            <w:pPr>
              <w:spacing w:after="0" w:line="240" w:lineRule="auto"/>
              <w:rPr>
                <w:rFonts w:ascii="Times New Roman" w:eastAsia="Times New Roman" w:hAnsi="Times New Roman" w:cs="Times New Roman"/>
                <w:b/>
                <w:bCs/>
                <w:sz w:val="24"/>
                <w:szCs w:val="24"/>
                <w:lang w:eastAsia="ru-RU"/>
              </w:rPr>
            </w:pPr>
            <w:r w:rsidRPr="00AB563A">
              <w:rPr>
                <w:rFonts w:ascii="Times New Roman" w:eastAsia="Times New Roman" w:hAnsi="Times New Roman" w:cs="Times New Roman"/>
                <w:b/>
                <w:bCs/>
                <w:sz w:val="24"/>
                <w:szCs w:val="24"/>
                <w:lang w:eastAsia="ru-RU"/>
              </w:rPr>
              <w:t>ВСЕГО ДОХОДОВ</w:t>
            </w:r>
          </w:p>
        </w:tc>
        <w:tc>
          <w:tcPr>
            <w:tcW w:w="2362" w:type="dxa"/>
            <w:shd w:val="clear" w:color="auto" w:fill="auto"/>
            <w:tcMar>
              <w:left w:w="57" w:type="dxa"/>
              <w:bottom w:w="11" w:type="dxa"/>
              <w:right w:w="57" w:type="dxa"/>
            </w:tcMar>
            <w:vAlign w:val="center"/>
            <w:hideMark/>
          </w:tcPr>
          <w:p w:rsidR="00783519" w:rsidRPr="00AB563A" w:rsidRDefault="00783519" w:rsidP="00AB563A">
            <w:pPr>
              <w:spacing w:after="0" w:line="240" w:lineRule="auto"/>
              <w:jc w:val="right"/>
              <w:rPr>
                <w:rFonts w:ascii="Times New Roman" w:eastAsia="Times New Roman" w:hAnsi="Times New Roman" w:cs="Times New Roman"/>
                <w:b/>
                <w:bCs/>
                <w:sz w:val="24"/>
                <w:szCs w:val="24"/>
                <w:lang w:eastAsia="ru-RU"/>
              </w:rPr>
            </w:pPr>
            <w:r w:rsidRPr="00AB563A">
              <w:rPr>
                <w:rFonts w:ascii="Times New Roman" w:eastAsia="Times New Roman" w:hAnsi="Times New Roman" w:cs="Times New Roman"/>
                <w:b/>
                <w:bCs/>
                <w:sz w:val="24"/>
                <w:szCs w:val="24"/>
                <w:lang w:eastAsia="ru-RU"/>
              </w:rPr>
              <w:t>235 230 164 343,47</w:t>
            </w:r>
          </w:p>
        </w:tc>
        <w:tc>
          <w:tcPr>
            <w:tcW w:w="2363" w:type="dxa"/>
            <w:shd w:val="clear" w:color="auto" w:fill="auto"/>
            <w:tcMar>
              <w:left w:w="57" w:type="dxa"/>
              <w:bottom w:w="11" w:type="dxa"/>
              <w:right w:w="57" w:type="dxa"/>
            </w:tcMar>
            <w:vAlign w:val="center"/>
            <w:hideMark/>
          </w:tcPr>
          <w:p w:rsidR="00783519" w:rsidRPr="00AB563A" w:rsidRDefault="00783519" w:rsidP="00AB563A">
            <w:pPr>
              <w:spacing w:after="0" w:line="240" w:lineRule="auto"/>
              <w:jc w:val="right"/>
              <w:rPr>
                <w:rFonts w:ascii="Times New Roman" w:eastAsia="Times New Roman" w:hAnsi="Times New Roman" w:cs="Times New Roman"/>
                <w:b/>
                <w:bCs/>
                <w:sz w:val="24"/>
                <w:szCs w:val="24"/>
                <w:lang w:eastAsia="ru-RU"/>
              </w:rPr>
            </w:pPr>
            <w:r w:rsidRPr="00AB563A">
              <w:rPr>
                <w:rFonts w:ascii="Times New Roman" w:eastAsia="Times New Roman" w:hAnsi="Times New Roman" w:cs="Times New Roman"/>
                <w:b/>
                <w:bCs/>
                <w:sz w:val="24"/>
                <w:szCs w:val="24"/>
                <w:lang w:eastAsia="ru-RU"/>
              </w:rPr>
              <w:t>235 651 313 486,74</w:t>
            </w:r>
          </w:p>
        </w:tc>
        <w:tc>
          <w:tcPr>
            <w:tcW w:w="2363" w:type="dxa"/>
            <w:shd w:val="clear" w:color="auto" w:fill="auto"/>
            <w:tcMar>
              <w:left w:w="57" w:type="dxa"/>
              <w:bottom w:w="11" w:type="dxa"/>
              <w:right w:w="57" w:type="dxa"/>
            </w:tcMar>
            <w:vAlign w:val="center"/>
            <w:hideMark/>
          </w:tcPr>
          <w:p w:rsidR="00783519" w:rsidRPr="00AB563A" w:rsidRDefault="00783519" w:rsidP="00AB563A">
            <w:pPr>
              <w:spacing w:after="0" w:line="240" w:lineRule="auto"/>
              <w:jc w:val="right"/>
              <w:rPr>
                <w:rFonts w:ascii="Times New Roman" w:eastAsia="Times New Roman" w:hAnsi="Times New Roman" w:cs="Times New Roman"/>
                <w:b/>
                <w:bCs/>
                <w:sz w:val="24"/>
                <w:szCs w:val="24"/>
                <w:lang w:eastAsia="ru-RU"/>
              </w:rPr>
            </w:pPr>
            <w:r w:rsidRPr="00AB563A">
              <w:rPr>
                <w:rFonts w:ascii="Times New Roman" w:eastAsia="Times New Roman" w:hAnsi="Times New Roman" w:cs="Times New Roman"/>
                <w:b/>
                <w:bCs/>
                <w:sz w:val="24"/>
                <w:szCs w:val="24"/>
                <w:lang w:eastAsia="ru-RU"/>
              </w:rPr>
              <w:t>245 795 609 050,45</w:t>
            </w:r>
          </w:p>
        </w:tc>
      </w:tr>
    </w:tbl>
    <w:p w:rsidR="007C7149" w:rsidRDefault="007C7149"/>
    <w:sectPr w:rsidR="007C7149" w:rsidSect="00B0708F">
      <w:headerReference w:type="default" r:id="rId7"/>
      <w:pgSz w:w="16838" w:h="11906" w:orient="landscape"/>
      <w:pgMar w:top="1531" w:right="851" w:bottom="851" w:left="851" w:header="141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708F" w:rsidRDefault="00B0708F" w:rsidP="00B0708F">
      <w:pPr>
        <w:spacing w:after="0" w:line="240" w:lineRule="auto"/>
      </w:pPr>
      <w:r>
        <w:separator/>
      </w:r>
    </w:p>
  </w:endnote>
  <w:endnote w:type="continuationSeparator" w:id="0">
    <w:p w:rsidR="00B0708F" w:rsidRDefault="00B0708F" w:rsidP="00B070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708F" w:rsidRDefault="00B0708F" w:rsidP="00B0708F">
      <w:pPr>
        <w:spacing w:after="0" w:line="240" w:lineRule="auto"/>
      </w:pPr>
      <w:r>
        <w:separator/>
      </w:r>
    </w:p>
  </w:footnote>
  <w:footnote w:type="continuationSeparator" w:id="0">
    <w:p w:rsidR="00B0708F" w:rsidRDefault="00B0708F" w:rsidP="00B070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3955713"/>
      <w:docPartObj>
        <w:docPartGallery w:val="Page Numbers (Top of Page)"/>
        <w:docPartUnique/>
      </w:docPartObj>
    </w:sdtPr>
    <w:sdtEndPr>
      <w:rPr>
        <w:rFonts w:ascii="Times New Roman" w:hAnsi="Times New Roman" w:cs="Times New Roman"/>
        <w:sz w:val="28"/>
        <w:szCs w:val="28"/>
      </w:rPr>
    </w:sdtEndPr>
    <w:sdtContent>
      <w:p w:rsidR="00B0708F" w:rsidRPr="00B0708F" w:rsidRDefault="00B0708F">
        <w:pPr>
          <w:pStyle w:val="a3"/>
          <w:jc w:val="center"/>
          <w:rPr>
            <w:rFonts w:ascii="Times New Roman" w:hAnsi="Times New Roman" w:cs="Times New Roman"/>
            <w:sz w:val="28"/>
            <w:szCs w:val="28"/>
          </w:rPr>
        </w:pPr>
        <w:r w:rsidRPr="00B0708F">
          <w:rPr>
            <w:rFonts w:ascii="Times New Roman" w:hAnsi="Times New Roman" w:cs="Times New Roman"/>
            <w:sz w:val="28"/>
            <w:szCs w:val="28"/>
          </w:rPr>
          <w:fldChar w:fldCharType="begin"/>
        </w:r>
        <w:r w:rsidRPr="00B0708F">
          <w:rPr>
            <w:rFonts w:ascii="Times New Roman" w:hAnsi="Times New Roman" w:cs="Times New Roman"/>
            <w:sz w:val="28"/>
            <w:szCs w:val="28"/>
          </w:rPr>
          <w:instrText>PAGE   \* MERGEFORMAT</w:instrText>
        </w:r>
        <w:r w:rsidRPr="00B0708F">
          <w:rPr>
            <w:rFonts w:ascii="Times New Roman" w:hAnsi="Times New Roman" w:cs="Times New Roman"/>
            <w:sz w:val="28"/>
            <w:szCs w:val="28"/>
          </w:rPr>
          <w:fldChar w:fldCharType="separate"/>
        </w:r>
        <w:r w:rsidR="00841BFE">
          <w:rPr>
            <w:rFonts w:ascii="Times New Roman" w:hAnsi="Times New Roman" w:cs="Times New Roman"/>
            <w:noProof/>
            <w:sz w:val="28"/>
            <w:szCs w:val="28"/>
          </w:rPr>
          <w:t>27</w:t>
        </w:r>
        <w:r w:rsidRPr="00B0708F">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519"/>
    <w:rsid w:val="004A46BA"/>
    <w:rsid w:val="00783519"/>
    <w:rsid w:val="007C7149"/>
    <w:rsid w:val="00841BFE"/>
    <w:rsid w:val="00A85AD4"/>
    <w:rsid w:val="00AB563A"/>
    <w:rsid w:val="00B0708F"/>
    <w:rsid w:val="00D36B42"/>
    <w:rsid w:val="00F66E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02C0E2-6203-4BAE-A74E-2B27752C6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0708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0708F"/>
  </w:style>
  <w:style w:type="paragraph" w:styleId="a5">
    <w:name w:val="footer"/>
    <w:basedOn w:val="a"/>
    <w:link w:val="a6"/>
    <w:uiPriority w:val="99"/>
    <w:unhideWhenUsed/>
    <w:rsid w:val="00B0708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0708F"/>
  </w:style>
  <w:style w:type="paragraph" w:styleId="a7">
    <w:name w:val="Balloon Text"/>
    <w:basedOn w:val="a"/>
    <w:link w:val="a8"/>
    <w:uiPriority w:val="99"/>
    <w:semiHidden/>
    <w:unhideWhenUsed/>
    <w:rsid w:val="00841BFE"/>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41B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384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56D98D-8A7F-4BE7-A968-877FF10E7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27</Pages>
  <Words>6110</Words>
  <Characters>34832</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Суровая Юлия Александровна</dc:creator>
  <cp:keywords/>
  <dc:description/>
  <cp:lastModifiedBy>Егупова Марина Анатольевна</cp:lastModifiedBy>
  <cp:revision>5</cp:revision>
  <cp:lastPrinted>2025-02-27T23:10:00Z</cp:lastPrinted>
  <dcterms:created xsi:type="dcterms:W3CDTF">2025-02-21T01:24:00Z</dcterms:created>
  <dcterms:modified xsi:type="dcterms:W3CDTF">2025-02-27T23:10:00Z</dcterms:modified>
</cp:coreProperties>
</file>