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F3C" w:rsidRPr="00313F3C" w:rsidRDefault="00313F3C" w:rsidP="00DD55E6">
      <w:pPr>
        <w:spacing w:after="0" w:line="240" w:lineRule="auto"/>
        <w:ind w:left="12191"/>
        <w:rPr>
          <w:rFonts w:ascii="Times New Roman" w:eastAsia="Times New Roman" w:hAnsi="Times New Roman" w:cs="Times New Roman"/>
          <w:sz w:val="28"/>
          <w:szCs w:val="28"/>
          <w:lang w:eastAsia="ru-RU"/>
        </w:rPr>
      </w:pPr>
      <w:r w:rsidRPr="005F01F4">
        <w:rPr>
          <w:rFonts w:ascii="Times New Roman" w:eastAsia="Times New Roman" w:hAnsi="Times New Roman" w:cs="Times New Roman"/>
          <w:sz w:val="28"/>
          <w:szCs w:val="28"/>
          <w:lang w:eastAsia="ru-RU"/>
        </w:rPr>
        <w:t>Приложение 2</w:t>
      </w:r>
      <w:r w:rsidRPr="005F01F4">
        <w:rPr>
          <w:rFonts w:ascii="Times New Roman" w:eastAsia="Times New Roman" w:hAnsi="Times New Roman" w:cs="Times New Roman"/>
          <w:sz w:val="28"/>
          <w:szCs w:val="28"/>
          <w:lang w:eastAsia="ru-RU"/>
        </w:rPr>
        <w:br/>
        <w:t xml:space="preserve">к </w:t>
      </w:r>
      <w:r w:rsidRPr="00313F3C">
        <w:rPr>
          <w:rFonts w:ascii="Times New Roman" w:eastAsia="Times New Roman" w:hAnsi="Times New Roman" w:cs="Times New Roman"/>
          <w:sz w:val="28"/>
          <w:szCs w:val="28"/>
          <w:lang w:eastAsia="ru-RU"/>
        </w:rPr>
        <w:t>Закону</w:t>
      </w:r>
      <w:r w:rsidRPr="005F01F4">
        <w:rPr>
          <w:rFonts w:ascii="Times New Roman" w:eastAsia="Times New Roman" w:hAnsi="Times New Roman" w:cs="Times New Roman"/>
          <w:sz w:val="28"/>
          <w:szCs w:val="28"/>
          <w:lang w:eastAsia="ru-RU"/>
        </w:rPr>
        <w:t xml:space="preserve"> </w:t>
      </w:r>
    </w:p>
    <w:p w:rsidR="00313F3C" w:rsidRPr="00313F3C" w:rsidRDefault="00313F3C" w:rsidP="00DD55E6">
      <w:pPr>
        <w:spacing w:after="0" w:line="240" w:lineRule="auto"/>
        <w:ind w:left="12191"/>
        <w:rPr>
          <w:rFonts w:ascii="Times New Roman" w:eastAsia="Times New Roman" w:hAnsi="Times New Roman" w:cs="Times New Roman"/>
          <w:sz w:val="28"/>
          <w:szCs w:val="28"/>
          <w:lang w:eastAsia="ru-RU"/>
        </w:rPr>
      </w:pPr>
      <w:r w:rsidRPr="005F01F4">
        <w:rPr>
          <w:rFonts w:ascii="Times New Roman" w:eastAsia="Times New Roman" w:hAnsi="Times New Roman" w:cs="Times New Roman"/>
          <w:sz w:val="28"/>
          <w:szCs w:val="28"/>
          <w:lang w:eastAsia="ru-RU"/>
        </w:rPr>
        <w:t>Приморского края</w:t>
      </w:r>
    </w:p>
    <w:p w:rsidR="00313F3C" w:rsidRPr="00313F3C" w:rsidRDefault="008C78B1" w:rsidP="00DD55E6">
      <w:pPr>
        <w:spacing w:after="0" w:line="240" w:lineRule="auto"/>
        <w:ind w:left="12191"/>
        <w:rPr>
          <w:rFonts w:ascii="Times New Roman" w:eastAsia="Times New Roman" w:hAnsi="Times New Roman" w:cs="Times New Roman"/>
          <w:sz w:val="28"/>
          <w:szCs w:val="28"/>
          <w:lang w:eastAsia="ru-RU"/>
        </w:rPr>
      </w:pPr>
      <w:r w:rsidRPr="008C78B1">
        <w:rPr>
          <w:rFonts w:ascii="Times New Roman" w:eastAsia="Times New Roman" w:hAnsi="Times New Roman" w:cs="Times New Roman"/>
          <w:sz w:val="28"/>
          <w:szCs w:val="28"/>
          <w:lang w:eastAsia="ru-RU"/>
        </w:rPr>
        <w:t>от 28.02.2024 № 522-КЗ</w:t>
      </w:r>
      <w:bookmarkStart w:id="0" w:name="_GoBack"/>
      <w:bookmarkEnd w:id="0"/>
    </w:p>
    <w:p w:rsidR="00313F3C" w:rsidRPr="00313F3C" w:rsidRDefault="00313F3C" w:rsidP="00DD55E6">
      <w:pPr>
        <w:spacing w:after="0" w:line="240" w:lineRule="auto"/>
        <w:ind w:left="12191"/>
        <w:rPr>
          <w:rFonts w:ascii="Times New Roman" w:eastAsia="Times New Roman" w:hAnsi="Times New Roman" w:cs="Times New Roman"/>
          <w:sz w:val="28"/>
          <w:szCs w:val="28"/>
          <w:lang w:eastAsia="ru-RU"/>
        </w:rPr>
      </w:pPr>
    </w:p>
    <w:p w:rsidR="00313F3C" w:rsidRPr="00313F3C" w:rsidRDefault="00313F3C" w:rsidP="00DD55E6">
      <w:pPr>
        <w:spacing w:after="0" w:line="240" w:lineRule="auto"/>
        <w:ind w:left="12191"/>
        <w:rPr>
          <w:rFonts w:ascii="Times New Roman" w:eastAsia="Times New Roman" w:hAnsi="Times New Roman" w:cs="Times New Roman"/>
          <w:sz w:val="28"/>
          <w:szCs w:val="28"/>
          <w:lang w:eastAsia="ru-RU"/>
        </w:rPr>
      </w:pPr>
      <w:r w:rsidRPr="005F01F4">
        <w:rPr>
          <w:rFonts w:ascii="Times New Roman" w:eastAsia="Times New Roman" w:hAnsi="Times New Roman" w:cs="Times New Roman"/>
          <w:sz w:val="28"/>
          <w:szCs w:val="28"/>
          <w:lang w:eastAsia="ru-RU"/>
        </w:rPr>
        <w:t>"Приложение 4</w:t>
      </w:r>
    </w:p>
    <w:p w:rsidR="00313F3C" w:rsidRPr="00313F3C" w:rsidRDefault="00313F3C" w:rsidP="00DD55E6">
      <w:pPr>
        <w:spacing w:after="0" w:line="240" w:lineRule="auto"/>
        <w:ind w:left="12191"/>
        <w:rPr>
          <w:rFonts w:ascii="Times New Roman" w:eastAsia="Times New Roman" w:hAnsi="Times New Roman" w:cs="Times New Roman"/>
          <w:sz w:val="28"/>
          <w:szCs w:val="28"/>
          <w:lang w:eastAsia="ru-RU"/>
        </w:rPr>
      </w:pPr>
      <w:r w:rsidRPr="005F01F4">
        <w:rPr>
          <w:rFonts w:ascii="Times New Roman" w:eastAsia="Times New Roman" w:hAnsi="Times New Roman" w:cs="Times New Roman"/>
          <w:sz w:val="28"/>
          <w:szCs w:val="28"/>
          <w:lang w:eastAsia="ru-RU"/>
        </w:rPr>
        <w:t>к Закону</w:t>
      </w:r>
    </w:p>
    <w:p w:rsidR="00313F3C" w:rsidRPr="00313F3C" w:rsidRDefault="00313F3C" w:rsidP="00DD55E6">
      <w:pPr>
        <w:spacing w:after="0" w:line="240" w:lineRule="auto"/>
        <w:ind w:left="12191"/>
        <w:rPr>
          <w:rFonts w:ascii="Times New Roman" w:eastAsia="Times New Roman" w:hAnsi="Times New Roman" w:cs="Times New Roman"/>
          <w:sz w:val="28"/>
          <w:szCs w:val="28"/>
          <w:lang w:eastAsia="ru-RU"/>
        </w:rPr>
      </w:pPr>
      <w:r w:rsidRPr="005F01F4">
        <w:rPr>
          <w:rFonts w:ascii="Times New Roman" w:eastAsia="Times New Roman" w:hAnsi="Times New Roman" w:cs="Times New Roman"/>
          <w:sz w:val="28"/>
          <w:szCs w:val="28"/>
          <w:lang w:eastAsia="ru-RU"/>
        </w:rPr>
        <w:t>Приморского края</w:t>
      </w:r>
    </w:p>
    <w:p w:rsidR="00313F3C" w:rsidRPr="00313F3C" w:rsidRDefault="00313F3C" w:rsidP="00DD55E6">
      <w:pPr>
        <w:spacing w:after="0" w:line="240" w:lineRule="auto"/>
        <w:ind w:left="12191"/>
        <w:rPr>
          <w:rFonts w:ascii="Times New Roman" w:eastAsia="Times New Roman" w:hAnsi="Times New Roman" w:cs="Times New Roman"/>
          <w:sz w:val="28"/>
          <w:szCs w:val="28"/>
          <w:lang w:eastAsia="ru-RU"/>
        </w:rPr>
      </w:pPr>
      <w:r w:rsidRPr="005F01F4">
        <w:rPr>
          <w:rFonts w:ascii="Times New Roman" w:eastAsia="Times New Roman" w:hAnsi="Times New Roman" w:cs="Times New Roman"/>
          <w:sz w:val="28"/>
          <w:szCs w:val="28"/>
          <w:lang w:eastAsia="ru-RU"/>
        </w:rPr>
        <w:t>от 22.12.2023 № 495-КЗ</w:t>
      </w:r>
    </w:p>
    <w:p w:rsidR="00313F3C" w:rsidRPr="00313F3C" w:rsidRDefault="00313F3C" w:rsidP="00DD55E6">
      <w:pPr>
        <w:spacing w:after="0" w:line="240" w:lineRule="auto"/>
        <w:jc w:val="right"/>
        <w:rPr>
          <w:rFonts w:ascii="Times New Roman" w:eastAsia="Times New Roman" w:hAnsi="Times New Roman" w:cs="Times New Roman"/>
          <w:sz w:val="28"/>
          <w:szCs w:val="28"/>
          <w:lang w:eastAsia="ru-RU"/>
        </w:rPr>
      </w:pPr>
    </w:p>
    <w:p w:rsidR="00313F3C" w:rsidRPr="00313F3C" w:rsidRDefault="00313F3C" w:rsidP="00313F3C">
      <w:pPr>
        <w:spacing w:after="0" w:line="240" w:lineRule="auto"/>
        <w:jc w:val="center"/>
        <w:rPr>
          <w:rFonts w:ascii="Times New Roman" w:eastAsia="Times New Roman" w:hAnsi="Times New Roman" w:cs="Times New Roman"/>
          <w:sz w:val="28"/>
          <w:szCs w:val="28"/>
          <w:lang w:eastAsia="ru-RU"/>
        </w:rPr>
      </w:pPr>
      <w:bookmarkStart w:id="1" w:name="RANGE!A5"/>
      <w:r w:rsidRPr="005F01F4">
        <w:rPr>
          <w:rFonts w:ascii="Times New Roman" w:eastAsia="Times New Roman" w:hAnsi="Times New Roman" w:cs="Times New Roman"/>
          <w:sz w:val="28"/>
          <w:szCs w:val="28"/>
          <w:lang w:eastAsia="ru-RU"/>
        </w:rPr>
        <w:t>Объемы доходов краевого бюджета на 2024 год и плановый период 2025 и 2026 годов</w:t>
      </w:r>
      <w:bookmarkEnd w:id="1"/>
    </w:p>
    <w:p w:rsidR="00313F3C" w:rsidRPr="00313F3C" w:rsidRDefault="00313F3C" w:rsidP="00DD55E6">
      <w:pPr>
        <w:spacing w:after="0" w:line="240" w:lineRule="auto"/>
        <w:jc w:val="right"/>
        <w:rPr>
          <w:rFonts w:ascii="Times New Roman" w:eastAsia="Times New Roman" w:hAnsi="Times New Roman" w:cs="Times New Roman"/>
          <w:sz w:val="28"/>
          <w:szCs w:val="28"/>
          <w:lang w:eastAsia="ru-RU"/>
        </w:rPr>
      </w:pPr>
    </w:p>
    <w:p w:rsidR="00313F3C" w:rsidRPr="00313F3C" w:rsidRDefault="00313F3C" w:rsidP="00313F3C">
      <w:pPr>
        <w:spacing w:after="0" w:line="240" w:lineRule="auto"/>
        <w:jc w:val="right"/>
        <w:rPr>
          <w:rFonts w:ascii="Times New Roman" w:eastAsia="Times New Roman" w:hAnsi="Times New Roman" w:cs="Times New Roman"/>
          <w:sz w:val="28"/>
          <w:szCs w:val="28"/>
          <w:lang w:eastAsia="ru-RU"/>
        </w:rPr>
      </w:pPr>
      <w:r w:rsidRPr="005F01F4">
        <w:rPr>
          <w:rFonts w:ascii="Times New Roman" w:eastAsia="Times New Roman" w:hAnsi="Times New Roman" w:cs="Times New Roman"/>
          <w:sz w:val="28"/>
          <w:szCs w:val="28"/>
          <w:lang w:eastAsia="ru-RU"/>
        </w:rPr>
        <w:t>(рублей)</w:t>
      </w:r>
    </w:p>
    <w:p w:rsidR="00313F3C" w:rsidRPr="00313F3C" w:rsidRDefault="00313F3C" w:rsidP="00313F3C">
      <w:pPr>
        <w:spacing w:after="0" w:line="240" w:lineRule="auto"/>
        <w:jc w:val="right"/>
        <w:rPr>
          <w:sz w:val="2"/>
          <w:szCs w:val="2"/>
        </w:rPr>
      </w:pPr>
    </w:p>
    <w:tbl>
      <w:tblPr>
        <w:tblW w:w="15168" w:type="dxa"/>
        <w:tblInd w:w="-5" w:type="dxa"/>
        <w:tblLayout w:type="fixed"/>
        <w:tblLook w:val="04A0" w:firstRow="1" w:lastRow="0" w:firstColumn="1" w:lastColumn="0" w:noHBand="0" w:noVBand="1"/>
      </w:tblPr>
      <w:tblGrid>
        <w:gridCol w:w="2552"/>
        <w:gridCol w:w="5528"/>
        <w:gridCol w:w="2362"/>
        <w:gridCol w:w="2363"/>
        <w:gridCol w:w="2363"/>
      </w:tblGrid>
      <w:tr w:rsidR="00313F3C" w:rsidRPr="005F01F4" w:rsidTr="00313F3C">
        <w:trPr>
          <w:cantSplit/>
          <w:trHeight w:val="544"/>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313F3C"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Код бюджетной классификации Российской </w:t>
            </w:r>
          </w:p>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Федерации</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Наименование</w:t>
            </w:r>
          </w:p>
        </w:tc>
        <w:tc>
          <w:tcPr>
            <w:tcW w:w="7088"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Объемы доходов</w:t>
            </w:r>
          </w:p>
        </w:tc>
      </w:tr>
      <w:tr w:rsidR="00313F3C" w:rsidRPr="005F01F4" w:rsidTr="00313F3C">
        <w:trPr>
          <w:cantSplit/>
          <w:trHeight w:val="544"/>
        </w:trPr>
        <w:tc>
          <w:tcPr>
            <w:tcW w:w="2552"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p>
        </w:tc>
        <w:tc>
          <w:tcPr>
            <w:tcW w:w="5528"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p>
        </w:tc>
        <w:tc>
          <w:tcPr>
            <w:tcW w:w="2362" w:type="dxa"/>
            <w:tcBorders>
              <w:top w:val="nil"/>
              <w:left w:val="nil"/>
              <w:right w:val="single" w:sz="4" w:space="0" w:color="auto"/>
            </w:tcBorders>
            <w:shd w:val="clear" w:color="auto" w:fill="auto"/>
            <w:noWrap/>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2024 год</w:t>
            </w:r>
          </w:p>
        </w:tc>
        <w:tc>
          <w:tcPr>
            <w:tcW w:w="2363" w:type="dxa"/>
            <w:tcBorders>
              <w:top w:val="nil"/>
              <w:left w:val="nil"/>
              <w:right w:val="single" w:sz="4" w:space="0" w:color="auto"/>
            </w:tcBorders>
            <w:shd w:val="clear" w:color="auto" w:fill="auto"/>
            <w:noWrap/>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2025 год</w:t>
            </w:r>
          </w:p>
        </w:tc>
        <w:tc>
          <w:tcPr>
            <w:tcW w:w="2363" w:type="dxa"/>
            <w:tcBorders>
              <w:top w:val="nil"/>
              <w:left w:val="nil"/>
              <w:right w:val="single" w:sz="4" w:space="0" w:color="auto"/>
            </w:tcBorders>
            <w:shd w:val="clear" w:color="auto" w:fill="auto"/>
            <w:noWrap/>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2026 год</w:t>
            </w:r>
          </w:p>
        </w:tc>
      </w:tr>
    </w:tbl>
    <w:p w:rsidR="00313F3C" w:rsidRPr="00313F3C" w:rsidRDefault="00313F3C" w:rsidP="00313F3C">
      <w:pPr>
        <w:spacing w:after="0" w:line="240" w:lineRule="auto"/>
        <w:rPr>
          <w:sz w:val="2"/>
          <w:szCs w:val="2"/>
        </w:rPr>
      </w:pPr>
    </w:p>
    <w:tbl>
      <w:tblPr>
        <w:tblW w:w="15168" w:type="dxa"/>
        <w:tblInd w:w="-5" w:type="dxa"/>
        <w:tblLayout w:type="fixed"/>
        <w:tblLook w:val="04A0" w:firstRow="1" w:lastRow="0" w:firstColumn="1" w:lastColumn="0" w:noHBand="0" w:noVBand="1"/>
      </w:tblPr>
      <w:tblGrid>
        <w:gridCol w:w="2552"/>
        <w:gridCol w:w="5528"/>
        <w:gridCol w:w="2362"/>
        <w:gridCol w:w="2363"/>
        <w:gridCol w:w="2363"/>
      </w:tblGrid>
      <w:tr w:rsidR="00313F3C" w:rsidRPr="005F01F4" w:rsidTr="00DD55E6">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w:t>
            </w:r>
          </w:p>
        </w:tc>
        <w:tc>
          <w:tcPr>
            <w:tcW w:w="5528"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w:t>
            </w:r>
          </w:p>
        </w:tc>
        <w:tc>
          <w:tcPr>
            <w:tcW w:w="2362"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w:t>
            </w:r>
          </w:p>
        </w:tc>
        <w:tc>
          <w:tcPr>
            <w:tcW w:w="2363"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w:t>
            </w:r>
          </w:p>
        </w:tc>
        <w:tc>
          <w:tcPr>
            <w:tcW w:w="2363"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5F01F4" w:rsidRPr="005F01F4" w:rsidRDefault="005F01F4" w:rsidP="00313F3C">
            <w:pPr>
              <w:spacing w:after="0" w:line="240" w:lineRule="auto"/>
              <w:jc w:val="center"/>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1 00 00000 00 0000 000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НАЛОГОВЫЕ И НЕНАЛОГОВЫЕ ДОХОДЫ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176 601 227 855,69</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182 675 954 352,77</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187 469 290 741,97</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1 01 00000 00 0000 000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НАЛОГИ НА ПРИБЫЛЬ, ДОХОДЫ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116 227 767 240,00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119 133 461 421,00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122 111 797 957,00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1 01 01000 00 0000 110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 на прибыль организаций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53 807 158 000,00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55 152 336 950,00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56 531 145 374,00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1 01 02000 01 0000 110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 на доходы физических лиц</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62 420 609 240,00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63 981 124 471,00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65 580 652 583,00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1 03 00000 00 0000 000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16 661 950 899,77</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19 813 223 718,84</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20 572 981 802,04</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1 03 02000 01 0000 110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16 661 950 899,77</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19 813 223 718,84</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20 572 981 802,04</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1 05 00000 00 0000 000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НАЛОГИ НА СОВОКУПНЫЙ ДОХОД</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19 192 660 000,00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19 672 476 500,00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20 164 288 412,00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1 05 01000 00 0000 110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18 874 565 000,00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19 346 429 125,00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19 830 089 853,00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1 05 06000 01 0000 110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 на профессиональный доход</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318 095 000,00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326 047 375,00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334 198 559,00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1 06 00000 00 0000 000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НАЛОГИ НА ИМУЩЕСТВО</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18 838 497 000,00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19 309 459 425,00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19 792 195 911,00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1 06 02000 02 0000 110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 на имущество организаций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16 314 622 000,00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16 722 487 550,00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17 140 549 739,00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1 06 04000 02 0000 110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Транспортный налог</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2 265 263 000,00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2 321 894 575,00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2 379 941 939,00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1 06 05000 02 0000 110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 на игорный бизнес</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258 612 000,00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265 077 300,00</w:t>
            </w:r>
          </w:p>
        </w:tc>
        <w:tc>
          <w:tcPr>
            <w:tcW w:w="2363" w:type="dxa"/>
            <w:tcBorders>
              <w:top w:val="nil"/>
              <w:left w:val="nil"/>
              <w:bottom w:val="single" w:sz="4" w:space="0" w:color="auto"/>
              <w:right w:val="single" w:sz="8"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271 704 233</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1 07 00000 00 0000 000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2 563 185 000,00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2 627 264 625,00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2 692 946 241,00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1 07 01000 01 0000 110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Налог на добычу полезных ископаемых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481 828 000,00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493 873 700,00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506 220 543,00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1 07 04000 01 0000 110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2 081 357 000,00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2 133 390 925,00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2 186 725 698,00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1 08 00000 00 0000 000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ГОСУДАРСТВЕННАЯ ПОШЛИНА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363 072 800,00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363 109 800,00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363 116 800,00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1 08 05000 01 0000 110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77 000,00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77 000,00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77 000,00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1 08 06000 01 0000 110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54 357 500,00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54 357 500,00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54 357 500,00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1 08 07000 01 0000 110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308 638 300,00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308 675 300,00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308 682 300,00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1 11 00000 00 0000 000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936 031 842,00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120 118 277,00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137 354 838,00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1 11 01000 00 0000 120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16 250 000,00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17 125 000,00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30 325 000,00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1 11 02000 00 0000 120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размещения средств бюджетов</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822 492 845,00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1 11 03000 00 0000 120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2 204 751,00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1 750 184,00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1 086 544,00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1 11 05000 00 0000 120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69 124 818,00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70 659 510,00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72 426 000,00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1 11 05300 00 0000 120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435 828,00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444 583,00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453 794,00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1 11 07000 00 0000 120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25 523 600,00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30 139 000,00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33 063 500,00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1 12 00000 00 0000 000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ПЛАТЕЖИ ПРИ ПОЛЬЗОВАНИИ ПРИРОДНЫМИ РЕСУРСАМИ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457 797 006,00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457 825 006,00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457 853 006,00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1 12 01000 01 0000 120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61 313 000,00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61 313 000,00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61 313 000,00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1 12 02000 00 0000 120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Платежи при пользовании недрами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10 019 000,00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10 047 000,00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10 075 000,00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1 12 04000 00 0000 120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Плата за использование лесов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386 465 006,00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386 465 006,00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386 465 006,00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1 13 00000 00 0000 000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90 870 276,00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90 284 797,00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90 363 731,00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1 13 01000 00 0000 130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оказания платных услуг (работ)</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21 141 180,00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21 223 399,00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21 282 333,00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1 13 02000 00 0000 130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компенсации затрат государства</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69 729 096,00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69 061 398,00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69 081 398,00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1 14 00000 00 0000 000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209 571 194,99</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28 510 160,00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25 286 319,00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1 14 01000 00 0000 410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продажи квартир</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29 720 323,00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27 510 160,00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24 286 319,00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1 14 02000 00 0000 000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179 850 871,99</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1 000 000,00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1 000 000,00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1 15 00000 00 0000 000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АДМИНИСТРАТИВНЫЕ ПЛАТЕЖИ И СБОРЫ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1 036 437,00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1 077 137,00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1 095 837,00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1 15 02000 00 0000 140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849 600,00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890 300,00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909 000,00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1 15 07000 01 0000 140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186 837,00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186 837,00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186 837,00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1 16 00000 00 0000 000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ШТРАФЫ, САНКЦИИ, ВОЗМЕЩЕНИЕ УЩЕРБА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1 058 788 159,93</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1 059 143 485,93</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1 060 009 887,93</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1 16 01000 01 0000 140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1 044 633 785,93</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1 044 846 410,93</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1 045 647 411,93</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1 16 02000 02 0000 140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7 500 000,00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7 500 000,00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7 500 000,00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1 16 07000 01 0000 140</w:t>
            </w:r>
            <w:r w:rsidRPr="005F01F4">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2 934 756,00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2 934 757,00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2 934 758,00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1 16 10000 00 0000 140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583 658,00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583 658,00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583 658,00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1 16 11000 01 0000 140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Платежи, уплачиваемые в целях возмещения вреда</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3 135 960,00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3 278 660,00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3 344 060,00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2 00 00000 00 0000 000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БЕЗВОЗМЕЗДНЫЕ ПОСТУПЛЕНИЯ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37 393 626 042,00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38 954 795 100,00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34 661 404 900,00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37 238 823 900,00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38 954 795 100,00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34 661 404 900,00</w:t>
            </w:r>
          </w:p>
        </w:tc>
      </w:tr>
      <w:tr w:rsidR="00313F3C" w:rsidRPr="00346EB9"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346EB9" w:rsidRDefault="005F01F4" w:rsidP="00313F3C">
            <w:pPr>
              <w:spacing w:after="0" w:line="240" w:lineRule="auto"/>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2 02 10000 00 0000 151</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346EB9" w:rsidRDefault="005F01F4" w:rsidP="00313F3C">
            <w:pPr>
              <w:spacing w:after="0" w:line="240" w:lineRule="auto"/>
              <w:jc w:val="both"/>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7 230 015 900,00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6 291 230 300,00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2 593 123 300,00</w:t>
            </w:r>
          </w:p>
        </w:tc>
      </w:tr>
      <w:tr w:rsidR="00313F3C" w:rsidRPr="00346EB9"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346EB9" w:rsidRDefault="005F01F4" w:rsidP="00313F3C">
            <w:pPr>
              <w:spacing w:after="0" w:line="240" w:lineRule="auto"/>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2 02 15001 02 0000 150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346EB9" w:rsidRDefault="005F01F4" w:rsidP="00313F3C">
            <w:pPr>
              <w:spacing w:after="0" w:line="240" w:lineRule="auto"/>
              <w:jc w:val="both"/>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346EB9">
              <w:rPr>
                <w:rFonts w:ascii="Times New Roman" w:eastAsia="Times New Roman" w:hAnsi="Times New Roman" w:cs="Times New Roman"/>
                <w:color w:val="000000"/>
                <w:sz w:val="24"/>
                <w:szCs w:val="24"/>
                <w:lang w:eastAsia="ru-RU"/>
              </w:rPr>
              <w:t>6 063 318 900,00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346EB9">
              <w:rPr>
                <w:rFonts w:ascii="Times New Roman" w:eastAsia="Times New Roman" w:hAnsi="Times New Roman" w:cs="Times New Roman"/>
                <w:color w:val="000000"/>
                <w:sz w:val="24"/>
                <w:szCs w:val="24"/>
                <w:lang w:eastAsia="ru-RU"/>
              </w:rPr>
              <w:t>6 080 598 300,00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346EB9">
              <w:rPr>
                <w:rFonts w:ascii="Times New Roman" w:eastAsia="Times New Roman" w:hAnsi="Times New Roman" w:cs="Times New Roman"/>
                <w:color w:val="000000"/>
                <w:sz w:val="24"/>
                <w:szCs w:val="24"/>
                <w:lang w:eastAsia="ru-RU"/>
              </w:rPr>
              <w:t>2 362 705 300,00</w:t>
            </w:r>
          </w:p>
        </w:tc>
      </w:tr>
      <w:tr w:rsidR="00313F3C" w:rsidRPr="00346EB9"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346EB9" w:rsidRDefault="005F01F4" w:rsidP="00313F3C">
            <w:pPr>
              <w:spacing w:after="0" w:line="240" w:lineRule="auto"/>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2 02 15002 02 0000 150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346EB9" w:rsidRDefault="005F01F4" w:rsidP="00313F3C">
            <w:pPr>
              <w:spacing w:after="0" w:line="240" w:lineRule="auto"/>
              <w:jc w:val="both"/>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837 848 000,00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0,00</w:t>
            </w:r>
          </w:p>
        </w:tc>
      </w:tr>
      <w:tr w:rsidR="00313F3C" w:rsidRPr="00346EB9"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346EB9" w:rsidRDefault="005F01F4" w:rsidP="00313F3C">
            <w:pPr>
              <w:spacing w:after="0" w:line="240" w:lineRule="auto"/>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2 02 15010 02 0000 150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346EB9" w:rsidRDefault="005F01F4" w:rsidP="00313F3C">
            <w:pPr>
              <w:spacing w:after="0" w:line="240" w:lineRule="auto"/>
              <w:jc w:val="both"/>
              <w:rPr>
                <w:rFonts w:ascii="Times New Roman" w:eastAsia="Times New Roman" w:hAnsi="Times New Roman" w:cs="Times New Roman"/>
                <w:sz w:val="24"/>
                <w:szCs w:val="24"/>
                <w:lang w:eastAsia="ru-RU"/>
              </w:rPr>
            </w:pPr>
            <w:r w:rsidRPr="00346EB9">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346EB9">
              <w:rPr>
                <w:rFonts w:ascii="Times New Roman" w:eastAsia="Times New Roman" w:hAnsi="Times New Roman" w:cs="Times New Roman"/>
                <w:color w:val="000000"/>
                <w:sz w:val="24"/>
                <w:szCs w:val="24"/>
                <w:lang w:eastAsia="ru-RU"/>
              </w:rPr>
              <w:t>328 849 000,00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346EB9">
              <w:rPr>
                <w:rFonts w:ascii="Times New Roman" w:eastAsia="Times New Roman" w:hAnsi="Times New Roman" w:cs="Times New Roman"/>
                <w:color w:val="000000"/>
                <w:sz w:val="24"/>
                <w:szCs w:val="24"/>
                <w:lang w:eastAsia="ru-RU"/>
              </w:rPr>
              <w:t>210 632 000,00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346EB9">
              <w:rPr>
                <w:rFonts w:ascii="Times New Roman" w:eastAsia="Times New Roman" w:hAnsi="Times New Roman" w:cs="Times New Roman"/>
                <w:color w:val="000000"/>
                <w:sz w:val="24"/>
                <w:szCs w:val="24"/>
                <w:lang w:eastAsia="ru-RU"/>
              </w:rPr>
              <w:t>230 418 000,00</w:t>
            </w:r>
          </w:p>
        </w:tc>
      </w:tr>
      <w:tr w:rsidR="00313F3C" w:rsidRPr="00346EB9"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346EB9" w:rsidRDefault="005F01F4" w:rsidP="00313F3C">
            <w:pPr>
              <w:spacing w:after="0" w:line="240" w:lineRule="auto"/>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2 02 20000 00 0000 150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346EB9" w:rsidRDefault="005F01F4" w:rsidP="00313F3C">
            <w:pPr>
              <w:spacing w:after="0" w:line="240" w:lineRule="auto"/>
              <w:jc w:val="both"/>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25 160 149 600,00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27 825 541 300,00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27 051 152 000,00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2 02 25007 02 0000 150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4 465 229 100,00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5 074 202 400,00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5 917 357 600,00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2 02 25014 02 0000 150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55 462 500,00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45 597 200,00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51 753 700,00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2 02 25027 02 0000 150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29 208 400,00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2 02 25065 02 0000 150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87 576 100,00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26 960 900,00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2 02 25066 02 0000 150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579 900,00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570 300,00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591 500,00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2 02 25078 02 0000 150</w:t>
            </w:r>
            <w:r w:rsidRPr="005F01F4">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598 725 300,00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597 237 900,00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580 385 300,00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2 02 25081 02 0000 150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8 485 900,00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2 02 25082 02 0000 150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544 752 500,00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534 809 200,00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544 284 700,00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2 02 25084 02 0000 150</w:t>
            </w:r>
            <w:r w:rsidRPr="005F01F4">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668 323 500,00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281 216 300,00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2 02 25086 02 0000 150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10 731 000,00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17 187 200,00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29 953 800,00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2 02 25098 02 0000 150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21 755 800,00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2 02 25106 02 0000 150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1 564 400,00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2 02 25107 02 0000 150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59 736 100,00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2 02 25114 02 0000 150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71 709 800,00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2 02 25138 02 0000 150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116 760 000,00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113 980 000,00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103 680 000,00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2 02 25156 02 0000 150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местного развития и обеспечение занятости для шахтерских городов и поселков</w:t>
            </w:r>
            <w:r w:rsidRPr="005F01F4">
              <w:rPr>
                <w:rFonts w:ascii="Times New Roman" w:eastAsia="Times New Roman" w:hAnsi="Times New Roman" w:cs="Times New Roman"/>
                <w:sz w:val="24"/>
                <w:szCs w:val="24"/>
                <w:lang w:eastAsia="ru-RU"/>
              </w:rPr>
              <w:br w:type="page"/>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81 606 800,00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188 043 800,00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2 02 25163 02 0000 150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61 855 100,00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2 02 25171 02 0000 150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2 044 100,00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2 02 25172 02 0000 150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220 617 400,00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2 02 25179 02 0000 150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130 280 900,00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130 280 900,00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130 166 200,00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2 02 25190 02 0000 150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40 859 600,00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2 02 25192 02 0000 150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211 106 800,00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2 02 25201 02 0000 150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55 306 400,00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54 517 100,00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54 064 200,00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2 02 25202 02 0000 150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48 719 800,00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47 980 400,00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47 795 600,00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2 02 25213 02 0000 150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156 634 400,00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2 02 25229 02 0000 150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r w:rsidRPr="005F01F4">
              <w:rPr>
                <w:rFonts w:ascii="Times New Roman" w:eastAsia="Times New Roman" w:hAnsi="Times New Roman" w:cs="Times New Roman"/>
                <w:sz w:val="24"/>
                <w:szCs w:val="24"/>
                <w:lang w:eastAsia="ru-RU"/>
              </w:rPr>
              <w:br w:type="page"/>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3 006 600,00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2 02 25242 02 0000 150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201 061 400,00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2 02 25243 02 0000 150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678 022 200,00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2 02 25253 02 0000 150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21 767 300,00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2 02 25256 02 0000 150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F93B7E">
              <w:rPr>
                <w:rFonts w:ascii="Times New Roman" w:eastAsia="Times New Roman" w:hAnsi="Times New Roman" w:cs="Times New Roman"/>
                <w:sz w:val="24"/>
                <w:szCs w:val="24"/>
                <w:lang w:eastAsia="ru-RU"/>
              </w:rPr>
              <w:br/>
            </w:r>
            <w:r w:rsidRPr="005F01F4">
              <w:rPr>
                <w:rFonts w:ascii="Times New Roman" w:eastAsia="Times New Roman" w:hAnsi="Times New Roman" w:cs="Times New Roman"/>
                <w:sz w:val="24"/>
                <w:szCs w:val="24"/>
                <w:lang w:eastAsia="ru-RU"/>
              </w:rPr>
              <w:t>50 тысяч человек</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55 440 000,00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2 02 25281 02 0000 150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13 320 800,00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2 02 25289 02 0000 150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50 262 600,00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2 02 25291 02 0000 150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350 967 200,00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2 02 25292 02 0000 150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5 838 800,00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2 02 25299 02 0000 150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F93B7E">
              <w:rPr>
                <w:rFonts w:ascii="Times New Roman" w:eastAsia="Times New Roman" w:hAnsi="Times New Roman" w:cs="Times New Roman"/>
                <w:sz w:val="24"/>
                <w:szCs w:val="24"/>
                <w:lang w:eastAsia="ru-RU"/>
              </w:rPr>
              <w:t xml:space="preserve"> при защите Отечества на 2019-</w:t>
            </w:r>
            <w:r w:rsidRPr="005F01F4">
              <w:rPr>
                <w:rFonts w:ascii="Times New Roman" w:eastAsia="Times New Roman" w:hAnsi="Times New Roman" w:cs="Times New Roman"/>
                <w:sz w:val="24"/>
                <w:szCs w:val="24"/>
                <w:lang w:eastAsia="ru-RU"/>
              </w:rPr>
              <w:t>2024 годы"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6 060 900,00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2 02 25304 02 0000 150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1 230 187 300,00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1 202 342 800,00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1 178 288 400,00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2 02 25305 02 0000 150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1 508 300 800,00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2 02 25338 02 0000 150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486 900,00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2 02 25358 02 0000 150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46 178 600,00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44 932 700,00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44 932 700,00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2 02 25365 02 0000 150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r w:rsidRPr="005F01F4">
              <w:rPr>
                <w:rFonts w:ascii="Times New Roman" w:eastAsia="Times New Roman" w:hAnsi="Times New Roman" w:cs="Times New Roman"/>
                <w:sz w:val="24"/>
                <w:szCs w:val="24"/>
                <w:lang w:eastAsia="ru-RU"/>
              </w:rPr>
              <w:br w:type="page"/>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1 344 242 900,00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2 005 756 500,00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2 02 25372 02 0000 150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7 595 800,00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2 02 25385 02 0000 150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30 286 100,00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29 768 500,00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29 433 300,00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2 02 25394 02 0000 150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2 065 228 800,00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5 440 497 600,00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4 305 847 500,00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2 02 25402 02 0000 150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29 369 200,00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28 850 000,00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29 870 200,00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2 02 25404 02 0000 150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169 303 500,00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192 289 200,00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196 135 000,00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2 02 25418 02 0000 150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51 478 200,00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45 314 300,00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142 517 300,00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2 02 25424 02 0000 150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650 000 000,00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2 02 25425 02 0000 150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премирование регионов - победителей Ночной хоккейной лиги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81 000 000,00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2 02 25436 02 0000 150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26 182 200,00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15 546 900,00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8 816 300,00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2 02 25453 02 0000 150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создание виртуальных концертных залов</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2 02 25454 02 0000 150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создание модельных муниципальных библиотек</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22 540 000,00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2 02 25455 02 0000 150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135 884 600,00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2 02 25457 02 0000 150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Субсидия бюджету Приморского края в целях софинансирования расходных обязательств по осуществлению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699 174 000,00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682 527 000,00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2 02 25466 02 0000 150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718 300,00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693 200,00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683 500,00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2 02 25467 02 0000 150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F93B7E">
              <w:rPr>
                <w:rFonts w:ascii="Times New Roman" w:eastAsia="Times New Roman" w:hAnsi="Times New Roman" w:cs="Times New Roman"/>
                <w:sz w:val="24"/>
                <w:szCs w:val="24"/>
                <w:lang w:eastAsia="ru-RU"/>
              </w:rPr>
              <w:br/>
            </w:r>
            <w:r w:rsidRPr="005F01F4">
              <w:rPr>
                <w:rFonts w:ascii="Times New Roman" w:eastAsia="Times New Roman" w:hAnsi="Times New Roman" w:cs="Times New Roman"/>
                <w:sz w:val="24"/>
                <w:szCs w:val="24"/>
                <w:lang w:eastAsia="ru-RU"/>
              </w:rPr>
              <w:t>50 тысяч человек</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11 758 700,00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11 417 100,00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11 414 600,00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2 02 25478 02 0000 150</w:t>
            </w:r>
            <w:r w:rsidRPr="005F01F4">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152 880 000,00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154 160 000,00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186 300 000,00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2 02 25480 02 0000 150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78 283 000,00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2 02 25494 02 0000 150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Субсидии бюджетам субъектов Российской Федерации в целях софинансирования расходных обязательств субъектов Российской Федерации и </w:t>
            </w:r>
            <w:r w:rsidR="00F93B7E">
              <w:rPr>
                <w:rFonts w:ascii="Times New Roman" w:eastAsia="Times New Roman" w:hAnsi="Times New Roman" w:cs="Times New Roman"/>
                <w:sz w:val="24"/>
                <w:szCs w:val="24"/>
                <w:lang w:eastAsia="ru-RU"/>
              </w:rPr>
              <w:br/>
            </w:r>
            <w:r w:rsidRPr="005F01F4">
              <w:rPr>
                <w:rFonts w:ascii="Times New Roman" w:eastAsia="Times New Roman" w:hAnsi="Times New Roman" w:cs="Times New Roman"/>
                <w:sz w:val="24"/>
                <w:szCs w:val="24"/>
                <w:lang w:eastAsia="ru-RU"/>
              </w:rPr>
              <w:t>г.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13 258 000,00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3 401 900,00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55 565 000,00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2 02 25497 02 0000 150</w:t>
            </w:r>
            <w:r w:rsidRPr="005F01F4">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147 548 300,00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161 838 900,00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172 157 200,00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2 02 25501 02 0000 150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351 674 100,00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352 447 100,00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348 877 000,00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2 02 25505 02 0000 150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4 511 058 400,00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7 344 083 400,00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6 885 422 600,00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2 02 25511 02 0000 150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проведение комплексных кадастровых работ</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51 007 900,00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77 501 700,00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2 02 25513 02 0000 150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180 913 100,00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2 02 25514 02 0000 150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23 853 000,00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20 276 700,00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20 493 800,00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2 02 25517 02 0000 150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5 294 000,00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4 339 200,00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4 316 600,00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2 02 25518 02 0000 150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11 777 900,00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2 02 25519 02 0000 150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55 292 300,00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6 604 200,00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6 694 000,00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2 02 25520 02 0000 150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676 051 800,00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2 02 25527 02 0000 150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135 652 700,00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2 02 25554 02 0000 150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120 026 800,00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117 334 400,00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109 396 800,00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2 02 25555 02 0000 150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477 216 200,00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2 02 25558 02 0000 150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111 247 900,00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2 02 25576 02 0000 150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293 899 300,00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665 335 500,00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421 110 000,00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2 02 25586 02 0000 150</w:t>
            </w:r>
            <w:r w:rsidRPr="005F01F4">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125 675 900,00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126 423 700,00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122 005 600,00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2 02 25590 02 0000 150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9 400 000,00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2 02 25591 02 0000 150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46 442 400,00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2 02 25598 02 0000 150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Субсидии бюджетам субъектов Российской Федерации на проведение гидромелиоративных, культуртехнических, </w:t>
            </w:r>
            <w:proofErr w:type="spellStart"/>
            <w:r w:rsidRPr="005F01F4">
              <w:rPr>
                <w:rFonts w:ascii="Times New Roman" w:eastAsia="Times New Roman" w:hAnsi="Times New Roman" w:cs="Times New Roman"/>
                <w:sz w:val="24"/>
                <w:szCs w:val="24"/>
                <w:lang w:eastAsia="ru-RU"/>
              </w:rPr>
              <w:t>агролесомелиоративных</w:t>
            </w:r>
            <w:proofErr w:type="spellEnd"/>
            <w:r w:rsidRPr="005F01F4">
              <w:rPr>
                <w:rFonts w:ascii="Times New Roman" w:eastAsia="Times New Roman" w:hAnsi="Times New Roman" w:cs="Times New Roman"/>
                <w:sz w:val="24"/>
                <w:szCs w:val="24"/>
                <w:lang w:eastAsia="ru-RU"/>
              </w:rPr>
              <w:t xml:space="preserve"> и фитомелиоративных мероприятий, а также мероприятий в области известкования кислых почв на пашне</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78 766 000,00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116 530 000,00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153 378 000,00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2 02 25599 02 0000 150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26 680 500,00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29 020 300,00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29 020 300,00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2 02 25750 02 0000 150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353 620 200,00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361 129 600,00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115 733 600,00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2 02 25752 02 0000 150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46EB9">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35 974 000,00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50 526 100,00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2 02 25753 02 0000 150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90 000 000,00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36 000 000,00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2 02 25766 02 0000 150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развитие зарядной инфраструктуры для электромобилей</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57 960 000,00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2 02 25767 02 0000 150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входящих в состав Дальневосточного 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74 070 000,00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2 02 25786 02 0000 150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46EB9">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7 750 800,00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2 02 27121 02 0000 150</w:t>
            </w:r>
            <w:r w:rsidRPr="005F01F4">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500 000 000,00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2 02 27139 02 0000 150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139 359 100,00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2 02 29999 02 0000 150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Прочие субсидии бюджетам субъектов Российской Федерации</w:t>
            </w:r>
            <w:r w:rsidRPr="005F01F4">
              <w:rPr>
                <w:rFonts w:ascii="Times New Roman" w:eastAsia="Times New Roman" w:hAnsi="Times New Roman" w:cs="Times New Roman"/>
                <w:sz w:val="24"/>
                <w:szCs w:val="24"/>
                <w:lang w:eastAsia="ru-RU"/>
              </w:rPr>
              <w:br w:type="page"/>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1 000 000 000,00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4 370 000 000,00</w:t>
            </w:r>
          </w:p>
        </w:tc>
      </w:tr>
      <w:tr w:rsidR="00313F3C" w:rsidRPr="00346EB9"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346EB9" w:rsidRDefault="005F01F4" w:rsidP="00313F3C">
            <w:pPr>
              <w:spacing w:after="0" w:line="240" w:lineRule="auto"/>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2 02 30000 00 0000 150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346EB9" w:rsidRDefault="005F01F4" w:rsidP="00313F3C">
            <w:pPr>
              <w:spacing w:after="0" w:line="240" w:lineRule="auto"/>
              <w:jc w:val="both"/>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3 266 463 300,00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3 254 395 200,00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3 433 510 800,00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2 02 35067 02 0000 150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1 655 100,00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1 714 600,00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1 776 400,00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2 02 35118 02 0000 150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42 812 900,00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47 209 800,00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51 679 800,00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2 02 35120 02 0000 150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1 496 300,00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1 552 000,00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19 192 800,00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2 02 35127 02 0000 150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31 500 000,00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3 000 000,00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2 02 35128 02 0000 150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82 589 000,00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90 703 100,00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162 030 700,00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2 02 35129 02 0000 150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467 942 100,00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471 823 700,00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503 483 800,00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2 02 35134 02 0000 150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F93B7E">
              <w:rPr>
                <w:rFonts w:ascii="Times New Roman" w:eastAsia="Times New Roman" w:hAnsi="Times New Roman" w:cs="Times New Roman"/>
                <w:sz w:val="24"/>
                <w:szCs w:val="24"/>
                <w:lang w:eastAsia="ru-RU"/>
              </w:rPr>
              <w:t>законом от 12 января 1995 года №</w:t>
            </w:r>
            <w:r w:rsidRPr="005F01F4">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w:t>
            </w:r>
            <w:r w:rsidR="00F93B7E">
              <w:rPr>
                <w:rFonts w:ascii="Times New Roman" w:eastAsia="Times New Roman" w:hAnsi="Times New Roman" w:cs="Times New Roman"/>
                <w:sz w:val="24"/>
                <w:szCs w:val="24"/>
                <w:lang w:eastAsia="ru-RU"/>
              </w:rPr>
              <w:t>икой Отечественной войны 1941-</w:t>
            </w:r>
            <w:r w:rsidRPr="005F01F4">
              <w:rPr>
                <w:rFonts w:ascii="Times New Roman" w:eastAsia="Times New Roman" w:hAnsi="Times New Roman" w:cs="Times New Roman"/>
                <w:sz w:val="24"/>
                <w:szCs w:val="24"/>
                <w:lang w:eastAsia="ru-RU"/>
              </w:rPr>
              <w:t>1945 годов"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6 262 600,00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2 02 35135 02 0000 150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17 198 400,00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17 384 000,00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17 105 800,00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2 02 35176 02 0000 150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71 535 500,00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72 039 100,00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72 536 900,00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2 02 35220 02 0000 150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92 140 700,00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95 824 200,00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99 658 300,00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2 02 35240 02 0000 150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outlineLvl w:val="0"/>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F93B7E">
              <w:rPr>
                <w:rFonts w:ascii="Times New Roman" w:eastAsia="Times New Roman" w:hAnsi="Times New Roman" w:cs="Times New Roman"/>
                <w:sz w:val="24"/>
                <w:szCs w:val="24"/>
                <w:lang w:eastAsia="ru-RU"/>
              </w:rPr>
              <w:br/>
            </w:r>
            <w:r w:rsidRPr="005F01F4">
              <w:rPr>
                <w:rFonts w:ascii="Times New Roman" w:eastAsia="Times New Roman" w:hAnsi="Times New Roman" w:cs="Times New Roman"/>
                <w:sz w:val="24"/>
                <w:szCs w:val="24"/>
                <w:lang w:eastAsia="ru-RU"/>
              </w:rPr>
              <w:t>№ 157-ФЗ "Об иммунопрофилактике инфекционных болезней"</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59 000,00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61 300,00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outlineLvl w:val="0"/>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63 800,00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2 02 35250 02 0000 150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592 291 600,00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599 369 200,00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576 455 600,00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2 02 35290 02 0000 150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w:t>
            </w:r>
            <w:r w:rsidR="00F93B7E">
              <w:rPr>
                <w:rFonts w:ascii="Times New Roman" w:eastAsia="Times New Roman" w:hAnsi="Times New Roman" w:cs="Times New Roman"/>
                <w:sz w:val="24"/>
                <w:szCs w:val="24"/>
                <w:lang w:eastAsia="ru-RU"/>
              </w:rPr>
              <w:br/>
            </w:r>
            <w:r w:rsidRPr="005F01F4">
              <w:rPr>
                <w:rFonts w:ascii="Times New Roman" w:eastAsia="Times New Roman" w:hAnsi="Times New Roman" w:cs="Times New Roman"/>
                <w:sz w:val="24"/>
                <w:szCs w:val="24"/>
                <w:lang w:eastAsia="ru-RU"/>
              </w:rPr>
              <w:t>№ 1032-1 "О занятости населения в Российской Федерации"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716 695 900,00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670 865 500,00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710 245 800,00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2 02 35345 02 0000 150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287 056 400,00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286 543 700,00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286 546 500,00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2 02 35429 02 0000 150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12 065 600,00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38 358 100,00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39 221 400,00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2 02 35431 02 0000 150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275 500,00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275 500,00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275 500,00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2 02 35432 02 0000 150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5F01F4">
              <w:rPr>
                <w:rFonts w:ascii="Times New Roman" w:eastAsia="Times New Roman" w:hAnsi="Times New Roman" w:cs="Times New Roman"/>
                <w:sz w:val="24"/>
                <w:szCs w:val="24"/>
                <w:lang w:eastAsia="ru-RU"/>
              </w:rPr>
              <w:t>лесопожарной</w:t>
            </w:r>
            <w:proofErr w:type="spellEnd"/>
            <w:r w:rsidRPr="005F01F4">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69 772 300,00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46 838 600,00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44 386 200,00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2 02 35460 02 0000 150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592 727 000,00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615 724 300,00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640 566 800,00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2 02 35900 02 0000 150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w:t>
            </w:r>
            <w:r w:rsidR="00346EB9">
              <w:rPr>
                <w:rFonts w:ascii="Times New Roman" w:eastAsia="Times New Roman" w:hAnsi="Times New Roman" w:cs="Times New Roman"/>
                <w:sz w:val="24"/>
                <w:szCs w:val="24"/>
                <w:lang w:eastAsia="ru-RU"/>
              </w:rPr>
              <w:t xml:space="preserve"> </w:t>
            </w:r>
            <w:r w:rsidRPr="005F01F4">
              <w:rPr>
                <w:rFonts w:ascii="Times New Roman" w:eastAsia="Times New Roman" w:hAnsi="Times New Roman" w:cs="Times New Roman"/>
                <w:sz w:val="24"/>
                <w:szCs w:val="24"/>
                <w:lang w:eastAsia="ru-RU"/>
              </w:rPr>
              <w:t>Байконура</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186 650 000,00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195 108 500,00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202 022 100,00</w:t>
            </w:r>
          </w:p>
        </w:tc>
      </w:tr>
      <w:tr w:rsidR="00313F3C" w:rsidRPr="00346EB9"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346EB9" w:rsidRDefault="005F01F4" w:rsidP="00313F3C">
            <w:pPr>
              <w:spacing w:after="0" w:line="240" w:lineRule="auto"/>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2 02 40000 00 0000 150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346EB9" w:rsidRDefault="005F01F4" w:rsidP="00313F3C">
            <w:pPr>
              <w:spacing w:after="0" w:line="240" w:lineRule="auto"/>
              <w:jc w:val="both"/>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Иные межбюджетные трансферты</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1 582 195 100,00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1 583 628 300,00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346EB9" w:rsidRDefault="005F01F4" w:rsidP="00313F3C">
            <w:pPr>
              <w:spacing w:after="0" w:line="240" w:lineRule="auto"/>
              <w:jc w:val="right"/>
              <w:rPr>
                <w:rFonts w:ascii="Times New Roman" w:eastAsia="Times New Roman" w:hAnsi="Times New Roman" w:cs="Times New Roman"/>
                <w:bCs/>
                <w:sz w:val="24"/>
                <w:szCs w:val="24"/>
                <w:lang w:eastAsia="ru-RU"/>
              </w:rPr>
            </w:pPr>
            <w:r w:rsidRPr="00346EB9">
              <w:rPr>
                <w:rFonts w:ascii="Times New Roman" w:eastAsia="Times New Roman" w:hAnsi="Times New Roman" w:cs="Times New Roman"/>
                <w:bCs/>
                <w:sz w:val="24"/>
                <w:szCs w:val="24"/>
                <w:lang w:eastAsia="ru-RU"/>
              </w:rPr>
              <w:t>1 583 618 800,00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2 02 45141 02 0000 150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22 300 000,00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22 300 000,00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22 300 000,00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2 02 45142 02 0000 150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6 271 500,00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6 271 500,00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6 271 500,00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2 02 45161 02 0000 150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150 380 300,00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150 380 300,00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150 380 300,00</w:t>
            </w:r>
          </w:p>
        </w:tc>
      </w:tr>
      <w:tr w:rsidR="00313F3C" w:rsidRPr="005F01F4" w:rsidTr="00313F3C">
        <w:trPr>
          <w:cantSplit/>
          <w:trHeight w:val="340"/>
        </w:trPr>
        <w:tc>
          <w:tcPr>
            <w:tcW w:w="2552" w:type="dxa"/>
            <w:vMerge w:val="restart"/>
            <w:tcBorders>
              <w:top w:val="nil"/>
              <w:left w:val="single" w:sz="4" w:space="0" w:color="auto"/>
              <w:bottom w:val="single" w:sz="4" w:space="0" w:color="000000"/>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2 02 45303 02 0000 150</w:t>
            </w:r>
            <w:r w:rsidRPr="005F01F4">
              <w:rPr>
                <w:rFonts w:ascii="Times New Roman" w:eastAsia="Times New Roman" w:hAnsi="Times New Roman" w:cs="Times New Roman"/>
                <w:sz w:val="24"/>
                <w:szCs w:val="24"/>
                <w:lang w:eastAsia="ru-RU"/>
              </w:rPr>
              <w:br w:type="page"/>
            </w:r>
          </w:p>
        </w:tc>
        <w:tc>
          <w:tcPr>
            <w:tcW w:w="5528" w:type="dxa"/>
            <w:vMerge w:val="restart"/>
            <w:tcBorders>
              <w:top w:val="nil"/>
              <w:left w:val="single" w:sz="4" w:space="0" w:color="auto"/>
              <w:bottom w:val="single" w:sz="4" w:space="0" w:color="000000"/>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Pr="005F01F4">
              <w:rPr>
                <w:rFonts w:ascii="Times New Roman" w:eastAsia="Times New Roman" w:hAnsi="Times New Roman" w:cs="Times New Roman"/>
                <w:sz w:val="24"/>
                <w:szCs w:val="24"/>
                <w:lang w:eastAsia="ru-RU"/>
              </w:rPr>
              <w:br w:type="page"/>
            </w:r>
          </w:p>
        </w:tc>
        <w:tc>
          <w:tcPr>
            <w:tcW w:w="2362" w:type="dxa"/>
            <w:vMerge w:val="restart"/>
            <w:tcBorders>
              <w:top w:val="nil"/>
              <w:left w:val="single" w:sz="4" w:space="0" w:color="auto"/>
              <w:bottom w:val="single" w:sz="4" w:space="0" w:color="000000"/>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1 271 982 700,00</w:t>
            </w:r>
          </w:p>
        </w:tc>
        <w:tc>
          <w:tcPr>
            <w:tcW w:w="2363" w:type="dxa"/>
            <w:vMerge w:val="restart"/>
            <w:tcBorders>
              <w:top w:val="nil"/>
              <w:left w:val="single" w:sz="4" w:space="0" w:color="auto"/>
              <w:bottom w:val="single" w:sz="4" w:space="0" w:color="000000"/>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1 271 982 700,00</w:t>
            </w:r>
          </w:p>
        </w:tc>
        <w:tc>
          <w:tcPr>
            <w:tcW w:w="2363" w:type="dxa"/>
            <w:vMerge w:val="restart"/>
            <w:tcBorders>
              <w:top w:val="nil"/>
              <w:left w:val="single" w:sz="4" w:space="0" w:color="auto"/>
              <w:bottom w:val="single" w:sz="4" w:space="0" w:color="000000"/>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1 271 982 700,00</w:t>
            </w:r>
          </w:p>
        </w:tc>
      </w:tr>
      <w:tr w:rsidR="00313F3C" w:rsidRPr="005F01F4" w:rsidTr="00313F3C">
        <w:trPr>
          <w:cantSplit/>
          <w:trHeight w:val="458"/>
        </w:trPr>
        <w:tc>
          <w:tcPr>
            <w:tcW w:w="2552" w:type="dxa"/>
            <w:vMerge/>
            <w:tcBorders>
              <w:top w:val="nil"/>
              <w:left w:val="single" w:sz="4" w:space="0" w:color="auto"/>
              <w:bottom w:val="single" w:sz="4" w:space="0" w:color="000000"/>
              <w:right w:val="single" w:sz="4" w:space="0" w:color="auto"/>
            </w:tcBorders>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p>
        </w:tc>
        <w:tc>
          <w:tcPr>
            <w:tcW w:w="5528" w:type="dxa"/>
            <w:vMerge/>
            <w:tcBorders>
              <w:top w:val="nil"/>
              <w:left w:val="single" w:sz="4" w:space="0" w:color="auto"/>
              <w:bottom w:val="single" w:sz="4" w:space="0" w:color="000000"/>
              <w:right w:val="single" w:sz="4" w:space="0" w:color="auto"/>
            </w:tcBorders>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p>
        </w:tc>
        <w:tc>
          <w:tcPr>
            <w:tcW w:w="2362" w:type="dxa"/>
            <w:vMerge/>
            <w:tcBorders>
              <w:top w:val="nil"/>
              <w:left w:val="single" w:sz="4" w:space="0" w:color="auto"/>
              <w:bottom w:val="single" w:sz="4" w:space="0" w:color="000000"/>
              <w:right w:val="single" w:sz="4" w:space="0" w:color="auto"/>
            </w:tcBorders>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p>
        </w:tc>
        <w:tc>
          <w:tcPr>
            <w:tcW w:w="2363" w:type="dxa"/>
            <w:vMerge/>
            <w:tcBorders>
              <w:top w:val="nil"/>
              <w:left w:val="single" w:sz="4" w:space="0" w:color="auto"/>
              <w:bottom w:val="single" w:sz="4" w:space="0" w:color="000000"/>
              <w:right w:val="single" w:sz="4" w:space="0" w:color="auto"/>
            </w:tcBorders>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p>
        </w:tc>
        <w:tc>
          <w:tcPr>
            <w:tcW w:w="2363" w:type="dxa"/>
            <w:vMerge/>
            <w:tcBorders>
              <w:top w:val="nil"/>
              <w:left w:val="single" w:sz="4" w:space="0" w:color="auto"/>
              <w:bottom w:val="single" w:sz="4" w:space="0" w:color="000000"/>
              <w:right w:val="single" w:sz="4" w:space="0" w:color="auto"/>
            </w:tcBorders>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lastRenderedPageBreak/>
              <w:t>2 02 45363 02 0000 150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w:t>
            </w:r>
            <w:r w:rsidR="00F93B7E">
              <w:rPr>
                <w:rFonts w:ascii="Times New Roman" w:eastAsia="Times New Roman" w:hAnsi="Times New Roman" w:cs="Times New Roman"/>
                <w:sz w:val="24"/>
                <w:szCs w:val="24"/>
                <w:lang w:eastAsia="ru-RU"/>
              </w:rPr>
              <w:br/>
            </w:r>
            <w:r w:rsidRPr="005F01F4">
              <w:rPr>
                <w:rFonts w:ascii="Times New Roman" w:eastAsia="Times New Roman" w:hAnsi="Times New Roman" w:cs="Times New Roman"/>
                <w:sz w:val="24"/>
                <w:szCs w:val="24"/>
                <w:lang w:eastAsia="ru-RU"/>
              </w:rPr>
              <w:t>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130 059 300,00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131 489 900,00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131 489 900,00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2 02 45468 02 0000 150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351 800,00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354 400,00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344 900,00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2 02 45476 02 0000 150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w:t>
            </w:r>
            <w:r w:rsidRPr="005F01F4">
              <w:rPr>
                <w:rFonts w:ascii="Times New Roman" w:eastAsia="Times New Roman" w:hAnsi="Times New Roman" w:cs="Times New Roman"/>
                <w:sz w:val="24"/>
                <w:szCs w:val="24"/>
                <w:lang w:eastAsia="ru-RU"/>
              </w:rPr>
              <w:br w:type="page"/>
              <w:t>в целях трансплантации (пересадки)</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849 500,00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849 500,00</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color w:val="000000"/>
                <w:sz w:val="24"/>
                <w:szCs w:val="24"/>
                <w:lang w:eastAsia="ru-RU"/>
              </w:rPr>
            </w:pPr>
            <w:r w:rsidRPr="005F01F4">
              <w:rPr>
                <w:rFonts w:ascii="Times New Roman" w:eastAsia="Times New Roman" w:hAnsi="Times New Roman" w:cs="Times New Roman"/>
                <w:color w:val="000000"/>
                <w:sz w:val="24"/>
                <w:szCs w:val="24"/>
                <w:lang w:eastAsia="ru-RU"/>
              </w:rPr>
              <w:t>849 500,00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2 07 00000 00 0000 000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ПРОЧИЕ БЕЗВОЗМЕЗДНЫЕ ПОСТУПЛЕНИЯ</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154 802 142,00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13F3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26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2 07 02030 02 0000 150</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jc w:val="both"/>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36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154 802 142,00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c>
          <w:tcPr>
            <w:tcW w:w="2363"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5F01F4" w:rsidRPr="005F01F4" w:rsidRDefault="005F01F4" w:rsidP="00313F3C">
            <w:pPr>
              <w:spacing w:after="0" w:line="240" w:lineRule="auto"/>
              <w:jc w:val="right"/>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0,00</w:t>
            </w:r>
          </w:p>
        </w:tc>
      </w:tr>
      <w:tr w:rsidR="00313F3C" w:rsidRPr="005F01F4" w:rsidTr="00346EB9">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5F01F4" w:rsidRPr="005F01F4" w:rsidRDefault="005F01F4" w:rsidP="00313F3C">
            <w:pPr>
              <w:spacing w:after="0" w:line="240" w:lineRule="auto"/>
              <w:rPr>
                <w:rFonts w:ascii="Times New Roman" w:eastAsia="Times New Roman" w:hAnsi="Times New Roman" w:cs="Times New Roman"/>
                <w:sz w:val="24"/>
                <w:szCs w:val="24"/>
                <w:lang w:eastAsia="ru-RU"/>
              </w:rPr>
            </w:pPr>
            <w:r w:rsidRPr="005F01F4">
              <w:rPr>
                <w:rFonts w:ascii="Times New Roman" w:eastAsia="Times New Roman" w:hAnsi="Times New Roman" w:cs="Times New Roman"/>
                <w:sz w:val="24"/>
                <w:szCs w:val="24"/>
                <w:lang w:eastAsia="ru-RU"/>
              </w:rPr>
              <w:t> </w:t>
            </w:r>
          </w:p>
        </w:tc>
        <w:tc>
          <w:tcPr>
            <w:tcW w:w="5528"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5F01F4" w:rsidRPr="005F01F4" w:rsidRDefault="005F01F4" w:rsidP="00346EB9">
            <w:pPr>
              <w:spacing w:after="0" w:line="240" w:lineRule="auto"/>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ВСЕГО ДОХОДОВ</w:t>
            </w:r>
          </w:p>
        </w:tc>
        <w:tc>
          <w:tcPr>
            <w:tcW w:w="2362"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5F01F4" w:rsidRPr="005F01F4" w:rsidRDefault="005F01F4" w:rsidP="00346EB9">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213 994 853 897,69</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5F01F4" w:rsidRPr="005F01F4" w:rsidRDefault="005F01F4" w:rsidP="00346EB9">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221 630 749 452,77</w:t>
            </w:r>
          </w:p>
        </w:tc>
        <w:tc>
          <w:tcPr>
            <w:tcW w:w="2363"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5F01F4" w:rsidRPr="005F01F4" w:rsidRDefault="005F01F4" w:rsidP="00346EB9">
            <w:pPr>
              <w:spacing w:after="0" w:line="240" w:lineRule="auto"/>
              <w:jc w:val="right"/>
              <w:rPr>
                <w:rFonts w:ascii="Times New Roman" w:eastAsia="Times New Roman" w:hAnsi="Times New Roman" w:cs="Times New Roman"/>
                <w:b/>
                <w:bCs/>
                <w:sz w:val="24"/>
                <w:szCs w:val="24"/>
                <w:lang w:eastAsia="ru-RU"/>
              </w:rPr>
            </w:pPr>
            <w:r w:rsidRPr="005F01F4">
              <w:rPr>
                <w:rFonts w:ascii="Times New Roman" w:eastAsia="Times New Roman" w:hAnsi="Times New Roman" w:cs="Times New Roman"/>
                <w:b/>
                <w:bCs/>
                <w:sz w:val="24"/>
                <w:szCs w:val="24"/>
                <w:lang w:eastAsia="ru-RU"/>
              </w:rPr>
              <w:t>222 130 695 641,97</w:t>
            </w:r>
          </w:p>
        </w:tc>
      </w:tr>
    </w:tbl>
    <w:p w:rsidR="001B481E" w:rsidRDefault="001B481E"/>
    <w:sectPr w:rsidR="001B481E" w:rsidSect="00313F3C">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897" w:rsidRDefault="000C6897" w:rsidP="00313F3C">
      <w:pPr>
        <w:spacing w:after="0" w:line="240" w:lineRule="auto"/>
      </w:pPr>
      <w:r>
        <w:separator/>
      </w:r>
    </w:p>
  </w:endnote>
  <w:endnote w:type="continuationSeparator" w:id="0">
    <w:p w:rsidR="000C6897" w:rsidRDefault="000C6897" w:rsidP="00313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897" w:rsidRDefault="000C6897" w:rsidP="00313F3C">
      <w:pPr>
        <w:spacing w:after="0" w:line="240" w:lineRule="auto"/>
      </w:pPr>
      <w:r>
        <w:separator/>
      </w:r>
    </w:p>
  </w:footnote>
  <w:footnote w:type="continuationSeparator" w:id="0">
    <w:p w:rsidR="000C6897" w:rsidRDefault="000C6897" w:rsidP="00313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788851"/>
      <w:docPartObj>
        <w:docPartGallery w:val="Page Numbers (Top of Page)"/>
        <w:docPartUnique/>
      </w:docPartObj>
    </w:sdtPr>
    <w:sdtEndPr>
      <w:rPr>
        <w:rFonts w:ascii="Times New Roman" w:hAnsi="Times New Roman" w:cs="Times New Roman"/>
        <w:sz w:val="28"/>
        <w:szCs w:val="28"/>
      </w:rPr>
    </w:sdtEndPr>
    <w:sdtContent>
      <w:p w:rsidR="00313F3C" w:rsidRPr="00313F3C" w:rsidRDefault="00313F3C">
        <w:pPr>
          <w:pStyle w:val="a3"/>
          <w:jc w:val="center"/>
          <w:rPr>
            <w:rFonts w:ascii="Times New Roman" w:hAnsi="Times New Roman" w:cs="Times New Roman"/>
            <w:sz w:val="28"/>
            <w:szCs w:val="28"/>
          </w:rPr>
        </w:pPr>
        <w:r w:rsidRPr="00313F3C">
          <w:rPr>
            <w:rFonts w:ascii="Times New Roman" w:hAnsi="Times New Roman" w:cs="Times New Roman"/>
            <w:sz w:val="28"/>
            <w:szCs w:val="28"/>
          </w:rPr>
          <w:fldChar w:fldCharType="begin"/>
        </w:r>
        <w:r w:rsidRPr="00313F3C">
          <w:rPr>
            <w:rFonts w:ascii="Times New Roman" w:hAnsi="Times New Roman" w:cs="Times New Roman"/>
            <w:sz w:val="28"/>
            <w:szCs w:val="28"/>
          </w:rPr>
          <w:instrText>PAGE   \* MERGEFORMAT</w:instrText>
        </w:r>
        <w:r w:rsidRPr="00313F3C">
          <w:rPr>
            <w:rFonts w:ascii="Times New Roman" w:hAnsi="Times New Roman" w:cs="Times New Roman"/>
            <w:sz w:val="28"/>
            <w:szCs w:val="28"/>
          </w:rPr>
          <w:fldChar w:fldCharType="separate"/>
        </w:r>
        <w:r w:rsidR="008C78B1">
          <w:rPr>
            <w:rFonts w:ascii="Times New Roman" w:hAnsi="Times New Roman" w:cs="Times New Roman"/>
            <w:noProof/>
            <w:sz w:val="28"/>
            <w:szCs w:val="28"/>
          </w:rPr>
          <w:t>22</w:t>
        </w:r>
        <w:r w:rsidRPr="00313F3C">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1F4"/>
    <w:rsid w:val="000C6897"/>
    <w:rsid w:val="001B481E"/>
    <w:rsid w:val="00313F3C"/>
    <w:rsid w:val="00346EB9"/>
    <w:rsid w:val="005F01F4"/>
    <w:rsid w:val="008C78B1"/>
    <w:rsid w:val="00DD55E6"/>
    <w:rsid w:val="00F93B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A02A1C-B3C8-4657-B4DD-A2D36CD5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3F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13F3C"/>
  </w:style>
  <w:style w:type="paragraph" w:styleId="a5">
    <w:name w:val="footer"/>
    <w:basedOn w:val="a"/>
    <w:link w:val="a6"/>
    <w:uiPriority w:val="99"/>
    <w:unhideWhenUsed/>
    <w:rsid w:val="00313F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13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8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25</Pages>
  <Words>5715</Words>
  <Characters>32576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Суровая Юлия Александровна</dc:creator>
  <cp:keywords/>
  <dc:description/>
  <cp:lastModifiedBy>Егупова Марина Анатольевна</cp:lastModifiedBy>
  <cp:revision>5</cp:revision>
  <dcterms:created xsi:type="dcterms:W3CDTF">2024-02-13T00:28:00Z</dcterms:created>
  <dcterms:modified xsi:type="dcterms:W3CDTF">2024-02-27T23:38:00Z</dcterms:modified>
</cp:coreProperties>
</file>