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6FC" w:rsidRPr="004A16FC" w:rsidRDefault="004A16FC" w:rsidP="005504B5">
      <w:pPr>
        <w:spacing w:after="0" w:line="240" w:lineRule="auto"/>
        <w:ind w:left="11482"/>
        <w:rPr>
          <w:rFonts w:ascii="Times New Roman" w:eastAsia="Times New Roman" w:hAnsi="Times New Roman" w:cs="Times New Roman"/>
          <w:sz w:val="28"/>
          <w:szCs w:val="28"/>
          <w:lang w:eastAsia="ru-RU"/>
        </w:rPr>
      </w:pPr>
      <w:r w:rsidRPr="004A16FC">
        <w:rPr>
          <w:rFonts w:ascii="Times New Roman" w:eastAsia="Times New Roman" w:hAnsi="Times New Roman" w:cs="Times New Roman"/>
          <w:sz w:val="28"/>
          <w:szCs w:val="28"/>
          <w:lang w:eastAsia="ru-RU"/>
        </w:rPr>
        <w:t xml:space="preserve">Приложение </w:t>
      </w:r>
      <w:r w:rsidR="005504B5">
        <w:rPr>
          <w:rFonts w:ascii="Times New Roman" w:eastAsia="Times New Roman" w:hAnsi="Times New Roman" w:cs="Times New Roman"/>
          <w:sz w:val="28"/>
          <w:szCs w:val="28"/>
          <w:lang w:eastAsia="ru-RU"/>
        </w:rPr>
        <w:t>3</w:t>
      </w:r>
      <w:r w:rsidRPr="004A16FC">
        <w:rPr>
          <w:rFonts w:ascii="Times New Roman" w:eastAsia="Times New Roman" w:hAnsi="Times New Roman" w:cs="Times New Roman"/>
          <w:sz w:val="28"/>
          <w:szCs w:val="28"/>
          <w:lang w:eastAsia="ru-RU"/>
        </w:rPr>
        <w:br/>
        <w:t xml:space="preserve">к </w:t>
      </w:r>
      <w:r w:rsidR="005504B5">
        <w:rPr>
          <w:rFonts w:ascii="Times New Roman" w:eastAsia="Times New Roman" w:hAnsi="Times New Roman" w:cs="Times New Roman"/>
          <w:sz w:val="28"/>
          <w:szCs w:val="28"/>
          <w:lang w:eastAsia="ru-RU"/>
        </w:rPr>
        <w:t xml:space="preserve">постановлению Законодательного Собрания </w:t>
      </w:r>
    </w:p>
    <w:p w:rsidR="004A16FC" w:rsidRPr="004A16FC" w:rsidRDefault="004A16FC" w:rsidP="005504B5">
      <w:pPr>
        <w:spacing w:after="0" w:line="240" w:lineRule="auto"/>
        <w:ind w:left="11482"/>
        <w:rPr>
          <w:rFonts w:ascii="Times New Roman" w:eastAsia="Times New Roman" w:hAnsi="Times New Roman" w:cs="Times New Roman"/>
          <w:sz w:val="28"/>
          <w:szCs w:val="28"/>
          <w:lang w:eastAsia="ru-RU"/>
        </w:rPr>
      </w:pPr>
      <w:r w:rsidRPr="004A16FC">
        <w:rPr>
          <w:rFonts w:ascii="Times New Roman" w:eastAsia="Times New Roman" w:hAnsi="Times New Roman" w:cs="Times New Roman"/>
          <w:sz w:val="28"/>
          <w:szCs w:val="28"/>
          <w:lang w:eastAsia="ru-RU"/>
        </w:rPr>
        <w:t>Приморского края</w:t>
      </w:r>
    </w:p>
    <w:p w:rsidR="004A16FC" w:rsidRPr="004A16FC" w:rsidRDefault="004A16FC" w:rsidP="004A16FC">
      <w:pPr>
        <w:spacing w:after="0" w:line="240" w:lineRule="auto"/>
        <w:jc w:val="right"/>
        <w:rPr>
          <w:rFonts w:ascii="Times New Roman" w:eastAsia="Times New Roman" w:hAnsi="Times New Roman" w:cs="Times New Roman"/>
          <w:sz w:val="28"/>
          <w:szCs w:val="28"/>
          <w:lang w:eastAsia="ru-RU"/>
        </w:rPr>
      </w:pPr>
    </w:p>
    <w:p w:rsidR="004A16FC" w:rsidRPr="004A16FC" w:rsidRDefault="004A16FC" w:rsidP="004A16FC">
      <w:pPr>
        <w:spacing w:after="0" w:line="240" w:lineRule="auto"/>
        <w:jc w:val="right"/>
        <w:rPr>
          <w:rFonts w:ascii="Times New Roman" w:eastAsia="Times New Roman" w:hAnsi="Times New Roman" w:cs="Times New Roman"/>
          <w:sz w:val="28"/>
          <w:szCs w:val="28"/>
          <w:lang w:eastAsia="ru-RU"/>
        </w:rPr>
      </w:pPr>
    </w:p>
    <w:p w:rsidR="004A16FC" w:rsidRPr="004A16FC" w:rsidRDefault="004A16FC" w:rsidP="004A16FC">
      <w:pPr>
        <w:spacing w:after="0" w:line="240" w:lineRule="auto"/>
        <w:jc w:val="center"/>
        <w:rPr>
          <w:rFonts w:ascii="Times New Roman" w:eastAsia="Times New Roman" w:hAnsi="Times New Roman" w:cs="Times New Roman"/>
          <w:sz w:val="28"/>
          <w:szCs w:val="28"/>
          <w:lang w:eastAsia="ru-RU"/>
        </w:rPr>
      </w:pPr>
      <w:r w:rsidRPr="004A16FC">
        <w:rPr>
          <w:rFonts w:ascii="Times New Roman" w:eastAsia="Times New Roman" w:hAnsi="Times New Roman" w:cs="Times New Roman"/>
          <w:sz w:val="28"/>
          <w:szCs w:val="28"/>
          <w:lang w:eastAsia="ru-RU"/>
        </w:rPr>
        <w:t xml:space="preserve">Объемы </w:t>
      </w:r>
      <w:bookmarkStart w:id="0" w:name="RANGE!A5"/>
      <w:r w:rsidRPr="004A16FC">
        <w:rPr>
          <w:rFonts w:ascii="Times New Roman" w:eastAsia="Times New Roman" w:hAnsi="Times New Roman" w:cs="Times New Roman"/>
          <w:sz w:val="28"/>
          <w:szCs w:val="28"/>
          <w:lang w:eastAsia="ru-RU"/>
        </w:rPr>
        <w:t>доходов краевого бюджета на 2024 год и плановый период 2025 и 2026 годов</w:t>
      </w:r>
      <w:bookmarkEnd w:id="0"/>
    </w:p>
    <w:p w:rsidR="004A16FC" w:rsidRPr="004A16FC" w:rsidRDefault="004A16FC" w:rsidP="004A16FC">
      <w:pPr>
        <w:spacing w:after="0" w:line="240" w:lineRule="auto"/>
        <w:rPr>
          <w:rFonts w:ascii="Times New Roman" w:hAnsi="Times New Roman" w:cs="Times New Roman"/>
          <w:sz w:val="28"/>
          <w:szCs w:val="28"/>
        </w:rPr>
      </w:pPr>
    </w:p>
    <w:p w:rsidR="004A16FC" w:rsidRDefault="004A16FC" w:rsidP="0045060E">
      <w:pPr>
        <w:spacing w:after="0" w:line="240" w:lineRule="auto"/>
        <w:ind w:right="-85"/>
        <w:jc w:val="right"/>
        <w:rPr>
          <w:rFonts w:ascii="Times New Roman" w:hAnsi="Times New Roman" w:cs="Times New Roman"/>
          <w:sz w:val="28"/>
          <w:szCs w:val="28"/>
        </w:rPr>
      </w:pPr>
      <w:r w:rsidRPr="004A16FC">
        <w:rPr>
          <w:rFonts w:ascii="Times New Roman" w:hAnsi="Times New Roman" w:cs="Times New Roman"/>
          <w:sz w:val="28"/>
          <w:szCs w:val="28"/>
        </w:rPr>
        <w:t>(рублей)</w:t>
      </w:r>
    </w:p>
    <w:p w:rsidR="004A16FC" w:rsidRPr="004A16FC" w:rsidRDefault="004A16FC" w:rsidP="004A16FC">
      <w:pPr>
        <w:spacing w:after="0" w:line="240" w:lineRule="auto"/>
        <w:rPr>
          <w:rFonts w:ascii="Times New Roman" w:hAnsi="Times New Roman" w:cs="Times New Roman"/>
          <w:sz w:val="2"/>
          <w:szCs w:val="2"/>
        </w:rPr>
      </w:pPr>
    </w:p>
    <w:tbl>
      <w:tblPr>
        <w:tblW w:w="15183" w:type="dxa"/>
        <w:tblInd w:w="93" w:type="dxa"/>
        <w:tblLayout w:type="fixed"/>
        <w:tblLook w:val="04A0" w:firstRow="1" w:lastRow="0" w:firstColumn="1" w:lastColumn="0" w:noHBand="0" w:noVBand="1"/>
      </w:tblPr>
      <w:tblGrid>
        <w:gridCol w:w="2516"/>
        <w:gridCol w:w="5245"/>
        <w:gridCol w:w="2474"/>
        <w:gridCol w:w="2474"/>
        <w:gridCol w:w="2474"/>
      </w:tblGrid>
      <w:tr w:rsidR="004A16FC" w:rsidRPr="004A16FC" w:rsidTr="0045060E">
        <w:trPr>
          <w:cantSplit/>
          <w:trHeight w:val="529"/>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bookmarkStart w:id="1" w:name="RANGE!A1:E197"/>
            <w:bookmarkEnd w:id="1"/>
            <w:r w:rsidRPr="004A16FC">
              <w:rPr>
                <w:rFonts w:ascii="Times New Roman" w:eastAsia="Times New Roman" w:hAnsi="Times New Roman" w:cs="Times New Roman"/>
                <w:sz w:val="24"/>
                <w:szCs w:val="24"/>
                <w:lang w:eastAsia="ru-RU"/>
              </w:rPr>
              <w:t>Код бюджетной классификации Российской Федерации</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Наименование</w:t>
            </w:r>
          </w:p>
        </w:tc>
        <w:tc>
          <w:tcPr>
            <w:tcW w:w="7422"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Объемы доходов</w:t>
            </w:r>
          </w:p>
        </w:tc>
      </w:tr>
      <w:tr w:rsidR="0045060E" w:rsidRPr="004A16FC" w:rsidTr="0045060E">
        <w:trPr>
          <w:cantSplit/>
          <w:trHeight w:val="529"/>
        </w:trPr>
        <w:tc>
          <w:tcPr>
            <w:tcW w:w="2516"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p>
        </w:tc>
        <w:tc>
          <w:tcPr>
            <w:tcW w:w="5245"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p>
        </w:tc>
        <w:tc>
          <w:tcPr>
            <w:tcW w:w="2474" w:type="dxa"/>
            <w:tcBorders>
              <w:top w:val="nil"/>
              <w:left w:val="nil"/>
              <w:right w:val="single" w:sz="4" w:space="0" w:color="auto"/>
            </w:tcBorders>
            <w:shd w:val="clear" w:color="auto" w:fill="auto"/>
            <w:noWrap/>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2024</w:t>
            </w:r>
            <w:r w:rsidRPr="0045060E">
              <w:rPr>
                <w:rFonts w:ascii="Times New Roman" w:eastAsia="Times New Roman" w:hAnsi="Times New Roman" w:cs="Times New Roman"/>
                <w:sz w:val="24"/>
                <w:szCs w:val="24"/>
                <w:lang w:eastAsia="ru-RU"/>
              </w:rPr>
              <w:t xml:space="preserve"> год</w:t>
            </w:r>
          </w:p>
        </w:tc>
        <w:tc>
          <w:tcPr>
            <w:tcW w:w="2474" w:type="dxa"/>
            <w:tcBorders>
              <w:top w:val="nil"/>
              <w:left w:val="nil"/>
              <w:right w:val="single" w:sz="4" w:space="0" w:color="auto"/>
            </w:tcBorders>
            <w:shd w:val="clear" w:color="auto" w:fill="auto"/>
            <w:noWrap/>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2025</w:t>
            </w:r>
            <w:r w:rsidRPr="0045060E">
              <w:rPr>
                <w:rFonts w:ascii="Times New Roman" w:eastAsia="Times New Roman" w:hAnsi="Times New Roman" w:cs="Times New Roman"/>
                <w:sz w:val="24"/>
                <w:szCs w:val="24"/>
                <w:lang w:eastAsia="ru-RU"/>
              </w:rPr>
              <w:t xml:space="preserve"> год</w:t>
            </w:r>
          </w:p>
        </w:tc>
        <w:tc>
          <w:tcPr>
            <w:tcW w:w="2474" w:type="dxa"/>
            <w:tcBorders>
              <w:top w:val="nil"/>
              <w:left w:val="nil"/>
              <w:right w:val="single" w:sz="4" w:space="0" w:color="auto"/>
            </w:tcBorders>
            <w:shd w:val="clear" w:color="auto" w:fill="auto"/>
            <w:noWrap/>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2026</w:t>
            </w:r>
            <w:r w:rsidRPr="0045060E">
              <w:rPr>
                <w:rFonts w:ascii="Times New Roman" w:eastAsia="Times New Roman" w:hAnsi="Times New Roman" w:cs="Times New Roman"/>
                <w:sz w:val="24"/>
                <w:szCs w:val="24"/>
                <w:lang w:eastAsia="ru-RU"/>
              </w:rPr>
              <w:t xml:space="preserve"> год</w:t>
            </w:r>
          </w:p>
        </w:tc>
      </w:tr>
    </w:tbl>
    <w:p w:rsidR="0045060E" w:rsidRPr="0045060E" w:rsidRDefault="0045060E" w:rsidP="0045060E">
      <w:pPr>
        <w:spacing w:after="0" w:line="240" w:lineRule="auto"/>
        <w:rPr>
          <w:sz w:val="2"/>
          <w:szCs w:val="2"/>
        </w:rPr>
      </w:pPr>
    </w:p>
    <w:tbl>
      <w:tblPr>
        <w:tblW w:w="15183" w:type="dxa"/>
        <w:tblInd w:w="93" w:type="dxa"/>
        <w:tblLayout w:type="fixed"/>
        <w:tblLook w:val="04A0" w:firstRow="1" w:lastRow="0" w:firstColumn="1" w:lastColumn="0" w:noHBand="0" w:noVBand="1"/>
      </w:tblPr>
      <w:tblGrid>
        <w:gridCol w:w="2516"/>
        <w:gridCol w:w="5245"/>
        <w:gridCol w:w="2474"/>
        <w:gridCol w:w="2474"/>
        <w:gridCol w:w="2474"/>
      </w:tblGrid>
      <w:tr w:rsidR="0045060E" w:rsidRPr="004A16FC" w:rsidTr="0045060E">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w:t>
            </w:r>
          </w:p>
        </w:tc>
        <w:tc>
          <w:tcPr>
            <w:tcW w:w="5245"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w:t>
            </w:r>
          </w:p>
        </w:tc>
        <w:tc>
          <w:tcPr>
            <w:tcW w:w="2474"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w:t>
            </w:r>
          </w:p>
        </w:tc>
        <w:tc>
          <w:tcPr>
            <w:tcW w:w="2474"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4</w:t>
            </w:r>
          </w:p>
        </w:tc>
        <w:tc>
          <w:tcPr>
            <w:tcW w:w="2474"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1 00 00000 00 0000 000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НАЛОГОВЫЕ И НЕНАЛОГОВЫЕ ДОХОДЫ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176 397 398 898,77</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182 644 976 267,84</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187 438 312 657,04</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1 01 00000 00 0000 000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НАЛОГИ НА ПРИБЫЛЬ, ДОХОДЫ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116 227 767 240,00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119 133 461 421,00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122 111 797 957,00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1 01 01000 00 0000 110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 на прибыль организаций</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53 807 158 000,00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55 152 336 950,00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56 531 145 374,00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1 01 02000 01 0000 110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 на доходы физических лиц</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62 420 609 240,00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63 981 124 471,00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65 580 652 583,00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1 03 00000 00 0000 000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16 661 950 899,77</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19 813 223 718,84</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20 572 981 802,04</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1 03 02000 01 0000 110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16 661 950 899,77</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19 813 223 718,84</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20 572 981 802,04</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1 05 00000 00 0000 000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НАЛОГИ НА СОВОКУПНЫЙ ДОХОД</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19 192 660 000,00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19 672 476 500,00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20 164 288 412,00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1 05 01000 00 0000 110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18 874 565 000,00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19 346 429 125,00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19 830 089 853,00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1 05 06000 01 0000 110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 на профессиональный доход</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318 095 000,00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326 047 375,00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334 198 559,00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1 06 00000 00 0000 000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НАЛОГИ НА ИМУЩЕСТВО</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18 838 497 000,00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19 309 459 425,00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19 792 195 911,00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1 06 02000 02 0000 110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 на имущество организаций</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16 314 622 000,00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16 722 487 550,00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17 140 549 739,00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1 06 04000 02 0000 110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Транспортный налог</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2 265 263 000,00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2 321 894 575,00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2 379 941 939,00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1 06 05000 02 0000 110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 на игорный бизнес</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258 612 000,00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265 077 300,00</w:t>
            </w:r>
          </w:p>
        </w:tc>
        <w:tc>
          <w:tcPr>
            <w:tcW w:w="2474" w:type="dxa"/>
            <w:tcBorders>
              <w:top w:val="nil"/>
              <w:left w:val="nil"/>
              <w:bottom w:val="single" w:sz="4" w:space="0" w:color="auto"/>
              <w:right w:val="single" w:sz="8"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271 704 233</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1 07 00000 00 0000 000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2 563 185 000,00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2 627 264 625,00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2 692 946 241,00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1 07 01000 01 0000 110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Налог на добычу полезных ископаемых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481 828 000,00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493 873 700,00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506 220 543,00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1 07 04000 01 0000 110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2 081 357 000,00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2 133 390 925,00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2 186 725 698,00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1 08 00000 00 0000 000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ГОСУДАРСТВЕННАЯ ПОШЛИНА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363 072 800,00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363 109 800,00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363 116 800,00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1 08 05000 01 0000 110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77 000,00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77 000,00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77 000,00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1 08 06000 01 0000 110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54 357 500,00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54 357 500,00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54 357 500,00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1 08 07000 01 0000 110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308 638 300,00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308 675 300,00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308 682 300,00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936 031 842,00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120 118 277,00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137 354 838,00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1 11 01000 00 0000 120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16 250 000,00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17 125 000,00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30 325 000,00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1 11 02000 00 0000 120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размещения средств бюджетов</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822 492 845,00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1 11 03000 00 0000 120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2 204 751,00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1 750 184,00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1 086 544,00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1 11 05000 00 0000 120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69 124 818,00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70 659 510,00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72 426 000,00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1 11 05300 00 0000 120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435 828,00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444 583,00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453 794,00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1 11 07000 00 0000 120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25 523 600,00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30 139 000,00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33 063 500,00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1 12 00000 00 0000 000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ПЛАТЕЖИ ПРИ ПОЛЬЗОВАНИИ ПРИРОДНЫМИ РЕСУРСАМИ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351 813 332,00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351 841 332,00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351 869 332,00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1 12 01000 01 0000 120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61 313 000,00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61 313 000,00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61 313 000,00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1 12 02000 00 0000 120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Платежи при пользовании недрами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10 019 000,00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10 047 000,00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10 075 000,00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1 12 04000 00 0000 120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Плата за использование лесов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280 481 332,00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280 481 332,00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280 481 332,00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1 13 00000 00 0000 000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90 870 276,00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90 284 797,00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90 363 731,00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1 13 01000 00 0000 130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оказания платных услуг (работ)</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21 141 180,00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21 223 399,00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21 282 333,00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1 13 02000 00 0000 130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компенсации затрат государства</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69 729 096,00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69 061 398,00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69 081 398,00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1 14 00000 00 0000 000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36 720 323,00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28 510 160,00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25 286 319,00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1 14 01000 00 0000 410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продажи квартир</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29 720 323,00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27 510 160,00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24 286 319,00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1 14 02000 00 0000 000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7 000 000,00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1 000 000,00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1 000 000,00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1 15 00000 00 0000 000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АДМИНИСТРАТИВНЫЕ ПЛАТЕЖИ И СБОРЫ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1 036 437,00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1 077 137,00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1 095 837,00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1 15 02000 00 0000 140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849 600,00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890 300,00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909 000,00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1 15 07000 01 0000 140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186 837,00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186 837,00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186 837,00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1 16 00000 00 0000 000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ШТРАФЫ, САНКЦИИ, ВОЗМЕЩЕНИЕ УЩЕРБА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1 133 793 749,00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1 134 149 075,00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1 135 015 477,00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1 16 01000 01 0000 140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1 119 639 375,00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1 119 852 000,00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1 120 653 001,00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1 16 02000 02 0000 140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7 500 000,00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7 500 000,00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7 500 000,00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1 16 07000 01 0000 140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2 934 756,00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2 934 757,00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2 934 758,00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1 16 10000 00 0000 140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583 658,00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583 658,00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583 658,00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1 16 11000 01 0000 140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Платежи, уплачиваемые в целях возмещения вреда</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3 135 960,00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3 278 660,00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3 344 060,00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2 00 00000 00 0000 000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БЕЗВОЗМЕЗДНЫЕ ПОСТУПЛЕНИЯ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31 328 447 000,00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29 694 485 300,00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15 406 125 300,00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2 02 00000 00 0000 000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31 328 447 000,00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29 694 485 300,00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15 406 125 300,00</w:t>
            </w:r>
          </w:p>
        </w:tc>
      </w:tr>
      <w:tr w:rsidR="0045060E" w:rsidRPr="00C86B22"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2 02 10000 00 0000 151</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4 337 151 300,00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6 291 230 300,00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210 632 000,00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2 02 15001 02 0000 150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4 095 135 300,00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6 080 598 300,00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2 02 15010 02 0000 150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242 016 000,00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210 632 000,00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210 632 000,00</w:t>
            </w:r>
          </w:p>
        </w:tc>
      </w:tr>
      <w:tr w:rsidR="0045060E" w:rsidRPr="00C86B22"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2 02 20000 00 0000 150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22 122 369 600,00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18 464 998 000,00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10 257 236 300,00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2 02 25007 02 0000 150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5 526 688 800,00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6 046 234 500,00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6 046 234 500,00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2 02 25014 02 0000 150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 xml:space="preserve">Субсидии бюджетам субъектов Российской Федерации на стимулирование увеличения производства картофеля и овощей </w:t>
            </w:r>
            <w:r w:rsidRPr="004A16FC">
              <w:rPr>
                <w:rFonts w:ascii="Times New Roman" w:eastAsia="Times New Roman" w:hAnsi="Times New Roman" w:cs="Times New Roman"/>
                <w:sz w:val="24"/>
                <w:szCs w:val="24"/>
                <w:lang w:eastAsia="ru-RU"/>
              </w:rPr>
              <w:br w:type="page"/>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90 156 900,00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90 156 900,00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90 156 900,00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2 02 25065 02 0000 150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54 618 600,00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2 02 25066 02 0000 150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624 700,00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612 300,00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612 300,00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2 02 25078 02 0000 150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w:t>
            </w:r>
            <w:r w:rsidR="004B72EC">
              <w:rPr>
                <w:rFonts w:ascii="Times New Roman" w:eastAsia="Times New Roman" w:hAnsi="Times New Roman" w:cs="Times New Roman"/>
                <w:sz w:val="24"/>
                <w:szCs w:val="24"/>
                <w:lang w:eastAsia="ru-RU"/>
              </w:rPr>
              <w:br/>
            </w:r>
            <w:r w:rsidRPr="004A16FC">
              <w:rPr>
                <w:rFonts w:ascii="Times New Roman" w:eastAsia="Times New Roman" w:hAnsi="Times New Roman" w:cs="Times New Roman"/>
                <w:sz w:val="24"/>
                <w:szCs w:val="24"/>
                <w:lang w:eastAsia="ru-RU"/>
              </w:rPr>
              <w:t>второго ребенка в субъектах Российской Федерации, входящих в состав Дальневосточного федерального округа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541 977 500,00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563 659 800,00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563 659 800,00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2 02 25081 02 0000 150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9 553 200,00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2 02 25082 02 0000 150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518 735 400,00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507 625 900,00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507 625 900,00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2 02 25084 02 0000 150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959 438 500,00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338 002 300,00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2 02 25086 02 0000 150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7 442 400,00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34 011 600,00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34 011 600,00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2 02 25098 02 0000 150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22 396 200,00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2 02 25114 02 0000 150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93 202 100,00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2 02 25138 02 0000 150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116 760 000,00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113 980 000,00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113 980 000,00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2 02 25163 02 0000 150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78 147 700,00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2 02 25171 02 0000 150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10 723 700,00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2 02 25172 02 0000 150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264 709 100,00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2 02 25179 02 0000 150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130 257 300,00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130 257 300,00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130 257 300,00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2 02 25190 02 0000 150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57 439 700,00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2 02 25192 02 0000 150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256 195 900,00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2 02 25201 02 0000 150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55 457 500,00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54 253 400,00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54 253 400,00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2 02 25202 02 0000 150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48 983 500,00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48 557 100,00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48 557 100,00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2 02 25213 02 0000 150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201 232 500,00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2 02 25229 02 0000 150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3 890 400,00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2 02 25242 02 0000 150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201 061 400,00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2 02 25243 02 0000 150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678 022 200,00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2 02 25253 02 0000 150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24 186 400,00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2 02 25256 02 0000 150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4A16FC">
              <w:rPr>
                <w:rFonts w:ascii="Times New Roman" w:eastAsia="Times New Roman" w:hAnsi="Times New Roman" w:cs="Times New Roman"/>
                <w:sz w:val="24"/>
                <w:szCs w:val="24"/>
                <w:lang w:eastAsia="ru-RU"/>
              </w:rPr>
              <w:br w:type="page"/>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55 440 000,00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2 02 25281 02 0000 150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14 800 900,00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2 02 25289 02 0000 150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58 465 100,00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B72EC">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2 02 25299 02 0000 150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4B72EC">
              <w:rPr>
                <w:rFonts w:ascii="Times New Roman" w:eastAsia="Times New Roman" w:hAnsi="Times New Roman" w:cs="Times New Roman"/>
                <w:sz w:val="24"/>
                <w:szCs w:val="24"/>
                <w:lang w:eastAsia="ru-RU"/>
              </w:rPr>
              <w:t xml:space="preserve"> при защите Отечества на 2019-</w:t>
            </w:r>
            <w:r w:rsidRPr="004A16FC">
              <w:rPr>
                <w:rFonts w:ascii="Times New Roman" w:eastAsia="Times New Roman" w:hAnsi="Times New Roman" w:cs="Times New Roman"/>
                <w:sz w:val="24"/>
                <w:szCs w:val="24"/>
                <w:lang w:eastAsia="ru-RU"/>
              </w:rPr>
              <w:t>2024 годы"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12 040 500,00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2 02 25304 02 0000 150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1 179 809 700,00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1 171 735 300,00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1 171 735 300,00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2 02 25305 02 0000 150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1 675 889 800,00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2 02 25338 02 0000 150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486 900,00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2 02 25341 02 0000 150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953604">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22 560 000,00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22 560 000,00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22 560 000,00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2 02 25358 02 0000 150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83 202 400,00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83 202 400,00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83 202 400,00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2 02 25365 02 0000 150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1 503 706 100,00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2 255 559 100,00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2 02 25385 02 0000 150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33 455 700,00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32 646 100,00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32 646 100,00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2 02 25394 02 0000 150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2 065 228 800,00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5 302 812 400,00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2 02 25402 02 0000 150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22 350 800,00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21 938 500,00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21 938 500,00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2 02 25404 02 0000 150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183 270 200,00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183 270 200,00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183 270 200,00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2 02 25436 02 0000 150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23 176 000,00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15 098 300,00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15 098 300,00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2 02 25455 02 0000 150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150 982 900,00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2 02 25466 02 0000 150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2 020 600,00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1 895 300,00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1 895 300,00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2 02 25467 02 0000 150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11 626 800,00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11 296 300,00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11 296 300,00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2 02 25472 02 0000 150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1 000 000 000,00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2 02 25478 02 0000 150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145 236 000,00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2 02 25480 02 0000 150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71 774 000,00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2 02 25497 02 0000 150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149 900 200,00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154 510 100,00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154 510 100,00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2 02 25502 02 0000 150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104 187 000,00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104 187 000,00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104 187 000,00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2 02 25508 02 0000 150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248 897 200,00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248 897 200,00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248 897 200,00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2 02 25511 02 0000 150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проведение комплексных кадастровых работ</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83 008 000,00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2 02 25513 02 0000 150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175 197 400,00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2 02 25514 02 0000 150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23 926 700,00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20 375 900,00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20 375 900,00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2 02 25517 02 0000 150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884 700,00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1 011 300,00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1 011 300,00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2 02 25518 02 0000 150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11 396 800,00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2 02 25519 02 0000 150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47 331 700,00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7 498 500,00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7 498 500,00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2 02 25520 02 0000 150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751 168 700,00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2 02 25527 02 0000 150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218 606 100,00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2 02 25554 02 0000 150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135 316 600,00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134 765 400,00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134 765 400,00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2 02 25555 02 0000 150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582 754 400,00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2 02 25576 02 0000 150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65 421 500,00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150 379 900,00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2 02 25586 02 0000 150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149 206 700,00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149 206 700,00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149 206 700,00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2 02 25590 02 0000 150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15 075 000,00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2 02 25598 02 0000 150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64 986 600,00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41 445 100,00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41 445 100,00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2 02 25599 02 0000 150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26 680 500,00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29 020 300,00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29 020 300,00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2 02 25750 02 0000 150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199 814 100,00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199 814 100,00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199 814 100,00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2 02 25752 02 0000 150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953604">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33 863 600,00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33 513 500,00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33 513 500,00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2 02 25753 02 0000 150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78 000 000,00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2 02 25786 02 0000 150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953604">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20 805 100,00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2 02 27121 02 0000 150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500 000 000,00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2 02 27139 02 0000 150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329 524 200,00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0,00</w:t>
            </w:r>
          </w:p>
        </w:tc>
      </w:tr>
      <w:tr w:rsidR="0045060E" w:rsidRPr="00C86B22"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2 02 30000 00 0000 150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3 243 321 200,00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3 312 652 100,00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3 312 652 100,00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2 02 35067 02 0000 150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635 200,00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635 200,00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635 200,00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2 02 35118 02 0000 150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40 152 500,00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41 605 100,00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41 605 100,00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2 02 35120 02 0000 150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409 500,00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364 700,00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364 700,00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2 02 35128 02 0000 150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77 075 400,00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92 075 400,00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92 075 400,00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2 02 35129 02 0000 150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338 975 700,00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352 112 300,00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352 112 300,00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2 02 35134 02 0000 150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953604">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953604">
              <w:rPr>
                <w:rFonts w:ascii="Times New Roman" w:eastAsia="Times New Roman" w:hAnsi="Times New Roman" w:cs="Times New Roman"/>
                <w:sz w:val="24"/>
                <w:szCs w:val="24"/>
                <w:lang w:eastAsia="ru-RU"/>
              </w:rPr>
              <w:t>№</w:t>
            </w:r>
            <w:r w:rsidRPr="004A16FC">
              <w:rPr>
                <w:rFonts w:ascii="Times New Roman" w:eastAsia="Times New Roman" w:hAnsi="Times New Roman" w:cs="Times New Roman"/>
                <w:sz w:val="24"/>
                <w:szCs w:val="24"/>
                <w:lang w:eastAsia="ru-RU"/>
              </w:rPr>
              <w:t xml:space="preserve"> 5-ФЗ "О ветеранах", </w:t>
            </w:r>
            <w:r w:rsidR="00953604">
              <w:rPr>
                <w:rFonts w:ascii="Times New Roman" w:eastAsia="Times New Roman" w:hAnsi="Times New Roman" w:cs="Times New Roman"/>
                <w:sz w:val="24"/>
                <w:szCs w:val="24"/>
                <w:lang w:eastAsia="ru-RU"/>
              </w:rPr>
              <w:br/>
            </w:r>
            <w:r w:rsidRPr="004A16FC">
              <w:rPr>
                <w:rFonts w:ascii="Times New Roman" w:eastAsia="Times New Roman" w:hAnsi="Times New Roman" w:cs="Times New Roman"/>
                <w:sz w:val="24"/>
                <w:szCs w:val="24"/>
                <w:lang w:eastAsia="ru-RU"/>
              </w:rPr>
              <w:t>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15 941 700,00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15 914 800,00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15 914 800,00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2 02 35135 02 0000 150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20 068 500,00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20 419 100,00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20 419 100,00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2 02 35176 02 0000 150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90 057 900,00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90 021 200,00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90 021 200,00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2 02 35220 02 0000 150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91 001 100,00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94 639 300,00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94 639 300,00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outlineLvl w:val="0"/>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2 02 35240 02 0000 150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outlineLvl w:val="0"/>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953604">
              <w:rPr>
                <w:rFonts w:ascii="Times New Roman" w:eastAsia="Times New Roman" w:hAnsi="Times New Roman" w:cs="Times New Roman"/>
                <w:sz w:val="24"/>
                <w:szCs w:val="24"/>
                <w:lang w:eastAsia="ru-RU"/>
              </w:rPr>
              <w:br/>
            </w:r>
            <w:r w:rsidRPr="004A16FC">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outlineLvl w:val="0"/>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97 900,00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outlineLvl w:val="0"/>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101 800,00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outlineLvl w:val="0"/>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101 800,00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2 02 35250 02 0000 150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703 859 500,00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703 825 500,00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703 825 500,00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2 02 35290 02 0000 150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953604">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832 482 800,00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837 970 300,00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837 970 300,00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2 02 35345 02 0000 150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287 039 600,00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287 039 600,00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287 039 600,00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2 02 35429 02 0000 150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45 786 700,00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45 713 800,00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45 713 800,00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2 02 35431 02 0000 150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2 075 600,00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1 996 000,00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1 996 000,00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2 02 35432 02 0000 150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17 225 100,00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25 063 900,00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25 063 900,00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2 02 35460 02 0000 150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485 906 000,00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501 634 800,00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501 634 800,00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2 02 35900 02 0000 150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w:t>
            </w:r>
            <w:r w:rsidR="00C86B22">
              <w:rPr>
                <w:rFonts w:ascii="Times New Roman" w:eastAsia="Times New Roman" w:hAnsi="Times New Roman" w:cs="Times New Roman"/>
                <w:sz w:val="24"/>
                <w:szCs w:val="24"/>
                <w:lang w:eastAsia="ru-RU"/>
              </w:rPr>
              <w:t xml:space="preserve"> </w:t>
            </w:r>
            <w:r w:rsidRPr="004A16FC">
              <w:rPr>
                <w:rFonts w:ascii="Times New Roman" w:eastAsia="Times New Roman" w:hAnsi="Times New Roman" w:cs="Times New Roman"/>
                <w:sz w:val="24"/>
                <w:szCs w:val="24"/>
                <w:lang w:eastAsia="ru-RU"/>
              </w:rPr>
              <w:t>Байконура</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194 530 500,00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201 519 300,00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201 519 300,00</w:t>
            </w:r>
          </w:p>
        </w:tc>
      </w:tr>
      <w:tr w:rsidR="0045060E" w:rsidRPr="00C86B22"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2 02 40000 00 0000 150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Иные межбюджетные трансферты</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1 625 604 900,00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1 625 604 900,00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Cs/>
                <w:sz w:val="24"/>
                <w:szCs w:val="24"/>
                <w:lang w:eastAsia="ru-RU"/>
              </w:rPr>
            </w:pPr>
            <w:r w:rsidRPr="004A16FC">
              <w:rPr>
                <w:rFonts w:ascii="Times New Roman" w:eastAsia="Times New Roman" w:hAnsi="Times New Roman" w:cs="Times New Roman"/>
                <w:bCs/>
                <w:sz w:val="24"/>
                <w:szCs w:val="24"/>
                <w:lang w:eastAsia="ru-RU"/>
              </w:rPr>
              <w:t>1 625 604 900,00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2 02 45141 02 0000 150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22 300 000,00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22 300 000,00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22 300 000,00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2 02 45142 02 0000 150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6 271 500,00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6 271 500,00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6 271 500,00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2 02 45161 02 0000 150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136 197 400,00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136 197 400,00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136 197 400,00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2 02 45303 02 0000 150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1 322 766 600,00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1 322 766 600,00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1 322 766 600,00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2 02 45363 02 0000 150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137 053 100,00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137 053 100,00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137 053 100,00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outlineLvl w:val="1"/>
              <w:rPr>
                <w:rFonts w:ascii="Times New Roman" w:eastAsia="Times New Roman" w:hAnsi="Times New Roman" w:cs="Times New Roman"/>
                <w:sz w:val="24"/>
                <w:szCs w:val="24"/>
                <w:lang w:eastAsia="ru-RU"/>
              </w:rPr>
            </w:pPr>
            <w:bookmarkStart w:id="2" w:name="_GoBack"/>
            <w:bookmarkEnd w:id="2"/>
            <w:r w:rsidRPr="004A16FC">
              <w:rPr>
                <w:rFonts w:ascii="Times New Roman" w:eastAsia="Times New Roman" w:hAnsi="Times New Roman" w:cs="Times New Roman"/>
                <w:sz w:val="24"/>
                <w:szCs w:val="24"/>
                <w:lang w:eastAsia="ru-RU"/>
              </w:rPr>
              <w:t>2 02 45403 02 0000 150</w:t>
            </w:r>
            <w:r w:rsidRPr="004A16FC">
              <w:rPr>
                <w:rFonts w:ascii="Times New Roman" w:eastAsia="Times New Roman" w:hAnsi="Times New Roman" w:cs="Times New Roman"/>
                <w:sz w:val="24"/>
                <w:szCs w:val="24"/>
                <w:lang w:eastAsia="ru-RU"/>
              </w:rPr>
              <w:br w:type="page"/>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outlineLvl w:val="1"/>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финансового обеспечения расходов по оплате проезда донора костного мозга и (или) гемопоэтических стволовых клеток к месту изъятия костного мозга и (или) гемопоэтических стволовых клеток и обратно</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outlineLvl w:val="1"/>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186 800,00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outlineLvl w:val="1"/>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186 800,00</w:t>
            </w:r>
          </w:p>
        </w:tc>
        <w:tc>
          <w:tcPr>
            <w:tcW w:w="247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A16FC" w:rsidRPr="004A16FC" w:rsidRDefault="004A16FC" w:rsidP="0045060E">
            <w:pPr>
              <w:spacing w:after="0" w:line="240" w:lineRule="auto"/>
              <w:jc w:val="right"/>
              <w:outlineLvl w:val="1"/>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186 800,00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lastRenderedPageBreak/>
              <w:t>2 02 45468 02 0000 150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380 000,00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380 000,00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380 000,00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2 02 45476 02 0000 150</w:t>
            </w: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both"/>
              <w:rPr>
                <w:rFonts w:ascii="Times New Roman" w:eastAsia="Times New Roman" w:hAnsi="Times New Roman" w:cs="Times New Roman"/>
                <w:sz w:val="24"/>
                <w:szCs w:val="24"/>
                <w:lang w:eastAsia="ru-RU"/>
              </w:rPr>
            </w:pPr>
            <w:r w:rsidRPr="004A16FC">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w:t>
            </w:r>
            <w:r w:rsidRPr="004A16FC">
              <w:rPr>
                <w:rFonts w:ascii="Times New Roman" w:eastAsia="Times New Roman" w:hAnsi="Times New Roman" w:cs="Times New Roman"/>
                <w:sz w:val="24"/>
                <w:szCs w:val="24"/>
                <w:lang w:eastAsia="ru-RU"/>
              </w:rPr>
              <w:br/>
              <w:t>в целях трансплантации (пересадки)</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449 500,00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449 500,00</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color w:val="000000"/>
                <w:sz w:val="24"/>
                <w:szCs w:val="24"/>
                <w:lang w:eastAsia="ru-RU"/>
              </w:rPr>
            </w:pPr>
            <w:r w:rsidRPr="004A16FC">
              <w:rPr>
                <w:rFonts w:ascii="Times New Roman" w:eastAsia="Times New Roman" w:hAnsi="Times New Roman" w:cs="Times New Roman"/>
                <w:color w:val="000000"/>
                <w:sz w:val="24"/>
                <w:szCs w:val="24"/>
                <w:lang w:eastAsia="ru-RU"/>
              </w:rPr>
              <w:t>449 500,00</w:t>
            </w:r>
          </w:p>
        </w:tc>
      </w:tr>
      <w:tr w:rsidR="0045060E" w:rsidRPr="004A16FC" w:rsidTr="0045060E">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4A16FC" w:rsidRPr="004A16FC" w:rsidRDefault="004A16FC" w:rsidP="0045060E">
            <w:pPr>
              <w:spacing w:after="0" w:line="240" w:lineRule="auto"/>
              <w:jc w:val="center"/>
              <w:rPr>
                <w:rFonts w:ascii="Times New Roman" w:eastAsia="Times New Roman" w:hAnsi="Times New Roman" w:cs="Times New Roman"/>
                <w:sz w:val="24"/>
                <w:szCs w:val="24"/>
                <w:lang w:eastAsia="ru-RU"/>
              </w:rPr>
            </w:pPr>
          </w:p>
        </w:tc>
        <w:tc>
          <w:tcPr>
            <w:tcW w:w="5245"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4A16FC" w:rsidRPr="004A16FC" w:rsidRDefault="004A16FC" w:rsidP="0045060E">
            <w:pPr>
              <w:spacing w:after="0" w:line="240" w:lineRule="auto"/>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ВСЕГО ДОХОДОВ</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207 725 845 898,77</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212 339 461 567,84</w:t>
            </w:r>
          </w:p>
        </w:tc>
        <w:tc>
          <w:tcPr>
            <w:tcW w:w="2474"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4A16FC" w:rsidRPr="004A16FC" w:rsidRDefault="004A16FC" w:rsidP="0045060E">
            <w:pPr>
              <w:spacing w:after="0" w:line="240" w:lineRule="auto"/>
              <w:jc w:val="right"/>
              <w:rPr>
                <w:rFonts w:ascii="Times New Roman" w:eastAsia="Times New Roman" w:hAnsi="Times New Roman" w:cs="Times New Roman"/>
                <w:b/>
                <w:bCs/>
                <w:sz w:val="24"/>
                <w:szCs w:val="24"/>
                <w:lang w:eastAsia="ru-RU"/>
              </w:rPr>
            </w:pPr>
            <w:r w:rsidRPr="004A16FC">
              <w:rPr>
                <w:rFonts w:ascii="Times New Roman" w:eastAsia="Times New Roman" w:hAnsi="Times New Roman" w:cs="Times New Roman"/>
                <w:b/>
                <w:bCs/>
                <w:sz w:val="24"/>
                <w:szCs w:val="24"/>
                <w:lang w:eastAsia="ru-RU"/>
              </w:rPr>
              <w:t>202 844 437 957,04</w:t>
            </w:r>
          </w:p>
        </w:tc>
      </w:tr>
    </w:tbl>
    <w:p w:rsidR="0009049D" w:rsidRDefault="0009049D"/>
    <w:sectPr w:rsidR="0009049D" w:rsidSect="004A16FC">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FD6" w:rsidRDefault="00270FD6" w:rsidP="004A16FC">
      <w:pPr>
        <w:spacing w:after="0" w:line="240" w:lineRule="auto"/>
      </w:pPr>
      <w:r>
        <w:separator/>
      </w:r>
    </w:p>
  </w:endnote>
  <w:endnote w:type="continuationSeparator" w:id="0">
    <w:p w:rsidR="00270FD6" w:rsidRDefault="00270FD6" w:rsidP="004A1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FD6" w:rsidRDefault="00270FD6" w:rsidP="004A16FC">
      <w:pPr>
        <w:spacing w:after="0" w:line="240" w:lineRule="auto"/>
      </w:pPr>
      <w:r>
        <w:separator/>
      </w:r>
    </w:p>
  </w:footnote>
  <w:footnote w:type="continuationSeparator" w:id="0">
    <w:p w:rsidR="00270FD6" w:rsidRDefault="00270FD6" w:rsidP="004A16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3117584"/>
      <w:docPartObj>
        <w:docPartGallery w:val="Page Numbers (Top of Page)"/>
        <w:docPartUnique/>
      </w:docPartObj>
    </w:sdtPr>
    <w:sdtEndPr>
      <w:rPr>
        <w:rFonts w:ascii="Times New Roman" w:hAnsi="Times New Roman" w:cs="Times New Roman"/>
        <w:sz w:val="28"/>
        <w:szCs w:val="28"/>
      </w:rPr>
    </w:sdtEndPr>
    <w:sdtContent>
      <w:p w:rsidR="004A16FC" w:rsidRPr="004A16FC" w:rsidRDefault="004A16FC">
        <w:pPr>
          <w:pStyle w:val="a5"/>
          <w:jc w:val="center"/>
          <w:rPr>
            <w:rFonts w:ascii="Times New Roman" w:hAnsi="Times New Roman" w:cs="Times New Roman"/>
            <w:sz w:val="28"/>
            <w:szCs w:val="28"/>
          </w:rPr>
        </w:pPr>
        <w:r w:rsidRPr="004A16FC">
          <w:rPr>
            <w:rFonts w:ascii="Times New Roman" w:hAnsi="Times New Roman" w:cs="Times New Roman"/>
            <w:sz w:val="28"/>
            <w:szCs w:val="28"/>
          </w:rPr>
          <w:fldChar w:fldCharType="begin"/>
        </w:r>
        <w:r w:rsidRPr="004A16FC">
          <w:rPr>
            <w:rFonts w:ascii="Times New Roman" w:hAnsi="Times New Roman" w:cs="Times New Roman"/>
            <w:sz w:val="28"/>
            <w:szCs w:val="28"/>
          </w:rPr>
          <w:instrText>PAGE   \* MERGEFORMAT</w:instrText>
        </w:r>
        <w:r w:rsidRPr="004A16FC">
          <w:rPr>
            <w:rFonts w:ascii="Times New Roman" w:hAnsi="Times New Roman" w:cs="Times New Roman"/>
            <w:sz w:val="28"/>
            <w:szCs w:val="28"/>
          </w:rPr>
          <w:fldChar w:fldCharType="separate"/>
        </w:r>
        <w:r w:rsidR="004F698F">
          <w:rPr>
            <w:rFonts w:ascii="Times New Roman" w:hAnsi="Times New Roman" w:cs="Times New Roman"/>
            <w:noProof/>
            <w:sz w:val="28"/>
            <w:szCs w:val="28"/>
          </w:rPr>
          <w:t>23</w:t>
        </w:r>
        <w:r w:rsidRPr="004A16FC">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6FC"/>
    <w:rsid w:val="0009049D"/>
    <w:rsid w:val="00270FD6"/>
    <w:rsid w:val="0041703C"/>
    <w:rsid w:val="0045060E"/>
    <w:rsid w:val="004A16FC"/>
    <w:rsid w:val="004B72EC"/>
    <w:rsid w:val="004F698F"/>
    <w:rsid w:val="005504B5"/>
    <w:rsid w:val="00953604"/>
    <w:rsid w:val="00C86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16FC"/>
    <w:rPr>
      <w:color w:val="0000FF"/>
      <w:u w:val="single"/>
    </w:rPr>
  </w:style>
  <w:style w:type="character" w:styleId="a4">
    <w:name w:val="FollowedHyperlink"/>
    <w:basedOn w:val="a0"/>
    <w:uiPriority w:val="99"/>
    <w:semiHidden/>
    <w:unhideWhenUsed/>
    <w:rsid w:val="004A16FC"/>
    <w:rPr>
      <w:color w:val="800080"/>
      <w:u w:val="single"/>
    </w:rPr>
  </w:style>
  <w:style w:type="paragraph" w:customStyle="1" w:styleId="xl66">
    <w:name w:val="xl66"/>
    <w:basedOn w:val="a"/>
    <w:rsid w:val="004A16FC"/>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4A16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69">
    <w:name w:val="xl69"/>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0">
    <w:name w:val="xl70"/>
    <w:basedOn w:val="a"/>
    <w:rsid w:val="004A16FC"/>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1">
    <w:name w:val="xl7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2">
    <w:name w:val="xl72"/>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73">
    <w:name w:val="xl73"/>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6"/>
      <w:szCs w:val="26"/>
      <w:lang w:eastAsia="ru-RU"/>
    </w:rPr>
  </w:style>
  <w:style w:type="paragraph" w:customStyle="1" w:styleId="xl75">
    <w:name w:val="xl75"/>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7">
    <w:name w:val="xl77"/>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8">
    <w:name w:val="xl78"/>
    <w:basedOn w:val="a"/>
    <w:rsid w:val="004A16F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4A16FC"/>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0">
    <w:name w:val="xl80"/>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1">
    <w:name w:val="xl8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83">
    <w:name w:val="xl83"/>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84">
    <w:name w:val="xl84"/>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5">
    <w:name w:val="xl85"/>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6">
    <w:name w:val="xl86"/>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87">
    <w:name w:val="xl87"/>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8">
    <w:name w:val="xl88"/>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89">
    <w:name w:val="xl89"/>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91">
    <w:name w:val="xl9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ru-RU"/>
    </w:rPr>
  </w:style>
  <w:style w:type="paragraph" w:customStyle="1" w:styleId="xl93">
    <w:name w:val="xl93"/>
    <w:basedOn w:val="a"/>
    <w:rsid w:val="004A16FC"/>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4">
    <w:name w:val="xl94"/>
    <w:basedOn w:val="a"/>
    <w:rsid w:val="004A16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5">
    <w:name w:val="xl95"/>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6">
    <w:name w:val="xl96"/>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7">
    <w:name w:val="xl97"/>
    <w:basedOn w:val="a"/>
    <w:rsid w:val="004A16FC"/>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8">
    <w:name w:val="xl98"/>
    <w:basedOn w:val="a"/>
    <w:rsid w:val="004A16FC"/>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9">
    <w:name w:val="xl99"/>
    <w:basedOn w:val="a"/>
    <w:rsid w:val="004A16F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0">
    <w:name w:val="xl100"/>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101">
    <w:name w:val="xl10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4A16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A16FC"/>
  </w:style>
  <w:style w:type="paragraph" w:styleId="a7">
    <w:name w:val="footer"/>
    <w:basedOn w:val="a"/>
    <w:link w:val="a8"/>
    <w:uiPriority w:val="99"/>
    <w:unhideWhenUsed/>
    <w:rsid w:val="004A16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A16FC"/>
  </w:style>
  <w:style w:type="paragraph" w:styleId="a9">
    <w:name w:val="Balloon Text"/>
    <w:basedOn w:val="a"/>
    <w:link w:val="aa"/>
    <w:uiPriority w:val="99"/>
    <w:semiHidden/>
    <w:unhideWhenUsed/>
    <w:rsid w:val="004F698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F69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A16FC"/>
    <w:rPr>
      <w:color w:val="0000FF"/>
      <w:u w:val="single"/>
    </w:rPr>
  </w:style>
  <w:style w:type="character" w:styleId="a4">
    <w:name w:val="FollowedHyperlink"/>
    <w:basedOn w:val="a0"/>
    <w:uiPriority w:val="99"/>
    <w:semiHidden/>
    <w:unhideWhenUsed/>
    <w:rsid w:val="004A16FC"/>
    <w:rPr>
      <w:color w:val="800080"/>
      <w:u w:val="single"/>
    </w:rPr>
  </w:style>
  <w:style w:type="paragraph" w:customStyle="1" w:styleId="xl66">
    <w:name w:val="xl66"/>
    <w:basedOn w:val="a"/>
    <w:rsid w:val="004A16FC"/>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4A16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69">
    <w:name w:val="xl69"/>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0">
    <w:name w:val="xl70"/>
    <w:basedOn w:val="a"/>
    <w:rsid w:val="004A16FC"/>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1">
    <w:name w:val="xl7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2">
    <w:name w:val="xl72"/>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73">
    <w:name w:val="xl73"/>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6"/>
      <w:szCs w:val="26"/>
      <w:lang w:eastAsia="ru-RU"/>
    </w:rPr>
  </w:style>
  <w:style w:type="paragraph" w:customStyle="1" w:styleId="xl75">
    <w:name w:val="xl75"/>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7">
    <w:name w:val="xl77"/>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8">
    <w:name w:val="xl78"/>
    <w:basedOn w:val="a"/>
    <w:rsid w:val="004A16F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4A16FC"/>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80">
    <w:name w:val="xl80"/>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1">
    <w:name w:val="xl8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83">
    <w:name w:val="xl83"/>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84">
    <w:name w:val="xl84"/>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5">
    <w:name w:val="xl85"/>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6">
    <w:name w:val="xl86"/>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87">
    <w:name w:val="xl87"/>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8">
    <w:name w:val="xl88"/>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89">
    <w:name w:val="xl89"/>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91">
    <w:name w:val="xl9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ru-RU"/>
    </w:rPr>
  </w:style>
  <w:style w:type="paragraph" w:customStyle="1" w:styleId="xl93">
    <w:name w:val="xl93"/>
    <w:basedOn w:val="a"/>
    <w:rsid w:val="004A16FC"/>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4">
    <w:name w:val="xl94"/>
    <w:basedOn w:val="a"/>
    <w:rsid w:val="004A16F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5">
    <w:name w:val="xl95"/>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6">
    <w:name w:val="xl96"/>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lang w:eastAsia="ru-RU"/>
    </w:rPr>
  </w:style>
  <w:style w:type="paragraph" w:customStyle="1" w:styleId="xl97">
    <w:name w:val="xl97"/>
    <w:basedOn w:val="a"/>
    <w:rsid w:val="004A16FC"/>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8">
    <w:name w:val="xl98"/>
    <w:basedOn w:val="a"/>
    <w:rsid w:val="004A16FC"/>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9">
    <w:name w:val="xl99"/>
    <w:basedOn w:val="a"/>
    <w:rsid w:val="004A16F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0">
    <w:name w:val="xl100"/>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101">
    <w:name w:val="xl101"/>
    <w:basedOn w:val="a"/>
    <w:rsid w:val="004A1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5">
    <w:name w:val="header"/>
    <w:basedOn w:val="a"/>
    <w:link w:val="a6"/>
    <w:uiPriority w:val="99"/>
    <w:unhideWhenUsed/>
    <w:rsid w:val="004A16F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A16FC"/>
  </w:style>
  <w:style w:type="paragraph" w:styleId="a7">
    <w:name w:val="footer"/>
    <w:basedOn w:val="a"/>
    <w:link w:val="a8"/>
    <w:uiPriority w:val="99"/>
    <w:unhideWhenUsed/>
    <w:rsid w:val="004A16F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A16FC"/>
  </w:style>
  <w:style w:type="paragraph" w:styleId="a9">
    <w:name w:val="Balloon Text"/>
    <w:basedOn w:val="a"/>
    <w:link w:val="aa"/>
    <w:uiPriority w:val="99"/>
    <w:semiHidden/>
    <w:unhideWhenUsed/>
    <w:rsid w:val="004F698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F69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29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4952</Words>
  <Characters>28230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8</cp:revision>
  <cp:lastPrinted>2023-11-02T03:32:00Z</cp:lastPrinted>
  <dcterms:created xsi:type="dcterms:W3CDTF">2023-11-01T23:49:00Z</dcterms:created>
  <dcterms:modified xsi:type="dcterms:W3CDTF">2023-11-02T03:33:00Z</dcterms:modified>
</cp:coreProperties>
</file>