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-45085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032F6B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32F6B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3.55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" stroked="f">
                      <v:textbox>
                        <w:txbxContent>
                          <w:p w:rsidR="00420985" w:rsidRDefault="00CA575C" w:rsidP="00032F6B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32F6B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45F35" w:rsidRPr="00345F35" w:rsidRDefault="009F4F76" w:rsidP="00345F35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AD62B6">
        <w:rPr>
          <w:b/>
          <w:bCs/>
          <w:caps/>
          <w:szCs w:val="28"/>
        </w:rPr>
        <w:t>ВНЕСЕНИИ ИЗМЕНЕНИй</w:t>
      </w:r>
      <w:r w:rsidR="000D7E18">
        <w:rPr>
          <w:b/>
          <w:bCs/>
          <w:caps/>
          <w:szCs w:val="28"/>
        </w:rPr>
        <w:t xml:space="preserve"> В ЗАКОН ПРИМОРСКОГО КРАЯ </w:t>
      </w:r>
      <w:r w:rsidR="00F05A92">
        <w:rPr>
          <w:b/>
          <w:bCs/>
          <w:caps/>
          <w:szCs w:val="28"/>
        </w:rPr>
        <w:br/>
      </w:r>
      <w:r w:rsidR="00345F35" w:rsidRPr="00345F35">
        <w:rPr>
          <w:b/>
          <w:bCs/>
          <w:caps/>
          <w:szCs w:val="28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</w:t>
      </w:r>
    </w:p>
    <w:p w:rsidR="00345F35" w:rsidRPr="00345F35" w:rsidRDefault="00345F35" w:rsidP="00345F35">
      <w:pPr>
        <w:jc w:val="center"/>
        <w:rPr>
          <w:b/>
          <w:bCs/>
          <w:caps/>
          <w:szCs w:val="28"/>
        </w:rPr>
      </w:pPr>
      <w:r w:rsidRPr="00345F35">
        <w:rPr>
          <w:b/>
          <w:bCs/>
          <w:caps/>
          <w:szCs w:val="28"/>
        </w:rPr>
        <w:t xml:space="preserve">И ВНЕСЕНИИ ИЗМЕНЕНИЙ В </w:t>
      </w:r>
      <w:proofErr w:type="gramStart"/>
      <w:r w:rsidRPr="00345F35">
        <w:rPr>
          <w:b/>
          <w:bCs/>
          <w:caps/>
          <w:szCs w:val="28"/>
        </w:rPr>
        <w:t>ОТДЕЛЬНЫЕ</w:t>
      </w:r>
      <w:proofErr w:type="gramEnd"/>
    </w:p>
    <w:p w:rsidR="009F4F76" w:rsidRDefault="00345F35" w:rsidP="00345F35">
      <w:pPr>
        <w:jc w:val="center"/>
        <w:rPr>
          <w:b/>
          <w:bCs/>
          <w:caps/>
          <w:szCs w:val="28"/>
        </w:rPr>
      </w:pPr>
      <w:r w:rsidRPr="00345F35">
        <w:rPr>
          <w:b/>
          <w:bCs/>
          <w:caps/>
          <w:szCs w:val="28"/>
        </w:rPr>
        <w:t>ЗАКОНОДАТЕЛЬНЫЕ АКТЫ ПРИМОРСКОГО КРАЯ"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032F6B">
        <w:rPr>
          <w:szCs w:val="28"/>
        </w:rPr>
        <w:t>в первом чтении</w:t>
      </w:r>
    </w:p>
    <w:p w:rsidR="000D7E18" w:rsidRDefault="00032F6B" w:rsidP="000D7E18">
      <w:pPr>
        <w:ind w:firstLine="540"/>
        <w:jc w:val="both"/>
        <w:outlineLvl w:val="0"/>
        <w:rPr>
          <w:szCs w:val="28"/>
        </w:rPr>
      </w:pPr>
      <w:r>
        <w:rPr>
          <w:iCs/>
          <w:caps/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32F6B" w:rsidRPr="000D7E18" w:rsidRDefault="00032F6B" w:rsidP="000D7E18">
      <w:pPr>
        <w:ind w:firstLine="540"/>
        <w:jc w:val="both"/>
        <w:outlineLvl w:val="0"/>
        <w:rPr>
          <w:iCs/>
          <w:caps/>
          <w:szCs w:val="28"/>
        </w:rPr>
      </w:pPr>
      <w:bookmarkStart w:id="0" w:name="_GoBack"/>
      <w:bookmarkEnd w:id="0"/>
    </w:p>
    <w:p w:rsidR="00345F35" w:rsidRPr="005F5150" w:rsidRDefault="00345F35" w:rsidP="00345F35">
      <w:pPr>
        <w:widowControl w:val="0"/>
        <w:suppressAutoHyphens/>
        <w:ind w:firstLine="709"/>
        <w:rPr>
          <w:szCs w:val="28"/>
        </w:rPr>
      </w:pPr>
      <w:r w:rsidRPr="005F5150">
        <w:rPr>
          <w:szCs w:val="28"/>
        </w:rPr>
        <w:t>СТАТЬЯ 1.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Внести в Закон Приморского края от 18 ноября 2014 года № 497-КЗ</w:t>
      </w:r>
      <w:r w:rsidRPr="005F5150">
        <w:rPr>
          <w:rFonts w:eastAsia="Calibri"/>
          <w:szCs w:val="28"/>
          <w:lang w:eastAsia="en-US"/>
        </w:rPr>
        <w:br/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следующие изменения:</w:t>
      </w:r>
    </w:p>
    <w:p w:rsidR="00345F35" w:rsidRPr="005F5150" w:rsidRDefault="00345F35" w:rsidP="00276F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0A2274">
        <w:rPr>
          <w:rFonts w:eastAsia="Calibri"/>
          <w:szCs w:val="28"/>
          <w:lang w:eastAsia="en-US"/>
        </w:rPr>
        <w:t>1)в статье 1 слов</w:t>
      </w:r>
      <w:r w:rsidR="00276F77" w:rsidRPr="000A2274">
        <w:rPr>
          <w:rFonts w:eastAsia="Calibri"/>
          <w:szCs w:val="28"/>
          <w:lang w:eastAsia="en-US"/>
        </w:rPr>
        <w:t>а</w:t>
      </w:r>
      <w:r w:rsidRPr="000A2274">
        <w:rPr>
          <w:rFonts w:eastAsia="Calibri"/>
          <w:szCs w:val="28"/>
          <w:lang w:eastAsia="en-US"/>
        </w:rPr>
        <w:t xml:space="preserve"> </w:t>
      </w:r>
      <w:r w:rsidR="00276F77" w:rsidRPr="000A2274">
        <w:rPr>
          <w:rFonts w:eastAsia="Calibri"/>
          <w:szCs w:val="28"/>
          <w:lang w:eastAsia="en-US"/>
        </w:rPr>
        <w:t>"</w:t>
      </w:r>
      <w:r w:rsidR="00276F77" w:rsidRPr="000A2274">
        <w:rPr>
          <w:rFonts w:eastAsiaTheme="minorHAnsi"/>
          <w:bCs/>
          <w:szCs w:val="28"/>
          <w:lang w:eastAsia="en-US"/>
        </w:rPr>
        <w:t xml:space="preserve">городских, сельских поселений, муниципальных районов" заменить </w:t>
      </w:r>
      <w:r w:rsidRPr="000A2274">
        <w:rPr>
          <w:rFonts w:eastAsia="Calibri"/>
          <w:szCs w:val="28"/>
          <w:lang w:eastAsia="en-US"/>
        </w:rPr>
        <w:t>словами "</w:t>
      </w:r>
      <w:r w:rsidR="00276F77" w:rsidRPr="000A2274">
        <w:rPr>
          <w:rFonts w:eastAsiaTheme="minorHAnsi"/>
          <w:bCs/>
          <w:szCs w:val="28"/>
          <w:lang w:eastAsia="en-US"/>
        </w:rPr>
        <w:t xml:space="preserve">поселений, муниципальных районов, </w:t>
      </w:r>
      <w:r w:rsidRPr="000A2274">
        <w:rPr>
          <w:rFonts w:eastAsia="Calibri"/>
          <w:szCs w:val="28"/>
          <w:lang w:eastAsia="en-US"/>
        </w:rPr>
        <w:t>муниципальных округов";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2)в статье 2: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а</w:t>
      </w:r>
      <w:proofErr w:type="gramStart"/>
      <w:r w:rsidRPr="005F5150">
        <w:rPr>
          <w:rFonts w:eastAsia="Calibri"/>
          <w:szCs w:val="28"/>
          <w:lang w:eastAsia="en-US"/>
        </w:rPr>
        <w:t>)в</w:t>
      </w:r>
      <w:proofErr w:type="gramEnd"/>
      <w:r w:rsidRPr="005F5150">
        <w:rPr>
          <w:rFonts w:eastAsia="Calibri"/>
          <w:szCs w:val="28"/>
          <w:lang w:eastAsia="en-US"/>
        </w:rPr>
        <w:t xml:space="preserve"> части 3: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в абзаце первом слова "</w:t>
      </w:r>
      <w:proofErr w:type="spellStart"/>
      <w:r w:rsidRPr="005F5150">
        <w:rPr>
          <w:rFonts w:eastAsia="Calibri"/>
          <w:szCs w:val="28"/>
          <w:lang w:eastAsia="en-US"/>
        </w:rPr>
        <w:t>Шкотовского</w:t>
      </w:r>
      <w:proofErr w:type="spellEnd"/>
      <w:r w:rsidRPr="005F5150">
        <w:rPr>
          <w:rFonts w:eastAsia="Calibri"/>
          <w:szCs w:val="28"/>
          <w:lang w:eastAsia="en-US"/>
        </w:rPr>
        <w:t xml:space="preserve"> муниципального района и" исключить;</w:t>
      </w:r>
    </w:p>
    <w:p w:rsidR="00345F35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в пункт</w:t>
      </w:r>
      <w:r w:rsidR="00276F77">
        <w:rPr>
          <w:rFonts w:eastAsia="Calibri"/>
          <w:szCs w:val="28"/>
          <w:lang w:eastAsia="en-US"/>
        </w:rPr>
        <w:t>е</w:t>
      </w:r>
      <w:r w:rsidRPr="005F5150">
        <w:rPr>
          <w:rFonts w:eastAsia="Calibri"/>
          <w:szCs w:val="28"/>
          <w:lang w:eastAsia="en-US"/>
        </w:rPr>
        <w:t xml:space="preserve"> 1 слова "муниципальных районов" заменить словами "муниципального района";</w:t>
      </w:r>
    </w:p>
    <w:p w:rsidR="00276F77" w:rsidRDefault="00276F77" w:rsidP="00276F77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в пункт</w:t>
      </w:r>
      <w:r>
        <w:rPr>
          <w:rFonts w:eastAsia="Calibri"/>
          <w:szCs w:val="28"/>
          <w:lang w:eastAsia="en-US"/>
        </w:rPr>
        <w:t>е</w:t>
      </w:r>
      <w:r w:rsidRPr="005F5150">
        <w:rPr>
          <w:rFonts w:eastAsia="Calibri"/>
          <w:szCs w:val="28"/>
          <w:lang w:eastAsia="en-US"/>
        </w:rPr>
        <w:t xml:space="preserve"> 7</w:t>
      </w:r>
      <w:r w:rsidRPr="00276F77">
        <w:rPr>
          <w:rFonts w:eastAsia="Calibri"/>
          <w:szCs w:val="28"/>
          <w:lang w:eastAsia="en-US"/>
        </w:rPr>
        <w:t xml:space="preserve"> </w:t>
      </w:r>
      <w:r w:rsidRPr="005F5150">
        <w:rPr>
          <w:rFonts w:eastAsia="Calibri"/>
          <w:szCs w:val="28"/>
          <w:lang w:eastAsia="en-US"/>
        </w:rPr>
        <w:t>слова "муниципальных районов" заменить словами "муниципального района";</w:t>
      </w:r>
    </w:p>
    <w:p w:rsidR="00276F77" w:rsidRDefault="00276F77" w:rsidP="00276F77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в пункт</w:t>
      </w:r>
      <w:r>
        <w:rPr>
          <w:rFonts w:eastAsia="Calibri"/>
          <w:szCs w:val="28"/>
          <w:lang w:eastAsia="en-US"/>
        </w:rPr>
        <w:t>е</w:t>
      </w:r>
      <w:r w:rsidRPr="005F5150">
        <w:rPr>
          <w:rFonts w:eastAsia="Calibri"/>
          <w:szCs w:val="28"/>
          <w:lang w:eastAsia="en-US"/>
        </w:rPr>
        <w:t xml:space="preserve"> 8</w:t>
      </w:r>
      <w:r w:rsidRPr="00276F77">
        <w:rPr>
          <w:rFonts w:eastAsia="Calibri"/>
          <w:szCs w:val="28"/>
          <w:lang w:eastAsia="en-US"/>
        </w:rPr>
        <w:t xml:space="preserve"> </w:t>
      </w:r>
      <w:r w:rsidRPr="005F5150">
        <w:rPr>
          <w:rFonts w:eastAsia="Calibri"/>
          <w:szCs w:val="28"/>
          <w:lang w:eastAsia="en-US"/>
        </w:rPr>
        <w:t>слова "муниципальных районов" заменить словами "муниципального района";</w:t>
      </w:r>
    </w:p>
    <w:p w:rsidR="00276F77" w:rsidRDefault="00276F77" w:rsidP="00276F77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в пункт</w:t>
      </w:r>
      <w:r>
        <w:rPr>
          <w:rFonts w:eastAsia="Calibri"/>
          <w:szCs w:val="28"/>
          <w:lang w:eastAsia="en-US"/>
        </w:rPr>
        <w:t>е</w:t>
      </w:r>
      <w:r w:rsidRPr="005F5150">
        <w:rPr>
          <w:rFonts w:eastAsia="Calibri"/>
          <w:szCs w:val="28"/>
          <w:lang w:eastAsia="en-US"/>
        </w:rPr>
        <w:t xml:space="preserve"> 18</w:t>
      </w:r>
      <w:r w:rsidRPr="00276F77">
        <w:rPr>
          <w:rFonts w:eastAsia="Calibri"/>
          <w:szCs w:val="28"/>
          <w:lang w:eastAsia="en-US"/>
        </w:rPr>
        <w:t xml:space="preserve"> </w:t>
      </w:r>
      <w:r w:rsidRPr="005F5150">
        <w:rPr>
          <w:rFonts w:eastAsia="Calibri"/>
          <w:szCs w:val="28"/>
          <w:lang w:eastAsia="en-US"/>
        </w:rPr>
        <w:t>слова "</w:t>
      </w:r>
      <w:r w:rsidR="000A2274">
        <w:rPr>
          <w:rFonts w:eastAsia="Calibri"/>
          <w:szCs w:val="28"/>
          <w:lang w:eastAsia="en-US"/>
        </w:rPr>
        <w:t xml:space="preserve">на территориях </w:t>
      </w:r>
      <w:r w:rsidRPr="005F5150">
        <w:rPr>
          <w:rFonts w:eastAsia="Calibri"/>
          <w:szCs w:val="28"/>
          <w:lang w:eastAsia="en-US"/>
        </w:rPr>
        <w:t>муниципальных районов" заменить словами "</w:t>
      </w:r>
      <w:r w:rsidR="000A2274">
        <w:rPr>
          <w:rFonts w:eastAsia="Calibri"/>
          <w:szCs w:val="28"/>
          <w:lang w:eastAsia="en-US"/>
        </w:rPr>
        <w:t xml:space="preserve">на территории </w:t>
      </w:r>
      <w:r w:rsidRPr="005F5150">
        <w:rPr>
          <w:rFonts w:eastAsia="Calibri"/>
          <w:szCs w:val="28"/>
          <w:lang w:eastAsia="en-US"/>
        </w:rPr>
        <w:t>муниципального района";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б</w:t>
      </w:r>
      <w:proofErr w:type="gramStart"/>
      <w:r w:rsidRPr="005F5150">
        <w:rPr>
          <w:rFonts w:eastAsia="Calibri"/>
          <w:szCs w:val="28"/>
          <w:lang w:eastAsia="en-US"/>
        </w:rPr>
        <w:t>)д</w:t>
      </w:r>
      <w:proofErr w:type="gramEnd"/>
      <w:r w:rsidRPr="005F5150">
        <w:rPr>
          <w:rFonts w:eastAsia="Calibri"/>
          <w:szCs w:val="28"/>
          <w:lang w:eastAsia="en-US"/>
        </w:rPr>
        <w:t>ополнить частью 3</w:t>
      </w:r>
      <w:r w:rsidRPr="005F5150">
        <w:rPr>
          <w:rFonts w:eastAsia="Calibri"/>
          <w:szCs w:val="28"/>
          <w:vertAlign w:val="superscript"/>
          <w:lang w:eastAsia="en-US"/>
        </w:rPr>
        <w:t>1</w:t>
      </w:r>
      <w:r w:rsidRPr="005F5150">
        <w:rPr>
          <w:rFonts w:eastAsia="Calibri"/>
          <w:szCs w:val="28"/>
          <w:lang w:eastAsia="en-US"/>
        </w:rPr>
        <w:t xml:space="preserve"> следующего содержания: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"3</w:t>
      </w:r>
      <w:r w:rsidRPr="005F5150">
        <w:rPr>
          <w:rFonts w:eastAsia="Calibri"/>
          <w:szCs w:val="28"/>
          <w:vertAlign w:val="superscript"/>
          <w:lang w:eastAsia="en-US"/>
        </w:rPr>
        <w:t>1</w:t>
      </w:r>
      <w:r w:rsidRPr="005F5150">
        <w:rPr>
          <w:rFonts w:eastAsia="Calibri"/>
          <w:szCs w:val="28"/>
          <w:lang w:eastAsia="en-US"/>
        </w:rPr>
        <w:t xml:space="preserve">.Правительство Приморского края или уполномоченные им органы исполнительной власти Приморского края осуществляют полномочия органов местного самоуправления </w:t>
      </w:r>
      <w:proofErr w:type="spellStart"/>
      <w:r w:rsidRPr="005F5150">
        <w:rPr>
          <w:rFonts w:eastAsia="Calibri"/>
          <w:szCs w:val="28"/>
          <w:lang w:eastAsia="en-US"/>
        </w:rPr>
        <w:t>Шкотовского</w:t>
      </w:r>
      <w:proofErr w:type="spellEnd"/>
      <w:r w:rsidRPr="005F5150">
        <w:rPr>
          <w:rFonts w:eastAsia="Calibri"/>
          <w:szCs w:val="28"/>
          <w:lang w:eastAsia="en-US"/>
        </w:rPr>
        <w:t xml:space="preserve"> муниципального округа по: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1)утверждению схем теплоснабжения муниципального округа, в том числе определению единой теплоснабжающей организации;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2)утверждению схем водоснабжения и водоотведения муниципального округа;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lastRenderedPageBreak/>
        <w:t>3)подготовке и утверждению генерального плана муниципального округа, в том числе внесению изменений в него, за исключением полномочий по организации и проведению общественных обсуждений или публичных слушаний;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4)подготовке и утверждению правил землепользования и застройки муниципального округа, в том числе по внесению изменений в них, за исключением полномочий по организации и проведению общественных обсуждений или публичных слушаний;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5)установлению порядка подготовки, утверждения документации по планировке территории муниципального округа на основании генерального плана муниципального округа, правил землепользования и застройки муниципального округа;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6)установлению порядка подготовки, утверждения местных нормативов градостроительного проектирования муниципального округа и внесению изменений в них;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7)утверждению местных нормативов градостроительного проектирования муниципального округа;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8)установлению порядка организации и проведения общественных обсуждений или публичных слушаний в случаях, установленных Градостроительным кодексом Российской Федерации;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9)утверждению схемы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Приморского края или муниципальной собственности, и внесению в нее изменений;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10)проверке рекламных конструкций, мест их установки и эксплуатации на соответствие требованиям нормативных правовых актов по безопасности движения транспорта; решению вопроса о соответствии рекламной конструкции архитектурному облику сложившейся застройки на территории муниципального округа; определению типов и видов рекламных конструкций, допустимых и недопустимых к установке на территории муниципального округа или части его территории, в том числе требований к рекламным конструкциям с учетом необходимости сохранения внешнего архитектурного облика сложившейся застройки на территории муниципального округа;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11)ведению государственной информационной системы обеспечения градостроительной деятельности в части, касающейся осуществления градостроительной деятельности на территории муниципального округа, и предоставлению сведений, документов и материалов, содержащихся в государственной информационной системе обеспечения градостроительной деятельности;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12)принятию решения об изменении одного вида разрешенного использования объектов капитального строительства, расположенных на земельных участках, государственная собственность на которые не разграничена, на другой вид такого использования</w:t>
      </w:r>
      <w:proofErr w:type="gramStart"/>
      <w:r w:rsidRPr="005F5150">
        <w:rPr>
          <w:rFonts w:eastAsia="Calibri"/>
          <w:szCs w:val="28"/>
          <w:lang w:eastAsia="en-US"/>
        </w:rPr>
        <w:t>;"</w:t>
      </w:r>
      <w:proofErr w:type="gramEnd"/>
      <w:r w:rsidRPr="005F5150">
        <w:rPr>
          <w:rFonts w:eastAsia="Calibri"/>
          <w:szCs w:val="28"/>
          <w:lang w:eastAsia="en-US"/>
        </w:rPr>
        <w:t>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t>в</w:t>
      </w:r>
      <w:proofErr w:type="gramStart"/>
      <w:r w:rsidRPr="005F5150">
        <w:rPr>
          <w:rFonts w:eastAsia="Calibri"/>
          <w:szCs w:val="28"/>
          <w:lang w:eastAsia="en-US"/>
        </w:rPr>
        <w:t>)а</w:t>
      </w:r>
      <w:proofErr w:type="gramEnd"/>
      <w:r w:rsidRPr="005F5150">
        <w:rPr>
          <w:rFonts w:eastAsia="Calibri"/>
          <w:szCs w:val="28"/>
          <w:lang w:eastAsia="en-US"/>
        </w:rPr>
        <w:t>бзац первый части 4 изложить в следующей редакции: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rFonts w:eastAsia="Calibri"/>
          <w:szCs w:val="28"/>
          <w:lang w:eastAsia="en-US"/>
        </w:rPr>
        <w:lastRenderedPageBreak/>
        <w:t xml:space="preserve">"4.Правительство Приморского края или уполномоченные им органы исполнительной власти Приморского края осуществляют полномочия органов местного самоуправления поселений, входящих в состав </w:t>
      </w:r>
      <w:proofErr w:type="spellStart"/>
      <w:r w:rsidRPr="005F5150">
        <w:rPr>
          <w:rFonts w:eastAsia="Calibri"/>
          <w:szCs w:val="28"/>
          <w:lang w:eastAsia="en-US"/>
        </w:rPr>
        <w:t>Надеждинского</w:t>
      </w:r>
      <w:proofErr w:type="spellEnd"/>
      <w:r w:rsidRPr="005F5150">
        <w:rPr>
          <w:rFonts w:eastAsia="Calibri"/>
          <w:szCs w:val="28"/>
          <w:lang w:eastAsia="en-US"/>
        </w:rPr>
        <w:t xml:space="preserve"> муниципального района, по</w:t>
      </w:r>
      <w:proofErr w:type="gramStart"/>
      <w:r w:rsidRPr="005F5150">
        <w:rPr>
          <w:rFonts w:eastAsia="Calibri"/>
          <w:szCs w:val="28"/>
          <w:lang w:eastAsia="en-US"/>
        </w:rPr>
        <w:t>:"</w:t>
      </w:r>
      <w:proofErr w:type="gramEnd"/>
      <w:r w:rsidRPr="005F5150">
        <w:rPr>
          <w:rFonts w:eastAsia="Calibri"/>
          <w:szCs w:val="28"/>
          <w:lang w:eastAsia="en-US"/>
        </w:rPr>
        <w:t>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г</w:t>
      </w:r>
      <w:proofErr w:type="gramStart"/>
      <w:r w:rsidRPr="005F5150">
        <w:rPr>
          <w:rFonts w:eastAsia="Calibri"/>
          <w:szCs w:val="28"/>
          <w:lang w:eastAsia="en-US"/>
        </w:rPr>
        <w:t>)ч</w:t>
      </w:r>
      <w:proofErr w:type="gramEnd"/>
      <w:r w:rsidRPr="005F5150">
        <w:rPr>
          <w:rFonts w:eastAsia="Calibri"/>
          <w:szCs w:val="28"/>
          <w:lang w:eastAsia="en-US"/>
        </w:rPr>
        <w:t>асть 5 признать утратившей силу;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rFonts w:eastAsia="Calibri"/>
          <w:szCs w:val="28"/>
          <w:lang w:eastAsia="en-US"/>
        </w:rPr>
      </w:pPr>
      <w:r w:rsidRPr="005F5150">
        <w:rPr>
          <w:rFonts w:eastAsia="Calibri"/>
          <w:szCs w:val="28"/>
          <w:lang w:eastAsia="en-US"/>
        </w:rPr>
        <w:t>д</w:t>
      </w:r>
      <w:proofErr w:type="gramStart"/>
      <w:r w:rsidRPr="005F5150">
        <w:rPr>
          <w:rFonts w:eastAsia="Calibri"/>
          <w:szCs w:val="28"/>
          <w:lang w:eastAsia="en-US"/>
        </w:rPr>
        <w:t>)ч</w:t>
      </w:r>
      <w:proofErr w:type="gramEnd"/>
      <w:r w:rsidRPr="005F5150">
        <w:rPr>
          <w:rFonts w:eastAsia="Calibri"/>
          <w:szCs w:val="28"/>
          <w:lang w:eastAsia="en-US"/>
        </w:rPr>
        <w:t>асть 10 изложить в следующей редакции: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proofErr w:type="gramStart"/>
      <w:r w:rsidRPr="005F5150">
        <w:rPr>
          <w:szCs w:val="28"/>
        </w:rPr>
        <w:t>"10.Полномочия, предусмотренные пунктами 2-5, 7</w:t>
      </w:r>
      <w:r w:rsidR="00276F77">
        <w:rPr>
          <w:szCs w:val="28"/>
        </w:rPr>
        <w:t>,</w:t>
      </w:r>
      <w:r w:rsidRPr="005F5150">
        <w:rPr>
          <w:szCs w:val="28"/>
        </w:rPr>
        <w:t xml:space="preserve"> 8, 10 части 1, частью 2, пунктами 1-3, 5, 7-10, 12, 21, 22 части 3 настоящей статьи, перераспределяются с 1 января 2015 года, полномочия, предусмотренные пунктами 11, 12, 16, 18 части 1, пунктами 13, 14, 18 части 3, пунктом 6      части 4 настоящей статьи, перераспределяются с 1 марта 2015 года.";</w:t>
      </w:r>
      <w:proofErr w:type="gramEnd"/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szCs w:val="28"/>
        </w:rPr>
        <w:t>е</w:t>
      </w:r>
      <w:proofErr w:type="gramStart"/>
      <w:r w:rsidRPr="005F5150">
        <w:rPr>
          <w:szCs w:val="28"/>
        </w:rPr>
        <w:t>)д</w:t>
      </w:r>
      <w:proofErr w:type="gramEnd"/>
      <w:r w:rsidRPr="005F5150">
        <w:rPr>
          <w:szCs w:val="28"/>
        </w:rPr>
        <w:t>ополнить частью 12 следующего содержания:</w:t>
      </w:r>
    </w:p>
    <w:p w:rsidR="00345F35" w:rsidRPr="005F5150" w:rsidRDefault="00345F35" w:rsidP="00345F35">
      <w:pPr>
        <w:widowControl w:val="0"/>
        <w:shd w:val="clear" w:color="auto" w:fill="FFFFFF"/>
        <w:suppressAutoHyphens/>
        <w:ind w:firstLine="709"/>
        <w:jc w:val="both"/>
        <w:rPr>
          <w:szCs w:val="28"/>
        </w:rPr>
      </w:pPr>
      <w:r w:rsidRPr="005F5150">
        <w:rPr>
          <w:szCs w:val="28"/>
        </w:rPr>
        <w:t>"12.Полномочия, предусмотренные частью 3</w:t>
      </w:r>
      <w:r w:rsidRPr="005F5150">
        <w:rPr>
          <w:szCs w:val="28"/>
          <w:vertAlign w:val="superscript"/>
        </w:rPr>
        <w:t>1</w:t>
      </w:r>
      <w:r w:rsidRPr="005F5150">
        <w:rPr>
          <w:szCs w:val="28"/>
        </w:rPr>
        <w:t xml:space="preserve"> настоящей статьи, перераспределяются с 31 января 2023 года</w:t>
      </w:r>
      <w:proofErr w:type="gramStart"/>
      <w:r w:rsidRPr="005F5150">
        <w:rPr>
          <w:szCs w:val="28"/>
        </w:rPr>
        <w:t>.".</w:t>
      </w:r>
      <w:proofErr w:type="gramEnd"/>
    </w:p>
    <w:p w:rsidR="00345F35" w:rsidRPr="005F5150" w:rsidRDefault="00345F35" w:rsidP="00345F35">
      <w:pPr>
        <w:widowControl w:val="0"/>
        <w:suppressAutoHyphens/>
        <w:ind w:firstLine="709"/>
        <w:jc w:val="both"/>
        <w:outlineLvl w:val="0"/>
        <w:rPr>
          <w:szCs w:val="28"/>
        </w:rPr>
      </w:pPr>
    </w:p>
    <w:p w:rsidR="00345F35" w:rsidRPr="005F5150" w:rsidRDefault="00345F35" w:rsidP="00345F35">
      <w:pPr>
        <w:widowControl w:val="0"/>
        <w:suppressAutoHyphens/>
        <w:ind w:firstLine="709"/>
        <w:jc w:val="both"/>
        <w:outlineLvl w:val="0"/>
        <w:rPr>
          <w:szCs w:val="28"/>
        </w:rPr>
      </w:pPr>
      <w:r w:rsidRPr="005F5150">
        <w:rPr>
          <w:szCs w:val="28"/>
        </w:rPr>
        <w:t>СТАТЬЯ 2.</w:t>
      </w:r>
    </w:p>
    <w:p w:rsidR="00345F35" w:rsidRPr="005F5150" w:rsidRDefault="00345F35" w:rsidP="00345F35">
      <w:pPr>
        <w:suppressAutoHyphens/>
        <w:ind w:firstLine="709"/>
        <w:jc w:val="both"/>
        <w:rPr>
          <w:szCs w:val="28"/>
        </w:rPr>
      </w:pPr>
      <w:r w:rsidRPr="005F5150"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sectPr w:rsidR="00AD62B6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A76" w:rsidRDefault="00C00A76" w:rsidP="00A667F5">
      <w:r>
        <w:separator/>
      </w:r>
    </w:p>
  </w:endnote>
  <w:endnote w:type="continuationSeparator" w:id="0">
    <w:p w:rsidR="00C00A76" w:rsidRDefault="00C00A76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A76" w:rsidRDefault="00C00A76" w:rsidP="00A667F5">
      <w:r>
        <w:separator/>
      </w:r>
    </w:p>
  </w:footnote>
  <w:footnote w:type="continuationSeparator" w:id="0">
    <w:p w:rsidR="00C00A76" w:rsidRDefault="00C00A76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F6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276F2"/>
    <w:rsid w:val="00032F6B"/>
    <w:rsid w:val="00055C3D"/>
    <w:rsid w:val="00062258"/>
    <w:rsid w:val="00064564"/>
    <w:rsid w:val="000656F5"/>
    <w:rsid w:val="000A2274"/>
    <w:rsid w:val="000B1C5B"/>
    <w:rsid w:val="000D7E18"/>
    <w:rsid w:val="000E4018"/>
    <w:rsid w:val="000E447A"/>
    <w:rsid w:val="000F0CD1"/>
    <w:rsid w:val="00107FB4"/>
    <w:rsid w:val="001114F1"/>
    <w:rsid w:val="001118C5"/>
    <w:rsid w:val="001245C5"/>
    <w:rsid w:val="00134197"/>
    <w:rsid w:val="00137089"/>
    <w:rsid w:val="00137A1D"/>
    <w:rsid w:val="00146F05"/>
    <w:rsid w:val="00155BAC"/>
    <w:rsid w:val="00175003"/>
    <w:rsid w:val="00187BA5"/>
    <w:rsid w:val="0019580B"/>
    <w:rsid w:val="00225872"/>
    <w:rsid w:val="00247396"/>
    <w:rsid w:val="00264482"/>
    <w:rsid w:val="00271007"/>
    <w:rsid w:val="00276F77"/>
    <w:rsid w:val="002874F6"/>
    <w:rsid w:val="002912DE"/>
    <w:rsid w:val="002A2FBA"/>
    <w:rsid w:val="002F13A8"/>
    <w:rsid w:val="002F5FD6"/>
    <w:rsid w:val="0030769D"/>
    <w:rsid w:val="00345F35"/>
    <w:rsid w:val="00370085"/>
    <w:rsid w:val="003715B4"/>
    <w:rsid w:val="00376134"/>
    <w:rsid w:val="003B4ADE"/>
    <w:rsid w:val="00420985"/>
    <w:rsid w:val="00425F91"/>
    <w:rsid w:val="00451AC2"/>
    <w:rsid w:val="00451E19"/>
    <w:rsid w:val="004633F9"/>
    <w:rsid w:val="0048502A"/>
    <w:rsid w:val="004B30DE"/>
    <w:rsid w:val="004C697C"/>
    <w:rsid w:val="004C70DD"/>
    <w:rsid w:val="004E16AD"/>
    <w:rsid w:val="004F5127"/>
    <w:rsid w:val="0050350A"/>
    <w:rsid w:val="00513A1A"/>
    <w:rsid w:val="00513D52"/>
    <w:rsid w:val="00556E4A"/>
    <w:rsid w:val="00571AC2"/>
    <w:rsid w:val="00573CA3"/>
    <w:rsid w:val="005B44AD"/>
    <w:rsid w:val="005C0ACA"/>
    <w:rsid w:val="005F5150"/>
    <w:rsid w:val="006043E6"/>
    <w:rsid w:val="00622CCC"/>
    <w:rsid w:val="00635322"/>
    <w:rsid w:val="006A5D7B"/>
    <w:rsid w:val="0073307C"/>
    <w:rsid w:val="00745C2E"/>
    <w:rsid w:val="0075021C"/>
    <w:rsid w:val="00755F8A"/>
    <w:rsid w:val="007B2B1C"/>
    <w:rsid w:val="008447EB"/>
    <w:rsid w:val="00854EC0"/>
    <w:rsid w:val="00856BE7"/>
    <w:rsid w:val="00872184"/>
    <w:rsid w:val="008901E6"/>
    <w:rsid w:val="00893658"/>
    <w:rsid w:val="008968EF"/>
    <w:rsid w:val="00897193"/>
    <w:rsid w:val="008A271E"/>
    <w:rsid w:val="008C150F"/>
    <w:rsid w:val="00906889"/>
    <w:rsid w:val="009346D8"/>
    <w:rsid w:val="009456F9"/>
    <w:rsid w:val="0096221C"/>
    <w:rsid w:val="009679D9"/>
    <w:rsid w:val="009700F3"/>
    <w:rsid w:val="00974DA6"/>
    <w:rsid w:val="0097551F"/>
    <w:rsid w:val="0097715E"/>
    <w:rsid w:val="00987D16"/>
    <w:rsid w:val="009957A9"/>
    <w:rsid w:val="009B4AE0"/>
    <w:rsid w:val="009B619C"/>
    <w:rsid w:val="009B6478"/>
    <w:rsid w:val="009F32D8"/>
    <w:rsid w:val="009F4F76"/>
    <w:rsid w:val="00A0054F"/>
    <w:rsid w:val="00A32763"/>
    <w:rsid w:val="00A35438"/>
    <w:rsid w:val="00A42AFC"/>
    <w:rsid w:val="00A54DF2"/>
    <w:rsid w:val="00A60591"/>
    <w:rsid w:val="00A667F5"/>
    <w:rsid w:val="00AD62B6"/>
    <w:rsid w:val="00AE0267"/>
    <w:rsid w:val="00AF476A"/>
    <w:rsid w:val="00B10F91"/>
    <w:rsid w:val="00B508AF"/>
    <w:rsid w:val="00B815E2"/>
    <w:rsid w:val="00B85BF1"/>
    <w:rsid w:val="00BC4675"/>
    <w:rsid w:val="00BD1545"/>
    <w:rsid w:val="00BE7FB3"/>
    <w:rsid w:val="00BF17B2"/>
    <w:rsid w:val="00C00A76"/>
    <w:rsid w:val="00C074B3"/>
    <w:rsid w:val="00C86C03"/>
    <w:rsid w:val="00CA3030"/>
    <w:rsid w:val="00CA575C"/>
    <w:rsid w:val="00D13266"/>
    <w:rsid w:val="00D83FDD"/>
    <w:rsid w:val="00D85C76"/>
    <w:rsid w:val="00D9044B"/>
    <w:rsid w:val="00DA5939"/>
    <w:rsid w:val="00DE2D86"/>
    <w:rsid w:val="00E02D93"/>
    <w:rsid w:val="00E10FF8"/>
    <w:rsid w:val="00E11931"/>
    <w:rsid w:val="00E33471"/>
    <w:rsid w:val="00E603D3"/>
    <w:rsid w:val="00E61A94"/>
    <w:rsid w:val="00E66C56"/>
    <w:rsid w:val="00EA4490"/>
    <w:rsid w:val="00EB0EDD"/>
    <w:rsid w:val="00ED6FA3"/>
    <w:rsid w:val="00F0385B"/>
    <w:rsid w:val="00F05A92"/>
    <w:rsid w:val="00F14E43"/>
    <w:rsid w:val="00F335A5"/>
    <w:rsid w:val="00F56D97"/>
    <w:rsid w:val="00F658BB"/>
    <w:rsid w:val="00F907B9"/>
    <w:rsid w:val="00FB0882"/>
    <w:rsid w:val="00FB4771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AD29B-8279-48E5-943D-68B12B426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2023-06-20T01:06:00Z</cp:lastPrinted>
  <dcterms:created xsi:type="dcterms:W3CDTF">2023-06-20T05:44:00Z</dcterms:created>
  <dcterms:modified xsi:type="dcterms:W3CDTF">2023-06-20T05:46:00Z</dcterms:modified>
</cp:coreProperties>
</file>