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70" w:type="dxa"/>
        <w:tblLayout w:type="fixed"/>
        <w:tblLook w:val="0000" w:firstRow="0" w:lastRow="0" w:firstColumn="0" w:lastColumn="0" w:noHBand="0" w:noVBand="0"/>
      </w:tblPr>
      <w:tblGrid>
        <w:gridCol w:w="9570"/>
      </w:tblGrid>
      <w:tr w:rsidR="00BE0544" w:rsidTr="00554438">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747058970" r:id="rId7"/>
              </w:object>
            </w:r>
          </w:p>
        </w:tc>
      </w:tr>
      <w:tr w:rsidR="00BE0544" w:rsidTr="00554438">
        <w:tc>
          <w:tcPr>
            <w:tcW w:w="9570" w:type="dxa"/>
          </w:tcPr>
          <w:p w:rsidR="00BE0544" w:rsidRDefault="00BE0544">
            <w:pPr>
              <w:pStyle w:val="1"/>
              <w:jc w:val="center"/>
              <w:rPr>
                <w:spacing w:val="84"/>
                <w:sz w:val="32"/>
              </w:rPr>
            </w:pPr>
            <w:r>
              <w:rPr>
                <w:spacing w:val="84"/>
                <w:sz w:val="32"/>
              </w:rPr>
              <w:t>ЗАКОН ПРИМОРСКОГО КРАЯ</w:t>
            </w:r>
          </w:p>
        </w:tc>
      </w:tr>
    </w:tbl>
    <w:p w:rsidR="00554438" w:rsidRDefault="00554438" w:rsidP="00554438">
      <w:pPr>
        <w:tabs>
          <w:tab w:val="left" w:pos="0"/>
          <w:tab w:val="left" w:pos="851"/>
          <w:tab w:val="left" w:pos="8789"/>
        </w:tabs>
        <w:spacing w:line="228" w:lineRule="auto"/>
        <w:jc w:val="center"/>
      </w:pPr>
      <w:r>
        <w:rPr>
          <w:rFonts w:ascii="PT Astra Serif" w:hAnsi="PT Astra Serif" w:cs="PT Astra Serif"/>
          <w:b/>
          <w:szCs w:val="28"/>
        </w:rPr>
        <w:t xml:space="preserve">О ВНЕСЕНИИ ИЗМЕНЕНИЙ В ОТДЕЛЬНЫЕ </w:t>
      </w:r>
    </w:p>
    <w:p w:rsidR="00554438" w:rsidRDefault="00554438" w:rsidP="00554438">
      <w:pPr>
        <w:tabs>
          <w:tab w:val="left" w:pos="0"/>
          <w:tab w:val="left" w:pos="851"/>
          <w:tab w:val="left" w:pos="8789"/>
        </w:tabs>
        <w:spacing w:line="228" w:lineRule="auto"/>
        <w:jc w:val="center"/>
      </w:pPr>
      <w:r>
        <w:rPr>
          <w:rFonts w:ascii="PT Astra Serif" w:hAnsi="PT Astra Serif" w:cs="PT Astra Serif"/>
          <w:b/>
          <w:szCs w:val="28"/>
        </w:rPr>
        <w:t xml:space="preserve">ЗАКОНОДАТЕЛЬНЫЕ АКТЫ ПРИМОРСКОГО КРАЯ </w:t>
      </w:r>
    </w:p>
    <w:p w:rsidR="00554438" w:rsidRDefault="00554438" w:rsidP="00554438">
      <w:pPr>
        <w:tabs>
          <w:tab w:val="left" w:pos="0"/>
          <w:tab w:val="left" w:pos="851"/>
          <w:tab w:val="left" w:pos="8789"/>
        </w:tabs>
        <w:spacing w:line="228" w:lineRule="auto"/>
        <w:jc w:val="center"/>
      </w:pPr>
      <w:r>
        <w:rPr>
          <w:rFonts w:ascii="PT Astra Serif" w:hAnsi="PT Astra Serif" w:cs="PT Astra Serif"/>
          <w:b/>
          <w:szCs w:val="28"/>
        </w:rPr>
        <w:t xml:space="preserve">В ОБЛАСТИ ОБЕСПЕЧЕНИЯ ЖИЛЫМИ ПОМЕЩЕНИЯМИ ДЕТЕЙ-СИРОТ, ДЕТЕЙ, ОСТАВШИХСЯ БЕЗ ПОПЕЧЕНИЯ РОДИТЕЛЕЙ, </w:t>
      </w:r>
    </w:p>
    <w:p w:rsidR="00554438" w:rsidRDefault="00554438" w:rsidP="00554438">
      <w:pPr>
        <w:tabs>
          <w:tab w:val="left" w:pos="0"/>
          <w:tab w:val="left" w:pos="851"/>
          <w:tab w:val="left" w:pos="8789"/>
        </w:tabs>
        <w:spacing w:line="228" w:lineRule="auto"/>
        <w:jc w:val="center"/>
      </w:pPr>
      <w:r>
        <w:rPr>
          <w:rFonts w:ascii="PT Astra Serif" w:hAnsi="PT Astra Serif" w:cs="PT Astra Serif"/>
          <w:b/>
          <w:szCs w:val="28"/>
        </w:rPr>
        <w:t xml:space="preserve">ЛИЦ ИЗ ЧИСЛА ДЕТЕЙ-СИРОТ И ДЕТЕЙ, ОСТАВШИХСЯ </w:t>
      </w:r>
    </w:p>
    <w:p w:rsidR="00554438" w:rsidRDefault="00554438" w:rsidP="00554438">
      <w:pPr>
        <w:tabs>
          <w:tab w:val="left" w:pos="0"/>
          <w:tab w:val="left" w:pos="851"/>
          <w:tab w:val="left" w:pos="8789"/>
        </w:tabs>
        <w:spacing w:line="228" w:lineRule="auto"/>
        <w:jc w:val="center"/>
      </w:pPr>
      <w:r>
        <w:rPr>
          <w:rFonts w:ascii="PT Astra Serif" w:hAnsi="PT Astra Serif" w:cs="PT Astra Serif"/>
          <w:b/>
          <w:szCs w:val="28"/>
        </w:rPr>
        <w:t xml:space="preserve">БЕЗ ПОПЕЧЕНИЯ РОДИТЕЛЕЙ, НА ТЕРРИТОРИИ </w:t>
      </w:r>
    </w:p>
    <w:p w:rsidR="00554438" w:rsidRDefault="00554438" w:rsidP="00554438">
      <w:pPr>
        <w:tabs>
          <w:tab w:val="left" w:pos="0"/>
          <w:tab w:val="left" w:pos="851"/>
          <w:tab w:val="left" w:pos="8789"/>
        </w:tabs>
        <w:jc w:val="center"/>
      </w:pPr>
      <w:r>
        <w:rPr>
          <w:rFonts w:ascii="PT Astra Serif" w:hAnsi="PT Astra Serif" w:cs="PT Astra Serif"/>
          <w:b/>
          <w:szCs w:val="28"/>
        </w:rPr>
        <w:t xml:space="preserve">ПРИМОРСКОГО КРАЯ </w:t>
      </w:r>
    </w:p>
    <w:p w:rsidR="00554438" w:rsidRDefault="00554438" w:rsidP="00554438">
      <w:pPr>
        <w:ind w:firstLine="709"/>
        <w:rPr>
          <w:rFonts w:cs="PT Astra Serif"/>
          <w:szCs w:val="28"/>
        </w:rPr>
      </w:pPr>
    </w:p>
    <w:p w:rsidR="00554438" w:rsidRDefault="00554438" w:rsidP="00554438">
      <w:pPr>
        <w:tabs>
          <w:tab w:val="left" w:pos="0"/>
          <w:tab w:val="left" w:pos="720"/>
        </w:tabs>
        <w:ind w:firstLine="709"/>
        <w:jc w:val="both"/>
        <w:rPr>
          <w:rFonts w:ascii="PT Astra Serif" w:hAnsi="PT Astra Serif" w:cs="PT Astra Serif"/>
          <w:szCs w:val="28"/>
        </w:rPr>
      </w:pPr>
      <w:r>
        <w:rPr>
          <w:rFonts w:ascii="PT Astra Serif" w:hAnsi="PT Astra Serif" w:cs="PT Astra Serif"/>
          <w:szCs w:val="28"/>
        </w:rPr>
        <w:t xml:space="preserve">Принят Законодательным Собранием Приморского края 31 мая </w:t>
      </w:r>
      <w:r>
        <w:rPr>
          <w:rFonts w:ascii="PT Astra Serif" w:hAnsi="PT Astra Serif" w:cs="PT Astra Serif"/>
          <w:szCs w:val="28"/>
        </w:rPr>
        <w:br/>
        <w:t>2023 года</w:t>
      </w:r>
    </w:p>
    <w:p w:rsidR="00554438" w:rsidRDefault="00554438" w:rsidP="00554438">
      <w:pPr>
        <w:tabs>
          <w:tab w:val="left" w:pos="0"/>
          <w:tab w:val="left" w:pos="720"/>
        </w:tabs>
        <w:ind w:firstLine="709"/>
        <w:jc w:val="both"/>
        <w:rPr>
          <w:rFonts w:ascii="PT Astra Serif" w:hAnsi="PT Astra Serif" w:cs="PT Astra Serif"/>
          <w:szCs w:val="28"/>
        </w:rPr>
      </w:pPr>
    </w:p>
    <w:p w:rsidR="00554438" w:rsidRDefault="00554438" w:rsidP="00554438">
      <w:pPr>
        <w:tabs>
          <w:tab w:val="left" w:pos="0"/>
          <w:tab w:val="left" w:pos="720"/>
        </w:tabs>
        <w:ind w:firstLine="709"/>
        <w:jc w:val="both"/>
      </w:pPr>
      <w:r>
        <w:rPr>
          <w:rFonts w:ascii="PT Astra Serif" w:hAnsi="PT Astra Serif" w:cs="PT Astra Serif"/>
          <w:szCs w:val="28"/>
        </w:rPr>
        <w:t>СТАТЬЯ 1.</w:t>
      </w:r>
    </w:p>
    <w:p w:rsidR="00554438" w:rsidRDefault="00554438" w:rsidP="00554438">
      <w:pPr>
        <w:tabs>
          <w:tab w:val="left" w:pos="0"/>
          <w:tab w:val="left" w:pos="720"/>
        </w:tabs>
        <w:ind w:firstLine="709"/>
        <w:jc w:val="both"/>
      </w:pPr>
      <w:r>
        <w:rPr>
          <w:rFonts w:ascii="PT Astra Serif" w:hAnsi="PT Astra Serif" w:cs="PT Astra Serif"/>
          <w:szCs w:val="28"/>
        </w:rPr>
        <w:t xml:space="preserve">Внести в Закон Приморского края от 6 декабря 2018 года </w:t>
      </w:r>
      <w:r>
        <w:rPr>
          <w:rFonts w:ascii="PT Astra Serif" w:hAnsi="PT Astra Serif" w:cs="PT Astra Serif"/>
          <w:szCs w:val="28"/>
        </w:rPr>
        <w:br/>
        <w:t>№ 412-КЗ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r>
        <w:rPr>
          <w:szCs w:val="28"/>
        </w:rPr>
        <w:t xml:space="preserve"> следующие изменения:</w:t>
      </w:r>
    </w:p>
    <w:p w:rsidR="00554438" w:rsidRDefault="00554438" w:rsidP="00554438">
      <w:pPr>
        <w:tabs>
          <w:tab w:val="left" w:pos="0"/>
          <w:tab w:val="left" w:pos="720"/>
        </w:tabs>
        <w:ind w:firstLine="709"/>
        <w:jc w:val="both"/>
      </w:pPr>
      <w:r>
        <w:rPr>
          <w:szCs w:val="28"/>
        </w:rPr>
        <w:t>1)пункт 9 статьи 2 изложить в следующей редакции:</w:t>
      </w:r>
    </w:p>
    <w:p w:rsidR="00554438" w:rsidRDefault="00554438" w:rsidP="00554438">
      <w:pPr>
        <w:tabs>
          <w:tab w:val="left" w:pos="0"/>
          <w:tab w:val="left" w:pos="720"/>
        </w:tabs>
        <w:ind w:firstLine="709"/>
        <w:jc w:val="both"/>
      </w:pPr>
      <w:r>
        <w:rPr>
          <w:szCs w:val="28"/>
        </w:rPr>
        <w:t xml:space="preserve">"9)осуществление отдельных полномочий по предоставлению социальной выплаты на приобретение жилого помещения в собственность, удостоверяемой сертификатом, предусмотренных абзацами первым, третьим и четвертым части 3, абзацами первым и вторым части 8, частями 9, 12, абзацами первым, вторым и пятым части 19, абзацами первым и вторым </w:t>
      </w:r>
      <w:r w:rsidR="00A87A27">
        <w:rPr>
          <w:szCs w:val="28"/>
        </w:rPr>
        <w:br/>
      </w:r>
      <w:r>
        <w:rPr>
          <w:szCs w:val="28"/>
        </w:rPr>
        <w:t xml:space="preserve">части 20, частями 22-26, абзацами третьим и пятым части 27, </w:t>
      </w:r>
      <w:r w:rsidR="00A87A27">
        <w:rPr>
          <w:szCs w:val="28"/>
        </w:rPr>
        <w:br/>
      </w:r>
      <w:r>
        <w:rPr>
          <w:szCs w:val="28"/>
        </w:rPr>
        <w:t xml:space="preserve">абзацами четвертым-седьмым части 29, частями 31, 32, абзацем вторым </w:t>
      </w:r>
      <w:r w:rsidR="00A87A27">
        <w:rPr>
          <w:szCs w:val="28"/>
        </w:rPr>
        <w:br/>
      </w:r>
      <w:r>
        <w:rPr>
          <w:szCs w:val="28"/>
        </w:rPr>
        <w:t>части 34, частью 35 статьи 13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(далее - социальная выплата, удостоверяемая сертификатом).";</w:t>
      </w:r>
    </w:p>
    <w:p w:rsidR="00554438" w:rsidRDefault="00554438" w:rsidP="00554438">
      <w:pPr>
        <w:tabs>
          <w:tab w:val="left" w:pos="0"/>
          <w:tab w:val="left" w:pos="720"/>
        </w:tabs>
        <w:ind w:firstLine="709"/>
        <w:jc w:val="both"/>
      </w:pPr>
      <w:r>
        <w:rPr>
          <w:szCs w:val="28"/>
        </w:rPr>
        <w:t>2)часть 4 статьи 7 изложить в следующей редакции:</w:t>
      </w:r>
    </w:p>
    <w:p w:rsidR="00554438" w:rsidRDefault="00554438" w:rsidP="00554438">
      <w:pPr>
        <w:tabs>
          <w:tab w:val="left" w:pos="0"/>
          <w:tab w:val="left" w:pos="720"/>
        </w:tabs>
        <w:ind w:firstLine="709"/>
        <w:jc w:val="both"/>
      </w:pPr>
      <w:r>
        <w:rPr>
          <w:szCs w:val="28"/>
        </w:rPr>
        <w:t xml:space="preserve">"4.Объем субвенции, предоставляемой местному бюджету </w:t>
      </w:r>
      <w:r>
        <w:rPr>
          <w:szCs w:val="28"/>
          <w:lang w:val="en-US"/>
        </w:rPr>
        <w:t>i</w:t>
      </w:r>
      <w:r>
        <w:rPr>
          <w:szCs w:val="28"/>
        </w:rPr>
        <w:t>-того муниципального образования Приморского края на осуществление государственных полномочий, рассчитывается по следующей формуле:</w:t>
      </w:r>
    </w:p>
    <w:p w:rsidR="00554438" w:rsidRDefault="00554438" w:rsidP="00554438">
      <w:pPr>
        <w:tabs>
          <w:tab w:val="left" w:pos="0"/>
          <w:tab w:val="left" w:pos="720"/>
        </w:tabs>
        <w:ind w:firstLine="709"/>
        <w:jc w:val="both"/>
        <w:rPr>
          <w:szCs w:val="28"/>
        </w:rPr>
      </w:pPr>
    </w:p>
    <w:p w:rsidR="00554438" w:rsidRPr="00DA0BA2" w:rsidRDefault="00554438" w:rsidP="00554438">
      <w:pPr>
        <w:tabs>
          <w:tab w:val="left" w:pos="0"/>
          <w:tab w:val="left" w:pos="720"/>
        </w:tabs>
        <w:jc w:val="center"/>
        <w:rPr>
          <w:lang w:val="en-US"/>
        </w:rPr>
      </w:pPr>
      <w:r>
        <w:rPr>
          <w:szCs w:val="28"/>
          <w:lang w:val="en-US"/>
        </w:rPr>
        <w:t>Si</w:t>
      </w:r>
      <w:r w:rsidRPr="008C1566">
        <w:rPr>
          <w:szCs w:val="28"/>
          <w:lang w:val="en-US"/>
        </w:rPr>
        <w:t xml:space="preserve"> </w:t>
      </w:r>
      <w:r>
        <w:rPr>
          <w:szCs w:val="28"/>
          <w:lang w:val="en-US"/>
        </w:rPr>
        <w:t>= ((Ni x Cm x V) + Rki + Ki) + (Ni</w:t>
      </w:r>
      <w:r>
        <w:rPr>
          <w:szCs w:val="28"/>
          <w:vertAlign w:val="subscript"/>
          <w:lang w:val="en-US"/>
        </w:rPr>
        <w:t>1</w:t>
      </w:r>
      <w:r>
        <w:rPr>
          <w:szCs w:val="28"/>
          <w:lang w:val="en-US"/>
        </w:rPr>
        <w:t xml:space="preserve"> x Cm</w:t>
      </w:r>
      <w:r>
        <w:rPr>
          <w:szCs w:val="28"/>
          <w:vertAlign w:val="subscript"/>
          <w:lang w:val="en-US"/>
        </w:rPr>
        <w:t xml:space="preserve">1 </w:t>
      </w:r>
      <w:r>
        <w:rPr>
          <w:szCs w:val="28"/>
          <w:lang w:val="en-US"/>
        </w:rPr>
        <w:t>xV</w:t>
      </w:r>
      <w:r>
        <w:rPr>
          <w:szCs w:val="28"/>
          <w:vertAlign w:val="subscript"/>
          <w:lang w:val="en-US"/>
        </w:rPr>
        <w:t>1</w:t>
      </w:r>
      <w:r>
        <w:rPr>
          <w:szCs w:val="28"/>
          <w:lang w:val="en-US"/>
        </w:rPr>
        <w:t xml:space="preserve">), </w:t>
      </w:r>
      <w:r>
        <w:rPr>
          <w:szCs w:val="28"/>
        </w:rPr>
        <w:t>где</w:t>
      </w:r>
    </w:p>
    <w:p w:rsidR="00554438" w:rsidRDefault="00554438" w:rsidP="00554438">
      <w:pPr>
        <w:tabs>
          <w:tab w:val="left" w:pos="0"/>
          <w:tab w:val="left" w:pos="720"/>
        </w:tabs>
        <w:jc w:val="center"/>
        <w:rPr>
          <w:szCs w:val="28"/>
          <w:lang w:val="en-US"/>
        </w:rPr>
      </w:pPr>
    </w:p>
    <w:p w:rsidR="00554438" w:rsidRDefault="00554438" w:rsidP="00554438">
      <w:pPr>
        <w:tabs>
          <w:tab w:val="left" w:pos="0"/>
          <w:tab w:val="left" w:pos="720"/>
        </w:tabs>
        <w:ind w:firstLine="709"/>
        <w:jc w:val="both"/>
      </w:pPr>
      <w:r>
        <w:rPr>
          <w:szCs w:val="28"/>
          <w:lang w:val="en-US"/>
        </w:rPr>
        <w:lastRenderedPageBreak/>
        <w:t>Si</w:t>
      </w:r>
      <w:r>
        <w:rPr>
          <w:szCs w:val="28"/>
        </w:rPr>
        <w:t xml:space="preserve"> - объем субвенции, предоставляемой местному бюджету </w:t>
      </w:r>
      <w:r>
        <w:rPr>
          <w:szCs w:val="28"/>
          <w:lang w:val="en-US"/>
        </w:rPr>
        <w:t>i</w:t>
      </w:r>
      <w:r>
        <w:rPr>
          <w:szCs w:val="28"/>
        </w:rPr>
        <w:t>-того муниципального образования Приморского края на осуществление государственных полномочий;</w:t>
      </w:r>
    </w:p>
    <w:p w:rsidR="00554438" w:rsidRDefault="00554438" w:rsidP="00554438">
      <w:pPr>
        <w:tabs>
          <w:tab w:val="left" w:pos="0"/>
          <w:tab w:val="left" w:pos="720"/>
        </w:tabs>
        <w:ind w:firstLine="709"/>
        <w:jc w:val="both"/>
      </w:pPr>
      <w:r>
        <w:rPr>
          <w:szCs w:val="28"/>
          <w:lang w:val="en-US"/>
        </w:rPr>
        <w:t>Ni</w:t>
      </w:r>
      <w:r>
        <w:rPr>
          <w:szCs w:val="28"/>
        </w:rPr>
        <w:t xml:space="preserve"> - количество детей-сирот, для которых запланировано предоставление жилого помещения муниципального специализированного жилищного фонда для детей-сирот в соответствующем финансовом году;</w:t>
      </w:r>
    </w:p>
    <w:p w:rsidR="00554438" w:rsidRDefault="00554438" w:rsidP="00554438">
      <w:pPr>
        <w:tabs>
          <w:tab w:val="left" w:pos="0"/>
          <w:tab w:val="left" w:pos="720"/>
        </w:tabs>
        <w:ind w:firstLine="709"/>
        <w:jc w:val="both"/>
      </w:pPr>
      <w:r>
        <w:rPr>
          <w:szCs w:val="28"/>
          <w:lang w:val="en-US"/>
        </w:rPr>
        <w:t>Ni</w:t>
      </w:r>
      <w:r>
        <w:rPr>
          <w:szCs w:val="28"/>
          <w:vertAlign w:val="subscript"/>
        </w:rPr>
        <w:t>1</w:t>
      </w:r>
      <w:r>
        <w:rPr>
          <w:szCs w:val="28"/>
        </w:rPr>
        <w:t xml:space="preserve"> - количество детей-сирот, указанных в подпунктах "б", "в" пункта 2 части 1 статьи 13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для которых запланировано предоставление социальной выплаты, удостоверяемой сертификатом;</w:t>
      </w:r>
    </w:p>
    <w:p w:rsidR="00554438" w:rsidRDefault="00554438" w:rsidP="00554438">
      <w:pPr>
        <w:ind w:firstLine="709"/>
        <w:jc w:val="both"/>
      </w:pPr>
      <w:r>
        <w:rPr>
          <w:szCs w:val="28"/>
        </w:rPr>
        <w:t>С</w:t>
      </w:r>
      <w:r>
        <w:rPr>
          <w:szCs w:val="28"/>
          <w:lang w:val="en-US"/>
        </w:rPr>
        <w:t>m</w:t>
      </w:r>
      <w:r>
        <w:rPr>
          <w:szCs w:val="28"/>
        </w:rPr>
        <w:t xml:space="preserve"> - средняя рыночная стоимость одного квадратного метра общей площади жилого помещения в Приморском крае, установленная приказом Министерства строительства и жилищно-коммунального хозяйства Российской Федерации на IV квартал года, предшествующего соответствующему финансовому году;</w:t>
      </w:r>
    </w:p>
    <w:p w:rsidR="00554438" w:rsidRDefault="00554438" w:rsidP="00554438">
      <w:pPr>
        <w:ind w:firstLine="709"/>
        <w:jc w:val="both"/>
      </w:pPr>
      <w:r>
        <w:rPr>
          <w:szCs w:val="28"/>
          <w:lang w:val="en-US"/>
        </w:rPr>
        <w:t>Cm</w:t>
      </w:r>
      <w:r>
        <w:rPr>
          <w:szCs w:val="28"/>
          <w:vertAlign w:val="subscript"/>
        </w:rPr>
        <w:t xml:space="preserve">1 </w:t>
      </w:r>
      <w:r>
        <w:rPr>
          <w:szCs w:val="28"/>
        </w:rPr>
        <w:t xml:space="preserve"> - средняя рыночная стоимость одного квадратного метра общей площади жилого помещения на территории соответствующего муниципального образования Приморского края в целях предоставления социальной выплаты, удостоверяемой сертификатом;</w:t>
      </w:r>
    </w:p>
    <w:p w:rsidR="00554438" w:rsidRDefault="00554438" w:rsidP="00554438">
      <w:pPr>
        <w:ind w:firstLine="709"/>
        <w:jc w:val="both"/>
      </w:pPr>
      <w:r>
        <w:rPr>
          <w:szCs w:val="28"/>
          <w:lang w:val="en-US"/>
        </w:rPr>
        <w:t>V</w:t>
      </w:r>
      <w:r>
        <w:rPr>
          <w:szCs w:val="28"/>
        </w:rPr>
        <w:t xml:space="preserve"> - расчетная норма общей площади жилого помещения, равная </w:t>
      </w:r>
      <w:r>
        <w:rPr>
          <w:szCs w:val="28"/>
        </w:rPr>
        <w:br/>
        <w:t>30 квадратным метрам общей площади жилого помещения на одного ребенка-сироту;</w:t>
      </w:r>
    </w:p>
    <w:p w:rsidR="00554438" w:rsidRDefault="00554438" w:rsidP="00554438">
      <w:pPr>
        <w:tabs>
          <w:tab w:val="left" w:pos="0"/>
          <w:tab w:val="left" w:pos="720"/>
        </w:tabs>
        <w:ind w:firstLine="709"/>
        <w:jc w:val="both"/>
      </w:pPr>
      <w:r>
        <w:rPr>
          <w:szCs w:val="28"/>
          <w:lang w:val="en-US"/>
        </w:rPr>
        <w:t>V</w:t>
      </w:r>
      <w:r>
        <w:rPr>
          <w:szCs w:val="28"/>
          <w:vertAlign w:val="subscript"/>
        </w:rPr>
        <w:t>1</w:t>
      </w:r>
      <w:r>
        <w:rPr>
          <w:szCs w:val="28"/>
        </w:rPr>
        <w:t xml:space="preserve"> - расчетная норма общей площади жилого помещения, равная </w:t>
      </w:r>
      <w:r>
        <w:rPr>
          <w:szCs w:val="28"/>
        </w:rPr>
        <w:br/>
        <w:t>36 квадратным метрам общей площади жилого помещения на одного ребенка-сироту, указанного в подпунктах "б", "в" пункта 2 части 1 статьи 13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sidR="00A87A27">
        <w:rPr>
          <w:szCs w:val="28"/>
        </w:rPr>
        <w:t>"</w:t>
      </w:r>
      <w:r>
        <w:rPr>
          <w:szCs w:val="28"/>
        </w:rPr>
        <w:t>, в целях предоставления социальной выплаты, удостоверяемой сертификатом;</w:t>
      </w:r>
    </w:p>
    <w:p w:rsidR="00554438" w:rsidRDefault="00554438" w:rsidP="00554438">
      <w:pPr>
        <w:pStyle w:val="a6"/>
        <w:ind w:firstLine="709"/>
        <w:jc w:val="both"/>
      </w:pPr>
      <w:r>
        <w:rPr>
          <w:szCs w:val="28"/>
          <w:lang w:val="en-US"/>
        </w:rPr>
        <w:t>Rki</w:t>
      </w:r>
      <w:r>
        <w:rPr>
          <w:szCs w:val="28"/>
        </w:rPr>
        <w:t xml:space="preserve"> - расходы i-того муниципального образования Приморского края на уплату взноса на капитальный ремонт общего имущества в многоквартирных домах в отношении жилых помещений муниципального специализированного жилищного фонда, рассчитываемые по следующей формуле:</w:t>
      </w:r>
    </w:p>
    <w:p w:rsidR="00554438" w:rsidRDefault="00554438" w:rsidP="00554438">
      <w:pPr>
        <w:pStyle w:val="a6"/>
        <w:ind w:firstLine="709"/>
        <w:jc w:val="both"/>
        <w:rPr>
          <w:szCs w:val="28"/>
        </w:rPr>
      </w:pPr>
    </w:p>
    <w:p w:rsidR="00554438" w:rsidRPr="00DA0BA2" w:rsidRDefault="00554438" w:rsidP="00554438">
      <w:pPr>
        <w:pStyle w:val="a6"/>
        <w:jc w:val="center"/>
        <w:rPr>
          <w:lang w:val="en-US"/>
        </w:rPr>
      </w:pPr>
      <w:r>
        <w:rPr>
          <w:szCs w:val="28"/>
          <w:lang w:val="en-US"/>
        </w:rPr>
        <w:t xml:space="preserve">Rki = (Pmi + Pki + Ppi) x W x 12, </w:t>
      </w:r>
      <w:r>
        <w:rPr>
          <w:szCs w:val="28"/>
        </w:rPr>
        <w:t>где</w:t>
      </w:r>
    </w:p>
    <w:p w:rsidR="00554438" w:rsidRDefault="00554438" w:rsidP="00554438">
      <w:pPr>
        <w:pStyle w:val="a6"/>
        <w:ind w:firstLine="709"/>
        <w:jc w:val="both"/>
        <w:rPr>
          <w:szCs w:val="28"/>
          <w:lang w:val="en-US"/>
        </w:rPr>
      </w:pPr>
    </w:p>
    <w:p w:rsidR="00554438" w:rsidRDefault="00554438" w:rsidP="00554438">
      <w:pPr>
        <w:pStyle w:val="a6"/>
        <w:ind w:firstLine="709"/>
        <w:jc w:val="both"/>
      </w:pPr>
      <w:r>
        <w:rPr>
          <w:szCs w:val="28"/>
        </w:rPr>
        <w:t>P</w:t>
      </w:r>
      <w:r>
        <w:rPr>
          <w:szCs w:val="28"/>
          <w:lang w:val="en-US"/>
        </w:rPr>
        <w:t>mi</w:t>
      </w:r>
      <w:r>
        <w:rPr>
          <w:szCs w:val="28"/>
        </w:rPr>
        <w:t xml:space="preserve"> - общая площадь жилых помещений в многоквартирных домах муниципального специализированного жилищного фонда по состоянию на </w:t>
      </w:r>
      <w:r>
        <w:rPr>
          <w:szCs w:val="28"/>
        </w:rPr>
        <w:br/>
        <w:t>1 октября года, предшествующего соответствующему финансовому году;</w:t>
      </w:r>
    </w:p>
    <w:p w:rsidR="00554438" w:rsidRDefault="00554438" w:rsidP="00554438">
      <w:pPr>
        <w:pStyle w:val="a6"/>
        <w:ind w:firstLine="709"/>
        <w:jc w:val="both"/>
      </w:pPr>
      <w:r>
        <w:rPr>
          <w:szCs w:val="28"/>
        </w:rPr>
        <w:t>P</w:t>
      </w:r>
      <w:r>
        <w:rPr>
          <w:szCs w:val="28"/>
          <w:lang w:val="en-US"/>
        </w:rPr>
        <w:t>ki</w:t>
      </w:r>
      <w:r>
        <w:rPr>
          <w:szCs w:val="28"/>
        </w:rPr>
        <w:t xml:space="preserve"> - общая площадь жилых помещений в многоквартирных домах специализированного жилищного фонда Приморского края, планируемых к передаче в собственность i-тому муниципальному образованию Приморского края в соответствующем финансовом году для включения в муниципальный специализированный жилищный фонд;</w:t>
      </w:r>
    </w:p>
    <w:p w:rsidR="00554438" w:rsidRDefault="00554438" w:rsidP="00554438">
      <w:pPr>
        <w:pStyle w:val="a6"/>
        <w:ind w:firstLine="709"/>
        <w:jc w:val="both"/>
      </w:pPr>
      <w:r>
        <w:rPr>
          <w:szCs w:val="28"/>
        </w:rPr>
        <w:lastRenderedPageBreak/>
        <w:t>P</w:t>
      </w:r>
      <w:r>
        <w:rPr>
          <w:szCs w:val="28"/>
          <w:lang w:val="en-US"/>
        </w:rPr>
        <w:t>pi</w:t>
      </w:r>
      <w:r>
        <w:rPr>
          <w:szCs w:val="28"/>
        </w:rPr>
        <w:t xml:space="preserve"> - общая площадь жилых помещений в многоквартирных домах, планируемых для включения в муниципальный специализированный жилищный фонд в соответствующем финансовом году, рассчитанная как производная Ni и V;</w:t>
      </w:r>
    </w:p>
    <w:p w:rsidR="00554438" w:rsidRDefault="00554438" w:rsidP="00554438">
      <w:pPr>
        <w:pStyle w:val="a6"/>
        <w:ind w:firstLine="709"/>
        <w:jc w:val="both"/>
      </w:pPr>
      <w:r>
        <w:rPr>
          <w:szCs w:val="28"/>
        </w:rPr>
        <w:t>W - минимальный размер взноса на капитальный ремонт общего имущества в многоквартирном доме в расчете на один квадратный метр общей площади жилого (нежилого) помещения в многоквартирном доме в месяц на соответствующий финансовый год, утвержденный Правительством Приморского края;</w:t>
      </w:r>
    </w:p>
    <w:p w:rsidR="00554438" w:rsidRDefault="00554438" w:rsidP="00554438">
      <w:pPr>
        <w:pStyle w:val="a6"/>
        <w:ind w:firstLine="709"/>
        <w:jc w:val="both"/>
      </w:pPr>
      <w:r>
        <w:rPr>
          <w:szCs w:val="28"/>
        </w:rPr>
        <w:t>K</w:t>
      </w:r>
      <w:r>
        <w:rPr>
          <w:szCs w:val="28"/>
          <w:lang w:val="en-US"/>
        </w:rPr>
        <w:t>i</w:t>
      </w:r>
      <w:r>
        <w:rPr>
          <w:szCs w:val="28"/>
        </w:rPr>
        <w:t xml:space="preserve"> - расходы i-того муниципального образования Приморского края на обеспечение своей деятельности в связи с осуществлением государственных полномочий, рассчитываемые по следующей формуле:</w:t>
      </w:r>
    </w:p>
    <w:p w:rsidR="00554438" w:rsidRPr="00554438" w:rsidRDefault="00554438" w:rsidP="00554438">
      <w:pPr>
        <w:pStyle w:val="a6"/>
        <w:ind w:firstLine="709"/>
        <w:jc w:val="both"/>
        <w:rPr>
          <w:szCs w:val="28"/>
        </w:rPr>
      </w:pPr>
    </w:p>
    <w:p w:rsidR="00554438" w:rsidRPr="00DA0BA2" w:rsidRDefault="00554438" w:rsidP="00554438">
      <w:pPr>
        <w:pStyle w:val="a6"/>
        <w:jc w:val="center"/>
        <w:rPr>
          <w:lang w:val="en-US"/>
        </w:rPr>
      </w:pPr>
      <w:r>
        <w:rPr>
          <w:szCs w:val="28"/>
          <w:lang w:val="en-US"/>
        </w:rPr>
        <w:t>Ki = (Ni x Cm x V) x 0,04".</w:t>
      </w:r>
    </w:p>
    <w:p w:rsidR="00554438" w:rsidRDefault="00554438" w:rsidP="00554438">
      <w:pPr>
        <w:ind w:firstLine="709"/>
        <w:jc w:val="both"/>
        <w:rPr>
          <w:szCs w:val="28"/>
          <w:lang w:val="en-US"/>
        </w:rPr>
      </w:pPr>
    </w:p>
    <w:p w:rsidR="00554438" w:rsidRDefault="00554438" w:rsidP="00554438">
      <w:pPr>
        <w:tabs>
          <w:tab w:val="left" w:pos="0"/>
          <w:tab w:val="left" w:pos="720"/>
        </w:tabs>
        <w:ind w:firstLine="709"/>
        <w:jc w:val="both"/>
      </w:pPr>
      <w:r>
        <w:rPr>
          <w:szCs w:val="28"/>
        </w:rPr>
        <w:t>СТАТЬЯ 2.</w:t>
      </w:r>
    </w:p>
    <w:p w:rsidR="00554438" w:rsidRDefault="00554438" w:rsidP="00554438">
      <w:pPr>
        <w:pStyle w:val="a6"/>
        <w:ind w:firstLine="709"/>
        <w:jc w:val="both"/>
      </w:pPr>
      <w:r>
        <w:rPr>
          <w:szCs w:val="28"/>
        </w:rPr>
        <w:t xml:space="preserve">Внести в Закон Приморского края от 24 декабря 2018 года № 433-КЗ </w:t>
      </w:r>
      <w:r>
        <w:rPr>
          <w:szCs w:val="28"/>
        </w:rPr>
        <w:br/>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следующие изменения:</w:t>
      </w:r>
    </w:p>
    <w:p w:rsidR="00554438" w:rsidRDefault="00554438" w:rsidP="00554438">
      <w:pPr>
        <w:pStyle w:val="a6"/>
        <w:ind w:firstLine="709"/>
        <w:jc w:val="both"/>
      </w:pPr>
      <w:r>
        <w:rPr>
          <w:szCs w:val="28"/>
        </w:rPr>
        <w:t>1)статью 1 изложить в следующей редакции:</w:t>
      </w:r>
    </w:p>
    <w:p w:rsidR="00554438" w:rsidRDefault="00554438" w:rsidP="00554438">
      <w:pPr>
        <w:pStyle w:val="a6"/>
        <w:ind w:firstLine="709"/>
        <w:jc w:val="both"/>
        <w:rPr>
          <w:szCs w:val="28"/>
        </w:rPr>
      </w:pPr>
      <w:r>
        <w:rPr>
          <w:szCs w:val="28"/>
        </w:rPr>
        <w:t>"СТАТЬЯ 1. ПРЕДМЕТ РЕГУЛИРОВАНИЯ НАСТОЯЩЕГО ЗАКОНА</w:t>
      </w:r>
    </w:p>
    <w:p w:rsidR="00554438" w:rsidRDefault="00554438" w:rsidP="00554438">
      <w:pPr>
        <w:pStyle w:val="a6"/>
        <w:ind w:firstLine="709"/>
        <w:jc w:val="both"/>
      </w:pPr>
    </w:p>
    <w:p w:rsidR="00554438" w:rsidRDefault="00554438" w:rsidP="00554438">
      <w:pPr>
        <w:ind w:firstLine="709"/>
        <w:jc w:val="both"/>
      </w:pPr>
      <w:r>
        <w:rPr>
          <w:szCs w:val="28"/>
        </w:rPr>
        <w:t xml:space="preserve">Настоящий Закон регулирует отношения по реализации права детей-сирот,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проживающих на территории Приморского края, на обеспечение жилыми помещениями в соответствии с Федеральным </w:t>
      </w:r>
      <w:hyperlink r:id="rId8">
        <w:r>
          <w:rPr>
            <w:szCs w:val="28"/>
          </w:rPr>
          <w:t>законом</w:t>
        </w:r>
      </w:hyperlink>
      <w:r>
        <w:rPr>
          <w:szCs w:val="28"/>
        </w:rPr>
        <w:t xml:space="preserve"> от 21 декабря 1996 года № 159-ФЗ "О дополнительных гарантиях по социальной поддержке детей-сирот и детей, оставшихся без попечения родителей", а также устанавливает дополнительную меру социальной поддержки указанных лиц в виде социальной выплаты на приобретение жилых помещений в собственность, удостоверяемой сертификатом (далее - социальная выплата, удостоверяемая сертификатом).";</w:t>
      </w:r>
    </w:p>
    <w:p w:rsidR="00554438" w:rsidRDefault="00554438" w:rsidP="00554438">
      <w:pPr>
        <w:pStyle w:val="a6"/>
        <w:ind w:firstLine="709"/>
        <w:jc w:val="both"/>
      </w:pPr>
      <w:r>
        <w:rPr>
          <w:szCs w:val="28"/>
        </w:rPr>
        <w:t>2)в статье 2:</w:t>
      </w:r>
    </w:p>
    <w:p w:rsidR="00554438" w:rsidRDefault="00554438" w:rsidP="00554438">
      <w:pPr>
        <w:pStyle w:val="a6"/>
        <w:ind w:firstLine="709"/>
        <w:jc w:val="both"/>
      </w:pPr>
      <w:r>
        <w:rPr>
          <w:szCs w:val="28"/>
        </w:rPr>
        <w:t>а)в абзаце первом части 2 после слов "(далее - судебный акт" дополнить словами ", вынесенный до 1 января 2019 года";</w:t>
      </w:r>
    </w:p>
    <w:p w:rsidR="00554438" w:rsidRDefault="00554438" w:rsidP="00554438">
      <w:pPr>
        <w:pStyle w:val="a6"/>
        <w:ind w:firstLine="709"/>
        <w:jc w:val="both"/>
      </w:pPr>
      <w:r>
        <w:rPr>
          <w:szCs w:val="28"/>
        </w:rPr>
        <w:t xml:space="preserve">б)часть </w:t>
      </w:r>
      <w:r>
        <w:rPr>
          <w:rFonts w:eastAsia="Calibri"/>
          <w:szCs w:val="28"/>
          <w:lang w:eastAsia="en-US"/>
        </w:rPr>
        <w:t>3</w:t>
      </w:r>
      <w:r>
        <w:rPr>
          <w:szCs w:val="28"/>
        </w:rPr>
        <w:t xml:space="preserve"> изложить в следующей редакции:</w:t>
      </w:r>
    </w:p>
    <w:p w:rsidR="00554438" w:rsidRDefault="00554438" w:rsidP="00554438">
      <w:pPr>
        <w:pStyle w:val="a6"/>
        <w:ind w:firstLine="709"/>
        <w:jc w:val="both"/>
      </w:pPr>
      <w:r>
        <w:rPr>
          <w:szCs w:val="28"/>
        </w:rPr>
        <w:t>"3.Предоставление социальной выплаты, удостоверяемой сертификатом, лицам, указанным в пункте 1 части 1, подпункте "а" пункта 2 части 1 статьи 13 настоящего Закона, осуществляется органами исполнительной власти Приморского края.</w:t>
      </w:r>
    </w:p>
    <w:p w:rsidR="00554438" w:rsidRDefault="00554438" w:rsidP="00554438">
      <w:pPr>
        <w:pStyle w:val="a6"/>
        <w:ind w:firstLine="709"/>
        <w:jc w:val="both"/>
      </w:pPr>
      <w:r>
        <w:rPr>
          <w:szCs w:val="28"/>
        </w:rPr>
        <w:lastRenderedPageBreak/>
        <w:t>Предоставление социальной выплаты, удостоверяемой сертификатом, лицам, указанным в подпунктах "б", "в" пункта 2 части 1 статьи 13 настоящего Закона, осуществляется органами местного самоуправления.";</w:t>
      </w:r>
    </w:p>
    <w:p w:rsidR="00554438" w:rsidRDefault="00554438" w:rsidP="00554438">
      <w:pPr>
        <w:pStyle w:val="a6"/>
        <w:ind w:firstLine="709"/>
        <w:jc w:val="both"/>
      </w:pPr>
      <w:r>
        <w:rPr>
          <w:szCs w:val="28"/>
        </w:rPr>
        <w:t xml:space="preserve">в)часть </w:t>
      </w:r>
      <w:r>
        <w:rPr>
          <w:rFonts w:eastAsia="Calibri"/>
          <w:szCs w:val="28"/>
          <w:lang w:eastAsia="en-US"/>
        </w:rPr>
        <w:t>4 изложить в следующей редакции:</w:t>
      </w:r>
    </w:p>
    <w:p w:rsidR="00554438" w:rsidRDefault="00554438" w:rsidP="00554438">
      <w:pPr>
        <w:pStyle w:val="a6"/>
        <w:ind w:firstLine="709"/>
        <w:jc w:val="both"/>
      </w:pPr>
      <w:r>
        <w:rPr>
          <w:rFonts w:eastAsia="Calibri"/>
          <w:szCs w:val="28"/>
          <w:lang w:eastAsia="en-US"/>
        </w:rPr>
        <w:t>"4.</w:t>
      </w:r>
      <w:r>
        <w:rPr>
          <w:szCs w:val="28"/>
        </w:rPr>
        <w:t xml:space="preserve">Органы местного самоуправления наделяются </w:t>
      </w:r>
      <w:hyperlink r:id="rId9">
        <w:r>
          <w:rPr>
            <w:szCs w:val="28"/>
          </w:rPr>
          <w:t>Законом</w:t>
        </w:r>
      </w:hyperlink>
      <w:r>
        <w:rPr>
          <w:szCs w:val="28"/>
        </w:rPr>
        <w:t xml:space="preserve">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 следующими отдельными государственными полномочиями по предоставлению социальной выплаты, удостоверяемой сертификатом:</w:t>
      </w:r>
    </w:p>
    <w:p w:rsidR="00554438" w:rsidRDefault="00554438" w:rsidP="00554438">
      <w:pPr>
        <w:pStyle w:val="a6"/>
        <w:ind w:firstLine="709"/>
        <w:jc w:val="both"/>
      </w:pPr>
      <w:r>
        <w:rPr>
          <w:szCs w:val="28"/>
        </w:rPr>
        <w:t>1)создание комиссии по оценке адаптации лиц, указанных в пункте 1 части 1 статьи 13 настоящего Закона, к самостоятельной жизни (далее -комиссия), утверждение состава комиссии и обеспечение ее деятельности;</w:t>
      </w:r>
    </w:p>
    <w:p w:rsidR="00554438" w:rsidRDefault="00554438" w:rsidP="00554438">
      <w:pPr>
        <w:pStyle w:val="a6"/>
        <w:ind w:firstLine="709"/>
        <w:jc w:val="both"/>
      </w:pPr>
      <w:r>
        <w:rPr>
          <w:szCs w:val="28"/>
        </w:rPr>
        <w:t>2)регистрация заявлений лиц, указанных в части 1 статьи 13 настоящего Закона, о предоставлении сертификата, выдача им копии заявления о предоставлении сертификата с датой регистрации;</w:t>
      </w:r>
    </w:p>
    <w:p w:rsidR="00554438" w:rsidRDefault="00554438" w:rsidP="00554438">
      <w:pPr>
        <w:pStyle w:val="a6"/>
        <w:ind w:firstLine="709"/>
        <w:jc w:val="both"/>
      </w:pPr>
      <w:r>
        <w:rPr>
          <w:szCs w:val="28"/>
        </w:rPr>
        <w:t xml:space="preserve">3)возвращение представленных лицами, указанными в части 1 </w:t>
      </w:r>
      <w:r>
        <w:rPr>
          <w:szCs w:val="28"/>
        </w:rPr>
        <w:br/>
        <w:t>статьи 13 настоящего Закона, документов с мотивированным обоснованием причин возврата;</w:t>
      </w:r>
    </w:p>
    <w:p w:rsidR="00554438" w:rsidRDefault="00554438" w:rsidP="00554438">
      <w:pPr>
        <w:pStyle w:val="a6"/>
        <w:ind w:firstLine="709"/>
        <w:jc w:val="both"/>
      </w:pPr>
      <w:r>
        <w:rPr>
          <w:szCs w:val="28"/>
        </w:rPr>
        <w:t>4)направление документов, представленных лицами, указанными в пункте 1 части 1 статьи 13 настоящего Закона, в комиссию, лицами, указанными в части 1 статьи 13 настоящего Закона, - в уполномоченный орган исполнительной власти Приморского края в сфере здравоохранения (далее - уполномоченный орган в сфере здравоохранения);</w:t>
      </w:r>
    </w:p>
    <w:p w:rsidR="00554438" w:rsidRDefault="00554438" w:rsidP="00554438">
      <w:pPr>
        <w:pStyle w:val="a6"/>
        <w:ind w:firstLine="709"/>
        <w:jc w:val="both"/>
      </w:pPr>
      <w:r>
        <w:rPr>
          <w:szCs w:val="28"/>
        </w:rPr>
        <w:t>5)направление в уполномоченный орган в области образования заявлений лиц, указанных в пункте 1 части 1, подпункте "а" пункта 2 части 1 статьи 13 настоящего Закона, о предоставлении сертификата, документов, приложенных к заявлениям о предоставлении сертификата, а также заключений комиссии об удовлетворительной (неудовлетворительной) адаптации в отношении лиц, указанных в пункте 1 части 1 статьи 13 настоящего Закона, к самостоятельной жизни, заключений уполномоченного органа в сфере здравоохранения о наличии или отсутствии у лиц, указанных в пункте 1 части 1, подпункте "а" пункта 2 части 1 статьи 13 настоящего Закона, и (или) у их несовершеннолетних детей заболевания, включенного в перечень заболеваний, утвержденный уполномоченным органом в сфере здравоохранения (далее - перечень заболеваний);</w:t>
      </w:r>
    </w:p>
    <w:p w:rsidR="00554438" w:rsidRDefault="00554438" w:rsidP="00554438">
      <w:pPr>
        <w:pStyle w:val="a6"/>
        <w:ind w:firstLine="709"/>
        <w:jc w:val="both"/>
      </w:pPr>
      <w:r>
        <w:rPr>
          <w:szCs w:val="28"/>
        </w:rPr>
        <w:t>6)</w:t>
      </w:r>
      <w:r>
        <w:rPr>
          <w:color w:val="000000"/>
          <w:szCs w:val="28"/>
        </w:rPr>
        <w:t xml:space="preserve">заключение мирового соглашения с лицами, указанными в </w:t>
      </w:r>
      <w:r>
        <w:rPr>
          <w:color w:val="000000"/>
          <w:szCs w:val="28"/>
        </w:rPr>
        <w:br/>
        <w:t>подпункте "б" пункта 2 части 1 статьи 13 настоящего Закона;</w:t>
      </w:r>
    </w:p>
    <w:p w:rsidR="00554438" w:rsidRPr="00D44448" w:rsidRDefault="00554438" w:rsidP="00554438">
      <w:pPr>
        <w:ind w:firstLine="709"/>
        <w:jc w:val="both"/>
      </w:pPr>
      <w:r>
        <w:rPr>
          <w:color w:val="000000"/>
          <w:szCs w:val="28"/>
        </w:rPr>
        <w:t>7)</w:t>
      </w:r>
      <w:r w:rsidRPr="00D44448">
        <w:t xml:space="preserve">осуществление проверки полноты документов, представленных лицами, указанными в подпунктах "б", "в" пункта 2 части 1 статьи 13 настоящего Закона, и достоверности сведений, содержащихся в них, запрос в рамках межведомственного информационного взаимодействия сведений, необходимых для принятия решения о предоставлении сертификата, принятие решения о предоставлении сертификата лицам, указанным </w:t>
      </w:r>
      <w:r w:rsidR="00A87A27">
        <w:br/>
      </w:r>
      <w:r w:rsidRPr="00D44448">
        <w:lastRenderedPageBreak/>
        <w:t>в подпунктах "б", "в" пункта 2 части 1 статьи 13 настоящего Закона, и выдача сертификата, а также принятие решения об отказе в предоставлении сертификата и направление соответствующего уведомления лицам, указанным в подпунктах "б", "в" пункта 2 части 1 статьи 13 настоящего Закона;</w:t>
      </w:r>
    </w:p>
    <w:p w:rsidR="00554438" w:rsidRDefault="00554438" w:rsidP="00554438">
      <w:pPr>
        <w:pStyle w:val="a6"/>
        <w:ind w:firstLine="709"/>
        <w:jc w:val="both"/>
      </w:pPr>
      <w:r>
        <w:rPr>
          <w:color w:val="000000"/>
          <w:szCs w:val="28"/>
        </w:rPr>
        <w:t xml:space="preserve">8)ведение сводных списков лиц, указанных в подпунктах "б", "в" </w:t>
      </w:r>
      <w:r w:rsidR="00A87A27">
        <w:rPr>
          <w:color w:val="000000"/>
          <w:szCs w:val="28"/>
        </w:rPr>
        <w:br/>
      </w:r>
      <w:r>
        <w:rPr>
          <w:color w:val="000000"/>
          <w:szCs w:val="28"/>
        </w:rPr>
        <w:t>пункта 2 части 1 статьи 13 настоящего Закона, в отношении которых принято решение о предоставлении сертификата;</w:t>
      </w:r>
    </w:p>
    <w:p w:rsidR="00554438" w:rsidRDefault="00554438" w:rsidP="00554438">
      <w:pPr>
        <w:pStyle w:val="a6"/>
        <w:ind w:firstLine="709"/>
        <w:jc w:val="both"/>
      </w:pPr>
      <w:r>
        <w:rPr>
          <w:color w:val="000000"/>
          <w:szCs w:val="28"/>
        </w:rPr>
        <w:t>9)направление в уполномоченный орган в области образования копий сертификатов, выданных лицам, указанным в подпунктах "б", "в" пункта 2 части 1 статьи 13 настоящего Закона;</w:t>
      </w:r>
    </w:p>
    <w:p w:rsidR="00554438" w:rsidRDefault="00554438" w:rsidP="00554438">
      <w:pPr>
        <w:pStyle w:val="a6"/>
        <w:ind w:firstLine="709"/>
        <w:jc w:val="both"/>
      </w:pPr>
      <w:r>
        <w:rPr>
          <w:szCs w:val="28"/>
        </w:rPr>
        <w:t>10)ежегодное установление средней рыночной стоимости одного квадратного метра общей площади жилого помещения на территории муниципального образования в целях предоставления социальной выплаты, удостоверяемой сертификатом;</w:t>
      </w:r>
    </w:p>
    <w:p w:rsidR="00554438" w:rsidRDefault="00554438" w:rsidP="00554438">
      <w:pPr>
        <w:pStyle w:val="a6"/>
        <w:ind w:firstLine="709"/>
        <w:jc w:val="both"/>
      </w:pPr>
      <w:r>
        <w:rPr>
          <w:szCs w:val="28"/>
        </w:rPr>
        <w:t xml:space="preserve">11)расчет размера социальной выплаты, удостоверяемой сертификатом, </w:t>
      </w:r>
      <w:r>
        <w:rPr>
          <w:color w:val="000000"/>
          <w:szCs w:val="28"/>
        </w:rPr>
        <w:t xml:space="preserve">в отношении лиц, </w:t>
      </w:r>
      <w:r>
        <w:rPr>
          <w:szCs w:val="28"/>
        </w:rPr>
        <w:t xml:space="preserve">указанных </w:t>
      </w:r>
      <w:r>
        <w:rPr>
          <w:color w:val="000000"/>
          <w:szCs w:val="28"/>
        </w:rPr>
        <w:t>в подпунктах "б", "в" пункта 2 части 1 статьи 13 настоящего Закона;</w:t>
      </w:r>
    </w:p>
    <w:p w:rsidR="00554438" w:rsidRDefault="00554438" w:rsidP="00554438">
      <w:pPr>
        <w:pStyle w:val="a6"/>
        <w:ind w:firstLine="709"/>
        <w:jc w:val="both"/>
      </w:pPr>
      <w:r>
        <w:rPr>
          <w:szCs w:val="28"/>
        </w:rPr>
        <w:t xml:space="preserve">12)предоставление лицам, указанным в </w:t>
      </w:r>
      <w:hyperlink r:id="rId10">
        <w:r>
          <w:rPr>
            <w:szCs w:val="28"/>
          </w:rPr>
          <w:t>части 1 статьи 13</w:t>
        </w:r>
      </w:hyperlink>
      <w:r>
        <w:rPr>
          <w:szCs w:val="28"/>
        </w:rPr>
        <w:t xml:space="preserve"> настоящего Закона, сведений о наличии или отсутствии в отношении планируемого к приобретению на средства социальной выплаты, удостоверяемой сертификатом, жилого помещения информации о признании его непригодным для проживания и (или) о признании аварийным и подлежащим сносу или реконструкции многоквартирного дома, в котором находится данное жилое помещение;</w:t>
      </w:r>
    </w:p>
    <w:p w:rsidR="00554438" w:rsidRDefault="00554438" w:rsidP="00554438">
      <w:pPr>
        <w:pStyle w:val="a6"/>
        <w:ind w:firstLine="709"/>
        <w:jc w:val="both"/>
      </w:pPr>
      <w:r>
        <w:rPr>
          <w:szCs w:val="28"/>
        </w:rPr>
        <w:t xml:space="preserve">13)проведение осмотра планируемого к приобретению на средства социальной выплаты, удостоверяемой сертификатом, индивидуального жилого дома (части жилого дома), составление об этом акта осмотра и направление его лицам, указанным в </w:t>
      </w:r>
      <w:hyperlink r:id="rId11">
        <w:r>
          <w:rPr>
            <w:szCs w:val="28"/>
          </w:rPr>
          <w:t>части 1 статьи 13</w:t>
        </w:r>
      </w:hyperlink>
      <w:r>
        <w:rPr>
          <w:szCs w:val="28"/>
        </w:rPr>
        <w:t xml:space="preserve"> настоящего Закона;</w:t>
      </w:r>
    </w:p>
    <w:p w:rsidR="00554438" w:rsidRDefault="00554438" w:rsidP="00554438">
      <w:pPr>
        <w:pStyle w:val="a6"/>
        <w:ind w:firstLine="709"/>
        <w:jc w:val="both"/>
      </w:pPr>
      <w:r>
        <w:rPr>
          <w:szCs w:val="28"/>
        </w:rPr>
        <w:t xml:space="preserve">14)проверка соответствия договора купли-продажи жилого помещения, приобретаемого на средства социальной выплаты, удостоверяемой сертификатом, требованиям действующего законодательства в отношении лиц, указанных </w:t>
      </w:r>
      <w:r>
        <w:rPr>
          <w:color w:val="000000"/>
          <w:szCs w:val="28"/>
        </w:rPr>
        <w:t>в подпунктах "б", "в" пункта 2 части 1 статьи 13 настоящего Закона;</w:t>
      </w:r>
    </w:p>
    <w:p w:rsidR="00554438" w:rsidRDefault="00554438" w:rsidP="00554438">
      <w:pPr>
        <w:pStyle w:val="a6"/>
        <w:ind w:firstLine="709"/>
        <w:jc w:val="both"/>
      </w:pPr>
      <w:r>
        <w:rPr>
          <w:szCs w:val="28"/>
        </w:rPr>
        <w:t xml:space="preserve">15)оплата цены договора купли-продажи жилого помещения, приобретаемого на средства социальной выплаты, удостоверяемой сертификатом, в отношении лиц, указанных </w:t>
      </w:r>
      <w:r>
        <w:rPr>
          <w:color w:val="000000"/>
          <w:szCs w:val="28"/>
        </w:rPr>
        <w:t>в подпунктах "б", "в" пункта 2 части 1 статьи 13 настоящего Закона;</w:t>
      </w:r>
    </w:p>
    <w:p w:rsidR="00554438" w:rsidRDefault="00554438" w:rsidP="00554438">
      <w:pPr>
        <w:pStyle w:val="a6"/>
        <w:ind w:firstLine="709"/>
        <w:jc w:val="both"/>
      </w:pPr>
      <w:r>
        <w:rPr>
          <w:szCs w:val="28"/>
        </w:rPr>
        <w:t xml:space="preserve">16)принятие решения об отказе в оплате цены договора купли-продажи жилого помещения, приобретенного на средства социальной выплаты, удостоверяемой сертификатом, в случаях, предусмотренных абзацем четвертым части 31 статьи 13 настоящего Закона, в отношении лиц, указанных </w:t>
      </w:r>
      <w:r>
        <w:rPr>
          <w:color w:val="000000"/>
          <w:szCs w:val="28"/>
        </w:rPr>
        <w:t>в подпунктах "б", "в" пункта 2 части 1 статьи 13 настоящего Закона;</w:t>
      </w:r>
    </w:p>
    <w:p w:rsidR="00554438" w:rsidRDefault="00554438" w:rsidP="00A87A27">
      <w:pPr>
        <w:pStyle w:val="a6"/>
        <w:ind w:firstLine="709"/>
        <w:jc w:val="both"/>
        <w:rPr>
          <w:szCs w:val="28"/>
        </w:rPr>
      </w:pPr>
      <w:r>
        <w:rPr>
          <w:szCs w:val="28"/>
        </w:rPr>
        <w:t xml:space="preserve">17)уведомление уполномоченного органа в области образования </w:t>
      </w:r>
      <w:r>
        <w:rPr>
          <w:szCs w:val="28"/>
        </w:rPr>
        <w:br/>
        <w:t xml:space="preserve">об оплате цены договора купли-продажи жилого помещения в отношении лиц, указанных </w:t>
      </w:r>
      <w:r>
        <w:rPr>
          <w:color w:val="000000"/>
          <w:szCs w:val="28"/>
        </w:rPr>
        <w:t>в подпунктах "б", "в" пункта 2 части 1 статьи 13 настоящего Закона.";</w:t>
      </w:r>
      <w:r>
        <w:rPr>
          <w:szCs w:val="28"/>
        </w:rPr>
        <w:br w:type="page"/>
      </w:r>
    </w:p>
    <w:p w:rsidR="00554438" w:rsidRDefault="00554438" w:rsidP="00554438">
      <w:pPr>
        <w:pStyle w:val="a6"/>
        <w:ind w:firstLine="709"/>
        <w:jc w:val="both"/>
      </w:pPr>
      <w:r>
        <w:rPr>
          <w:szCs w:val="28"/>
        </w:rPr>
        <w:lastRenderedPageBreak/>
        <w:t>3)статью 13 изложить в следующей редакции:</w:t>
      </w:r>
    </w:p>
    <w:p w:rsidR="00554438" w:rsidRDefault="00554438" w:rsidP="00554438">
      <w:pPr>
        <w:pStyle w:val="a6"/>
        <w:ind w:left="2410" w:hanging="1701"/>
        <w:rPr>
          <w:szCs w:val="28"/>
        </w:rPr>
      </w:pPr>
      <w:r>
        <w:rPr>
          <w:szCs w:val="28"/>
        </w:rPr>
        <w:t>"СТАТЬЯ 13. ДОПОЛНИТЕЛЬНАЯ МЕРА СОЦИАЛЬНОЙ ПОДДЕРЖКИ В ВИДЕ СОЦИАЛЬНОЙ ВЫПЛАТЫ</w:t>
      </w:r>
    </w:p>
    <w:p w:rsidR="00554438" w:rsidRDefault="00554438" w:rsidP="00554438">
      <w:pPr>
        <w:pStyle w:val="a6"/>
        <w:ind w:firstLine="709"/>
      </w:pPr>
    </w:p>
    <w:p w:rsidR="00554438" w:rsidRDefault="00554438" w:rsidP="00554438">
      <w:pPr>
        <w:tabs>
          <w:tab w:val="left" w:pos="0"/>
          <w:tab w:val="left" w:pos="720"/>
        </w:tabs>
        <w:ind w:firstLine="709"/>
        <w:jc w:val="both"/>
      </w:pPr>
      <w:r>
        <w:rPr>
          <w:rFonts w:ascii="PT Astra Serif" w:hAnsi="PT Astra Serif"/>
          <w:color w:val="000000"/>
          <w:szCs w:val="28"/>
        </w:rPr>
        <w:t xml:space="preserve">1.Право на однократное получение социальной выплаты на приобретение жилого помещения в собственность, удостоверяемой сертификатом, форма которого утверждается Правительством Приморского края (далее - сертификат), предоставляется: </w:t>
      </w:r>
    </w:p>
    <w:p w:rsidR="00554438" w:rsidRDefault="00554438" w:rsidP="00554438">
      <w:pPr>
        <w:tabs>
          <w:tab w:val="left" w:pos="0"/>
        </w:tabs>
        <w:ind w:firstLine="709"/>
        <w:jc w:val="both"/>
      </w:pPr>
      <w:r>
        <w:rPr>
          <w:rFonts w:ascii="PT Astra Serif" w:hAnsi="PT Astra Serif"/>
          <w:color w:val="000000"/>
          <w:szCs w:val="28"/>
        </w:rPr>
        <w:t>1)лицу, включенному в список, достигшему возраста 23 лет, имеющему удовлетворительную адаптацию к самостоятельной жизни, в отношении которого до 1 января 2019 года вынесен судебный акт, при наличии вступившего в законную силу определения суда об утверждении мирового соглашения об урегулировании судебного спора об обеспечении жилым помещением, предусматривающего отказ лица в полном объеме от требования о возложении обязанности предоставить жилое помещение и его согласие на получение сертификата (далее - мировое соглашение);</w:t>
      </w:r>
    </w:p>
    <w:p w:rsidR="00554438" w:rsidRDefault="00554438" w:rsidP="00554438">
      <w:pPr>
        <w:tabs>
          <w:tab w:val="left" w:pos="0"/>
        </w:tabs>
        <w:ind w:firstLine="709"/>
        <w:jc w:val="both"/>
      </w:pPr>
      <w:r>
        <w:rPr>
          <w:rFonts w:ascii="PT Astra Serif" w:hAnsi="PT Astra Serif"/>
          <w:color w:val="000000"/>
          <w:szCs w:val="28"/>
        </w:rPr>
        <w:t xml:space="preserve">2)лицу, включенному в список, призванному </w:t>
      </w:r>
      <w:r>
        <w:rPr>
          <w:rFonts w:ascii="PT Astra Serif" w:hAnsi="PT Astra Serif" w:cs="PT Astra Serif"/>
          <w:szCs w:val="28"/>
        </w:rPr>
        <w:t xml:space="preserve">военными комиссариатами (муниципальными) военного комиссариата Приморского края на военную службу по мобилизации в Вооруженные Силы Российской Федерации в соответствии с </w:t>
      </w:r>
      <w:hyperlink r:id="rId12">
        <w:r>
          <w:rPr>
            <w:rFonts w:ascii="PT Astra Serif" w:hAnsi="PT Astra Serif" w:cs="PT Astra Serif"/>
            <w:szCs w:val="28"/>
          </w:rPr>
          <w:t>Указом</w:t>
        </w:r>
      </w:hyperlink>
      <w:r>
        <w:rPr>
          <w:rFonts w:ascii="PT Astra Serif" w:hAnsi="PT Astra Serif" w:cs="PT Astra Serif"/>
          <w:szCs w:val="28"/>
        </w:rPr>
        <w:t xml:space="preserve"> Президента Российской Федерации от 21 сентября </w:t>
      </w:r>
      <w:r w:rsidR="00A87A27">
        <w:rPr>
          <w:rFonts w:ascii="PT Astra Serif" w:hAnsi="PT Astra Serif" w:cs="PT Astra Serif"/>
          <w:szCs w:val="28"/>
        </w:rPr>
        <w:br/>
      </w:r>
      <w:r>
        <w:rPr>
          <w:rFonts w:ascii="PT Astra Serif" w:hAnsi="PT Astra Serif" w:cs="PT Astra Serif"/>
          <w:szCs w:val="28"/>
        </w:rPr>
        <w:t xml:space="preserve">2022 года № 647 "Об объявлении частичной мобилизации в Российской Федерации", либо </w:t>
      </w:r>
      <w:r>
        <w:rPr>
          <w:rFonts w:ascii="PT Astra Serif" w:hAnsi="PT Astra Serif"/>
          <w:color w:val="000000"/>
          <w:szCs w:val="28"/>
        </w:rPr>
        <w:t xml:space="preserve">проходящему (проходившему) военную службу в Вооруженных Силах Российской Федерации по контракту, или находящемуся (находившемуся)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w:t>
      </w:r>
      <w:r w:rsidR="00523A9E">
        <w:rPr>
          <w:rFonts w:ascii="PT Astra Serif" w:hAnsi="PT Astra Serif"/>
          <w:color w:val="000000"/>
          <w:szCs w:val="28"/>
        </w:rPr>
        <w:br/>
      </w:r>
      <w:r>
        <w:rPr>
          <w:rFonts w:ascii="PT Astra Serif" w:hAnsi="PT Astra Serif"/>
          <w:color w:val="000000"/>
          <w:szCs w:val="28"/>
        </w:rPr>
        <w:t>№ 61-ФЗ "Об обороне", принимающему (принимавшему) участие в специальной военной операции</w:t>
      </w:r>
      <w:r>
        <w:rPr>
          <w:rFonts w:ascii="PT Astra Serif" w:hAnsi="PT Astra Serif" w:cs="PT Astra Serif"/>
          <w:szCs w:val="28"/>
        </w:rPr>
        <w:t xml:space="preserve"> на территориях Донецкой Народной Республики, Луганской Народной Республики и Украины, а также на территориях Запорожской области и Херсонской области</w:t>
      </w:r>
      <w:r>
        <w:rPr>
          <w:rFonts w:ascii="PT Astra Serif" w:hAnsi="PT Astra Serif"/>
          <w:color w:val="000000"/>
          <w:szCs w:val="28"/>
        </w:rPr>
        <w:t xml:space="preserve"> (далее - специальная военная операция),</w:t>
      </w:r>
      <w:r>
        <w:rPr>
          <w:szCs w:val="28"/>
        </w:rPr>
        <w:t xml:space="preserve"> либо пребывающему (пребывавшему) </w:t>
      </w:r>
      <w:r>
        <w:rPr>
          <w:rFonts w:ascii="PT Astra Serif" w:hAnsi="PT Astra Serif"/>
          <w:color w:val="000000"/>
          <w:szCs w:val="28"/>
        </w:rPr>
        <w:t>в добровольческих формированиях, содействующих выполнению задач, возложенных на Вооруженные Силы Российской Федерации,</w:t>
      </w:r>
      <w:r>
        <w:rPr>
          <w:rFonts w:ascii="PT Astra Serif" w:hAnsi="PT Astra Serif" w:cs="PT Astra Serif"/>
          <w:szCs w:val="28"/>
        </w:rPr>
        <w:t xml:space="preserve"> в ходе специальной военной операции:</w:t>
      </w:r>
    </w:p>
    <w:p w:rsidR="00554438" w:rsidRDefault="00554438" w:rsidP="00554438">
      <w:pPr>
        <w:tabs>
          <w:tab w:val="left" w:pos="0"/>
        </w:tabs>
        <w:ind w:firstLine="709"/>
        <w:jc w:val="both"/>
      </w:pPr>
      <w:r>
        <w:rPr>
          <w:rFonts w:ascii="PT Astra Serif" w:hAnsi="PT Astra Serif"/>
          <w:color w:val="000000"/>
          <w:szCs w:val="28"/>
        </w:rPr>
        <w:t>а)в отношении которого имеется судебный акт, вынесенный до 1 января 2019 года, при наличии вступившего в законную силу определения суда об утверждении мирового соглашения</w:t>
      </w:r>
      <w:r>
        <w:rPr>
          <w:color w:val="000000"/>
          <w:szCs w:val="28"/>
        </w:rPr>
        <w:t>;</w:t>
      </w:r>
    </w:p>
    <w:p w:rsidR="00554438" w:rsidRDefault="00554438" w:rsidP="00554438">
      <w:pPr>
        <w:tabs>
          <w:tab w:val="left" w:pos="0"/>
        </w:tabs>
        <w:ind w:firstLine="709"/>
        <w:jc w:val="both"/>
      </w:pPr>
      <w:r>
        <w:rPr>
          <w:rFonts w:ascii="PT Astra Serif" w:hAnsi="PT Astra Serif"/>
          <w:color w:val="000000"/>
          <w:szCs w:val="28"/>
        </w:rPr>
        <w:t xml:space="preserve">б)в отношении которого имеется вступивший в законную силу судебный акт, вынесенный после 1 января 2019 года, согласно которому обязанность по обеспечению его жилым помещением возложена на органы местного самоуправления (далее - судебный акт, вынесенный после 1 января 2019 года), при наличии вступившего в законную силу определения суда </w:t>
      </w:r>
      <w:r>
        <w:rPr>
          <w:rFonts w:ascii="PT Astra Serif" w:hAnsi="PT Astra Serif"/>
          <w:color w:val="000000"/>
          <w:szCs w:val="28"/>
        </w:rPr>
        <w:br/>
        <w:t>об утверждении мирового соглашения;</w:t>
      </w:r>
    </w:p>
    <w:p w:rsidR="00554438" w:rsidRDefault="00554438" w:rsidP="00554438">
      <w:pPr>
        <w:tabs>
          <w:tab w:val="left" w:pos="0"/>
        </w:tabs>
        <w:ind w:firstLine="709"/>
        <w:jc w:val="both"/>
      </w:pPr>
      <w:r>
        <w:rPr>
          <w:rFonts w:ascii="PT Astra Serif" w:hAnsi="PT Astra Serif"/>
          <w:color w:val="000000"/>
          <w:szCs w:val="28"/>
        </w:rPr>
        <w:t xml:space="preserve">в)в отношении которого отсутствуют судебные акты, вынесенные до </w:t>
      </w:r>
      <w:r>
        <w:rPr>
          <w:rFonts w:ascii="PT Astra Serif" w:hAnsi="PT Astra Serif"/>
          <w:color w:val="000000"/>
          <w:szCs w:val="28"/>
        </w:rPr>
        <w:br/>
        <w:t>1 января 2019 года, либо судебные акты, вынесенные после 1 января 2019 года.</w:t>
      </w:r>
    </w:p>
    <w:p w:rsidR="00554438" w:rsidRDefault="00554438" w:rsidP="00554438">
      <w:pPr>
        <w:tabs>
          <w:tab w:val="left" w:pos="0"/>
        </w:tabs>
        <w:ind w:firstLine="709"/>
        <w:jc w:val="both"/>
      </w:pPr>
      <w:bookmarkStart w:id="0" w:name="Par16"/>
      <w:bookmarkEnd w:id="0"/>
      <w:r>
        <w:rPr>
          <w:rFonts w:ascii="PT Astra Serif" w:hAnsi="PT Astra Serif"/>
          <w:szCs w:val="28"/>
        </w:rPr>
        <w:lastRenderedPageBreak/>
        <w:t>2.Сертификат является именным свидетельством, удостоверяющим право лиц, указанных в части 1 настоящей статьи, на получение за счет средств краевого бюджета социальной выплаты для приобретения жилого помещения в их собственность, и подтверждением того, что продавцу жилого помещения будут в установленном порядке перечислены денежные средства по договору купли-продажи жилого помещения.</w:t>
      </w:r>
    </w:p>
    <w:p w:rsidR="00554438" w:rsidRDefault="00554438" w:rsidP="00554438">
      <w:pPr>
        <w:tabs>
          <w:tab w:val="left" w:pos="0"/>
        </w:tabs>
        <w:ind w:firstLine="709"/>
        <w:jc w:val="both"/>
      </w:pPr>
      <w:r>
        <w:rPr>
          <w:rFonts w:ascii="PT Astra Serif" w:hAnsi="PT Astra Serif"/>
          <w:szCs w:val="28"/>
        </w:rPr>
        <w:t>Срок действия сертификата составляет:</w:t>
      </w:r>
    </w:p>
    <w:p w:rsidR="00554438" w:rsidRDefault="00554438" w:rsidP="00554438">
      <w:pPr>
        <w:tabs>
          <w:tab w:val="left" w:pos="0"/>
        </w:tabs>
        <w:ind w:firstLine="709"/>
        <w:jc w:val="both"/>
      </w:pPr>
      <w:r>
        <w:rPr>
          <w:rFonts w:ascii="PT Astra Serif" w:hAnsi="PT Astra Serif"/>
          <w:szCs w:val="28"/>
        </w:rPr>
        <w:t>в отношении лиц, указанных в пункте 1 части 1 настоящей статьи, - шесть месяцев начиная с 1 января следующего за годом выдачи сертификата финансового года. В случае, если мировое соглашение утверждено судом после 1 января следующего финансового года, срок действия сертификата составляет шесть месяцев с даты утверждения судом мирового соглашения, но не позднее 1 декабря года, в котором оно утверждено;</w:t>
      </w:r>
    </w:p>
    <w:p w:rsidR="00554438" w:rsidRDefault="00554438" w:rsidP="00554438">
      <w:pPr>
        <w:tabs>
          <w:tab w:val="left" w:pos="0"/>
        </w:tabs>
        <w:ind w:firstLine="709"/>
        <w:jc w:val="both"/>
      </w:pPr>
      <w:r>
        <w:rPr>
          <w:rFonts w:ascii="PT Astra Serif" w:hAnsi="PT Astra Serif"/>
          <w:szCs w:val="28"/>
        </w:rPr>
        <w:t>в отношении лиц, указанных в пункте 2 части 1 настоящей статьи, - шесть месяцев с даты выдачи сертификата.</w:t>
      </w:r>
    </w:p>
    <w:p w:rsidR="00554438" w:rsidRDefault="00554438" w:rsidP="00554438">
      <w:pPr>
        <w:tabs>
          <w:tab w:val="left" w:pos="0"/>
        </w:tabs>
        <w:ind w:firstLine="709"/>
        <w:jc w:val="both"/>
      </w:pPr>
      <w:r>
        <w:rPr>
          <w:rFonts w:ascii="PT Astra Serif" w:hAnsi="PT Astra Serif"/>
          <w:szCs w:val="28"/>
        </w:rPr>
        <w:t xml:space="preserve">В течение срока действия сертификата лицо, указанное в </w:t>
      </w:r>
      <w:hyperlink w:anchor="Par14">
        <w:r>
          <w:rPr>
            <w:rFonts w:ascii="PT Astra Serif" w:hAnsi="PT Astra Serif"/>
            <w:szCs w:val="28"/>
          </w:rPr>
          <w:t>части 1</w:t>
        </w:r>
      </w:hyperlink>
      <w:r>
        <w:rPr>
          <w:rFonts w:ascii="PT Astra Serif" w:hAnsi="PT Astra Serif"/>
          <w:szCs w:val="28"/>
        </w:rPr>
        <w:t xml:space="preserve"> настоящей статьи, приобретает по договору купли-продажи на первичном или вторичном рынке жилья у любых физических или юридических лиц жилое помещение в виде квартиры, жилого дома, части жилого дома на территории Приморского края или при наличии у лица, указанного в </w:t>
      </w:r>
      <w:hyperlink w:anchor="Par14">
        <w:r>
          <w:rPr>
            <w:rFonts w:ascii="PT Astra Serif" w:hAnsi="PT Astra Serif"/>
            <w:szCs w:val="28"/>
          </w:rPr>
          <w:t>части 1</w:t>
        </w:r>
      </w:hyperlink>
      <w:r>
        <w:rPr>
          <w:rFonts w:ascii="PT Astra Serif" w:hAnsi="PT Astra Serif"/>
          <w:szCs w:val="28"/>
        </w:rPr>
        <w:t xml:space="preserve"> настоящей статьи, и (или) у его несовершеннолетних детей заболевания, требующего оказания специализированной медицинской помощи и включенного в перечень заболеваний, - на территории иного субъекта Российской Федерации.</w:t>
      </w:r>
    </w:p>
    <w:p w:rsidR="00554438" w:rsidRDefault="00554438" w:rsidP="00554438">
      <w:pPr>
        <w:tabs>
          <w:tab w:val="left" w:pos="0"/>
        </w:tabs>
        <w:ind w:firstLine="709"/>
        <w:jc w:val="both"/>
      </w:pPr>
      <w:r>
        <w:rPr>
          <w:rFonts w:ascii="PT Astra Serif" w:hAnsi="PT Astra Serif"/>
          <w:szCs w:val="28"/>
        </w:rPr>
        <w:t>На средства социальной выплаты, удостоверяемой сертификатом, не может приобретаться жилое помещение в виде комнаты, части квартиры либо жилое помещение, признанное непригодным для проживания и (или) находящееся в многоквартирном доме, который признан аварийным и подлежащим сносу или реконструкции.</w:t>
      </w:r>
    </w:p>
    <w:p w:rsidR="00554438" w:rsidRDefault="00554438" w:rsidP="00554438">
      <w:pPr>
        <w:tabs>
          <w:tab w:val="left" w:pos="0"/>
        </w:tabs>
        <w:ind w:firstLine="709"/>
        <w:jc w:val="both"/>
      </w:pPr>
      <w:r>
        <w:rPr>
          <w:rFonts w:ascii="PT Astra Serif" w:hAnsi="PT Astra Serif"/>
          <w:szCs w:val="28"/>
        </w:rPr>
        <w:t>В сертификат включается указание о возможности приобретения жилого помещения на территории Приморского края. В случае наличия у лица, указанного в части 1 настоящей статьи, и (или) его несовершеннолетних детей заболевания, включенного в перечень заболеваний, в сертификат включается указание о возможности приобретения жилого помещения на территории Приморского края или иных субъектов Российской Федерации.</w:t>
      </w:r>
    </w:p>
    <w:p w:rsidR="00554438" w:rsidRDefault="00554438" w:rsidP="00554438">
      <w:pPr>
        <w:tabs>
          <w:tab w:val="left" w:pos="0"/>
        </w:tabs>
        <w:ind w:firstLine="709"/>
        <w:jc w:val="both"/>
      </w:pPr>
      <w:r>
        <w:rPr>
          <w:rFonts w:ascii="PT Astra Serif" w:hAnsi="PT Astra Serif"/>
          <w:szCs w:val="28"/>
        </w:rPr>
        <w:t xml:space="preserve">3.Оценка адаптации лица, указанного в пункте 1 </w:t>
      </w:r>
      <w:hyperlink w:anchor="Par14">
        <w:r>
          <w:rPr>
            <w:rFonts w:ascii="PT Astra Serif" w:hAnsi="PT Astra Serif"/>
            <w:szCs w:val="28"/>
          </w:rPr>
          <w:t>части 1</w:t>
        </w:r>
      </w:hyperlink>
      <w:r>
        <w:rPr>
          <w:rFonts w:ascii="PT Astra Serif" w:hAnsi="PT Astra Serif"/>
          <w:szCs w:val="28"/>
        </w:rPr>
        <w:t xml:space="preserve"> настоящей статьи, к самостоятельной жизни осуществляется комиссией, создаваемой органом местного самоуправления. В состав комиссии входит не менее семи человек, в том числе представители органа опеки и попечительства, учреждения, подведомственного органу исполнительной власти Приморского края, осуществляющему в пределах своих полномочий государственное управление в сфере социальной защиты населения, органа местного самоуправления.</w:t>
      </w:r>
    </w:p>
    <w:p w:rsidR="00554438" w:rsidRDefault="00554438" w:rsidP="00554438">
      <w:pPr>
        <w:tabs>
          <w:tab w:val="left" w:pos="0"/>
        </w:tabs>
        <w:ind w:firstLine="709"/>
        <w:jc w:val="both"/>
      </w:pPr>
      <w:r>
        <w:rPr>
          <w:rFonts w:ascii="PT Astra Serif" w:hAnsi="PT Astra Serif"/>
          <w:szCs w:val="28"/>
        </w:rPr>
        <w:t>Порядок реализации мероприятий, предусмотренных настоящей частью, и деятельности комиссии утверждается Правительством Приморского края.</w:t>
      </w:r>
    </w:p>
    <w:p w:rsidR="00554438" w:rsidRDefault="00554438" w:rsidP="00554438">
      <w:pPr>
        <w:tabs>
          <w:tab w:val="left" w:pos="0"/>
        </w:tabs>
        <w:ind w:firstLine="709"/>
        <w:jc w:val="both"/>
      </w:pPr>
      <w:r>
        <w:rPr>
          <w:rFonts w:ascii="PT Astra Serif" w:hAnsi="PT Astra Serif"/>
          <w:szCs w:val="28"/>
        </w:rPr>
        <w:lastRenderedPageBreak/>
        <w:t>Состав комиссии утверждается распорядительным актом органа местного самоуправления.</w:t>
      </w:r>
    </w:p>
    <w:p w:rsidR="00554438" w:rsidRDefault="00554438" w:rsidP="00554438">
      <w:pPr>
        <w:tabs>
          <w:tab w:val="left" w:pos="0"/>
        </w:tabs>
        <w:ind w:firstLine="709"/>
        <w:jc w:val="both"/>
      </w:pPr>
      <w:r>
        <w:rPr>
          <w:rFonts w:ascii="PT Astra Serif" w:hAnsi="PT Astra Serif"/>
          <w:szCs w:val="28"/>
        </w:rPr>
        <w:t>Обеспечение деятельности комиссии осуществляется органом местного самоуправления.</w:t>
      </w:r>
    </w:p>
    <w:p w:rsidR="00554438" w:rsidRDefault="00554438" w:rsidP="00554438">
      <w:pPr>
        <w:tabs>
          <w:tab w:val="left" w:pos="0"/>
        </w:tabs>
        <w:ind w:firstLine="709"/>
        <w:jc w:val="both"/>
      </w:pPr>
      <w:bookmarkStart w:id="1" w:name="Par24"/>
      <w:bookmarkEnd w:id="1"/>
      <w:r>
        <w:rPr>
          <w:rFonts w:ascii="PT Astra Serif" w:hAnsi="PT Astra Serif"/>
          <w:szCs w:val="28"/>
        </w:rPr>
        <w:t xml:space="preserve">4.В целях получения сертификата лицо, указанное в пункте 1 части 1 настоящей статьи, обращается с заявлением о предоставлении сертификата по форме, утвержденной уполномоченным органом в области образования </w:t>
      </w:r>
      <w:r w:rsidR="00990BB8">
        <w:rPr>
          <w:rFonts w:ascii="PT Astra Serif" w:hAnsi="PT Astra Serif"/>
          <w:szCs w:val="28"/>
        </w:rPr>
        <w:br/>
      </w:r>
      <w:r>
        <w:rPr>
          <w:rFonts w:ascii="PT Astra Serif" w:hAnsi="PT Astra Serif"/>
          <w:szCs w:val="28"/>
        </w:rPr>
        <w:t>(далее - заявление о предоставлении сертификата), в орган местного самоуправления, на территории которого лицо подлежит обеспечению жилым помещением в соответствии со списком.</w:t>
      </w:r>
    </w:p>
    <w:p w:rsidR="00554438" w:rsidRDefault="00554438" w:rsidP="00554438">
      <w:pPr>
        <w:tabs>
          <w:tab w:val="left" w:pos="0"/>
        </w:tabs>
        <w:ind w:firstLine="709"/>
        <w:jc w:val="both"/>
      </w:pPr>
      <w:r>
        <w:rPr>
          <w:rFonts w:ascii="PT Astra Serif" w:hAnsi="PT Astra Serif"/>
          <w:szCs w:val="28"/>
        </w:rPr>
        <w:t>В случае наличия инвалидности лицо, указанное в пункте 1 части 1 настоящей статьи, указывает данный факт в заявлении о предоставлении сертификата.</w:t>
      </w:r>
    </w:p>
    <w:p w:rsidR="00554438" w:rsidRDefault="00554438" w:rsidP="00554438">
      <w:pPr>
        <w:tabs>
          <w:tab w:val="left" w:pos="0"/>
        </w:tabs>
        <w:ind w:firstLine="709"/>
        <w:jc w:val="both"/>
        <w:rPr>
          <w:rFonts w:ascii="PT Astra Serif" w:hAnsi="PT Astra Serif"/>
          <w:szCs w:val="28"/>
        </w:rPr>
      </w:pPr>
      <w:bookmarkStart w:id="2" w:name="Par29"/>
      <w:bookmarkEnd w:id="2"/>
      <w:r>
        <w:rPr>
          <w:rFonts w:ascii="PT Astra Serif" w:hAnsi="PT Astra Serif"/>
          <w:szCs w:val="28"/>
        </w:rPr>
        <w:t>Лицо, указанное в пункте 1 части 1 настоящей статьи, подает заявление о предоставлении сертификата с 1 марта по 1 мая текущего года.</w:t>
      </w:r>
    </w:p>
    <w:p w:rsidR="00554438" w:rsidRDefault="00554438" w:rsidP="00554438">
      <w:pPr>
        <w:tabs>
          <w:tab w:val="left" w:pos="0"/>
        </w:tabs>
        <w:ind w:firstLine="709"/>
        <w:jc w:val="both"/>
      </w:pPr>
      <w:r>
        <w:rPr>
          <w:rFonts w:ascii="PT Astra Serif" w:hAnsi="PT Astra Serif"/>
          <w:szCs w:val="28"/>
        </w:rPr>
        <w:t xml:space="preserve">5.К заявлению лица, указанного в пункте 1 части 1 настоящей статьи, </w:t>
      </w:r>
      <w:r>
        <w:rPr>
          <w:rFonts w:ascii="PT Astra Serif" w:hAnsi="PT Astra Serif"/>
          <w:szCs w:val="28"/>
        </w:rPr>
        <w:br/>
        <w:t>о предоставлении сертификата прилагаются следующие документы:</w:t>
      </w:r>
    </w:p>
    <w:p w:rsidR="00554438" w:rsidRDefault="00554438" w:rsidP="00554438">
      <w:pPr>
        <w:tabs>
          <w:tab w:val="left" w:pos="0"/>
        </w:tabs>
        <w:ind w:firstLine="709"/>
        <w:jc w:val="both"/>
      </w:pPr>
      <w:bookmarkStart w:id="3" w:name="Par30"/>
      <w:bookmarkEnd w:id="3"/>
      <w:r>
        <w:rPr>
          <w:rFonts w:ascii="PT Astra Serif" w:hAnsi="PT Astra Serif"/>
          <w:szCs w:val="28"/>
        </w:rPr>
        <w:t>1)копия документа, удостоверяющего личность лица, с предъявлением оригинала;</w:t>
      </w:r>
    </w:p>
    <w:p w:rsidR="00554438" w:rsidRDefault="00554438" w:rsidP="00554438">
      <w:pPr>
        <w:tabs>
          <w:tab w:val="left" w:pos="0"/>
        </w:tabs>
        <w:ind w:firstLine="709"/>
        <w:jc w:val="both"/>
      </w:pPr>
      <w:r>
        <w:rPr>
          <w:rFonts w:ascii="PT Astra Serif" w:hAnsi="PT Astra Serif"/>
          <w:szCs w:val="28"/>
        </w:rPr>
        <w:t>2)документы, подтверждающие факт обучения по очной форме или осуществления трудовой деятельности либо причины, по которым трудовая деятельность не осуществляется:</w:t>
      </w:r>
    </w:p>
    <w:p w:rsidR="00554438" w:rsidRDefault="00554438" w:rsidP="00554438">
      <w:pPr>
        <w:tabs>
          <w:tab w:val="left" w:pos="0"/>
        </w:tabs>
        <w:ind w:firstLine="709"/>
        <w:jc w:val="both"/>
      </w:pPr>
      <w:bookmarkStart w:id="4" w:name="Par32"/>
      <w:bookmarkEnd w:id="4"/>
      <w:r>
        <w:rPr>
          <w:rFonts w:ascii="PT Astra Serif" w:hAnsi="PT Astra Serif"/>
          <w:szCs w:val="28"/>
        </w:rPr>
        <w:t>а)справка образовательной организации, подтверждающая обучение по очной форме, и характеристика с места обучения;</w:t>
      </w:r>
    </w:p>
    <w:p w:rsidR="00554438" w:rsidRDefault="00554438" w:rsidP="00554438">
      <w:pPr>
        <w:tabs>
          <w:tab w:val="left" w:pos="0"/>
        </w:tabs>
        <w:ind w:firstLine="709"/>
        <w:jc w:val="both"/>
      </w:pPr>
      <w:bookmarkStart w:id="5" w:name="Par33"/>
      <w:bookmarkEnd w:id="5"/>
      <w:r>
        <w:rPr>
          <w:rFonts w:ascii="PT Astra Serif" w:hAnsi="PT Astra Serif"/>
          <w:szCs w:val="28"/>
        </w:rPr>
        <w:t>б)документы о трудовой деятельности, трудовом стаже, характеристика с места работы;</w:t>
      </w:r>
    </w:p>
    <w:p w:rsidR="00554438" w:rsidRDefault="00554438" w:rsidP="00554438">
      <w:pPr>
        <w:tabs>
          <w:tab w:val="left" w:pos="0"/>
        </w:tabs>
        <w:ind w:firstLine="709"/>
        <w:jc w:val="both"/>
      </w:pPr>
      <w:bookmarkStart w:id="6" w:name="Par35"/>
      <w:bookmarkEnd w:id="6"/>
      <w:r>
        <w:rPr>
          <w:rFonts w:ascii="PT Astra Serif" w:hAnsi="PT Astra Serif"/>
          <w:szCs w:val="28"/>
        </w:rPr>
        <w:t>в)копия документа, подтверждающего регистрацию в качестве индивидуального предпринимателя либо осуществление профессиональной деятельности, которая в соответствии с федеральными законами подлежит государственной регистрации и (или) лицензированию;</w:t>
      </w:r>
    </w:p>
    <w:p w:rsidR="00554438" w:rsidRDefault="00554438" w:rsidP="00554438">
      <w:pPr>
        <w:tabs>
          <w:tab w:val="left" w:pos="0"/>
        </w:tabs>
        <w:ind w:firstLine="709"/>
        <w:jc w:val="both"/>
      </w:pPr>
      <w:bookmarkStart w:id="7" w:name="Par36"/>
      <w:bookmarkEnd w:id="7"/>
      <w:r>
        <w:rPr>
          <w:rFonts w:ascii="PT Astra Serif" w:hAnsi="PT Astra Serif"/>
          <w:szCs w:val="28"/>
        </w:rPr>
        <w:t>г)копия документа, подтверждающего регистрацию в качестве лица, ищущего работу, либо безработного;</w:t>
      </w:r>
    </w:p>
    <w:p w:rsidR="00554438" w:rsidRDefault="00554438" w:rsidP="00554438">
      <w:pPr>
        <w:tabs>
          <w:tab w:val="left" w:pos="0"/>
        </w:tabs>
        <w:ind w:firstLine="709"/>
        <w:jc w:val="both"/>
      </w:pPr>
      <w:bookmarkStart w:id="8" w:name="Par37"/>
      <w:bookmarkEnd w:id="8"/>
      <w:r>
        <w:rPr>
          <w:rFonts w:ascii="PT Astra Serif" w:hAnsi="PT Astra Serif"/>
          <w:szCs w:val="28"/>
        </w:rPr>
        <w:t>д)копии документов, подтверждающих наличие инвалидности, осуществление ухода за ребенком до достижения им возраста трех лет, осуществление ухода за ребенком-инвалидом, инвалидом I группы, престарелым, нуждающимся по заключению лечебного учреждения в постоянном постороннем уходе либо достигшим возраста 80 лет;</w:t>
      </w:r>
    </w:p>
    <w:p w:rsidR="00554438" w:rsidRDefault="00554438" w:rsidP="00554438">
      <w:pPr>
        <w:tabs>
          <w:tab w:val="left" w:pos="0"/>
        </w:tabs>
        <w:ind w:firstLine="709"/>
        <w:jc w:val="both"/>
      </w:pPr>
      <w:bookmarkStart w:id="9" w:name="Par39"/>
      <w:bookmarkEnd w:id="9"/>
      <w:r>
        <w:rPr>
          <w:rFonts w:ascii="PT Astra Serif" w:hAnsi="PT Astra Serif"/>
          <w:szCs w:val="28"/>
        </w:rPr>
        <w:t>3)копии документов, подтверждающих состав семьи лица при ее наличии (свидетельства о рождении, свидетельства о заключении (расторжении) брака, свидетельства об усыновлении (удочерении), судебного решения о признании членом семьи);</w:t>
      </w:r>
    </w:p>
    <w:p w:rsidR="00554438" w:rsidRDefault="00554438" w:rsidP="00554438">
      <w:pPr>
        <w:tabs>
          <w:tab w:val="left" w:pos="0"/>
        </w:tabs>
        <w:ind w:firstLine="709"/>
        <w:jc w:val="both"/>
      </w:pPr>
      <w:bookmarkStart w:id="10" w:name="Par40"/>
      <w:bookmarkEnd w:id="10"/>
      <w:r>
        <w:rPr>
          <w:rFonts w:ascii="PT Astra Serif" w:hAnsi="PT Astra Serif"/>
          <w:szCs w:val="28"/>
        </w:rPr>
        <w:t>4)справка о наличии (отсутствии) у лица судимости и (или) факта уголовного преследования либо о прекращении уголовного преследования;</w:t>
      </w:r>
    </w:p>
    <w:p w:rsidR="00554438" w:rsidRDefault="00554438" w:rsidP="00554438">
      <w:pPr>
        <w:tabs>
          <w:tab w:val="left" w:pos="0"/>
        </w:tabs>
        <w:ind w:firstLine="709"/>
        <w:jc w:val="both"/>
      </w:pPr>
      <w:bookmarkStart w:id="11" w:name="Par41"/>
      <w:bookmarkEnd w:id="11"/>
      <w:r>
        <w:rPr>
          <w:rFonts w:ascii="PT Astra Serif" w:hAnsi="PT Astra Serif"/>
          <w:szCs w:val="28"/>
        </w:rPr>
        <w:t xml:space="preserve">5)справка из психоневрологического и наркологического диспансеров о том, что лицо не состоит на учете в связи с лечением от алкоголизма, </w:t>
      </w:r>
      <w:r>
        <w:rPr>
          <w:rFonts w:ascii="PT Astra Serif" w:hAnsi="PT Astra Serif"/>
          <w:szCs w:val="28"/>
        </w:rPr>
        <w:lastRenderedPageBreak/>
        <w:t>наркомании, токсикомании, хронических и затяжных психических расстройств;</w:t>
      </w:r>
    </w:p>
    <w:p w:rsidR="00554438" w:rsidRDefault="00554438" w:rsidP="00554438">
      <w:pPr>
        <w:tabs>
          <w:tab w:val="left" w:pos="0"/>
        </w:tabs>
        <w:ind w:firstLine="709"/>
        <w:jc w:val="both"/>
      </w:pPr>
      <w:bookmarkStart w:id="12" w:name="Par42"/>
      <w:bookmarkEnd w:id="12"/>
      <w:r>
        <w:rPr>
          <w:rFonts w:ascii="PT Astra Serif" w:hAnsi="PT Astra Serif"/>
          <w:szCs w:val="28"/>
        </w:rPr>
        <w:t xml:space="preserve">6)копии документов о наличии у лица и (или) у его несовершеннолетних детей заболевания, требующего оказания специализированной медицинской помощи и включенного в </w:t>
      </w:r>
      <w:r w:rsidR="00990BB8">
        <w:rPr>
          <w:rFonts w:ascii="PT Astra Serif" w:hAnsi="PT Astra Serif"/>
          <w:szCs w:val="28"/>
        </w:rPr>
        <w:t>п</w:t>
      </w:r>
      <w:r>
        <w:rPr>
          <w:rFonts w:ascii="PT Astra Serif" w:hAnsi="PT Astra Serif"/>
          <w:szCs w:val="28"/>
        </w:rPr>
        <w:t>еречень заболеваний (в случае намерения лица приобрести жилое помещение на территории иного субъекта Российской Федерации);</w:t>
      </w:r>
    </w:p>
    <w:p w:rsidR="00554438" w:rsidRDefault="00554438" w:rsidP="00554438">
      <w:pPr>
        <w:tabs>
          <w:tab w:val="left" w:pos="0"/>
        </w:tabs>
        <w:ind w:firstLine="709"/>
        <w:jc w:val="both"/>
      </w:pPr>
      <w:bookmarkStart w:id="13" w:name="Par43"/>
      <w:bookmarkEnd w:id="13"/>
      <w:r>
        <w:rPr>
          <w:rFonts w:ascii="PT Astra Serif" w:hAnsi="PT Astra Serif"/>
          <w:szCs w:val="28"/>
        </w:rPr>
        <w:t>7)письменное согласие лица на заключение мирового соглашения.</w:t>
      </w:r>
    </w:p>
    <w:p w:rsidR="00554438" w:rsidRDefault="00554438" w:rsidP="00554438">
      <w:pPr>
        <w:tabs>
          <w:tab w:val="left" w:pos="0"/>
        </w:tabs>
        <w:ind w:firstLine="709"/>
        <w:jc w:val="both"/>
      </w:pPr>
      <w:r>
        <w:rPr>
          <w:rFonts w:ascii="PT Astra Serif" w:hAnsi="PT Astra Serif"/>
          <w:szCs w:val="28"/>
        </w:rPr>
        <w:t>6.Документы, указа</w:t>
      </w:r>
      <w:r>
        <w:rPr>
          <w:rFonts w:ascii="PT Astra Serif" w:eastAsia="Calibri" w:hAnsi="PT Astra Serif"/>
          <w:szCs w:val="28"/>
          <w:lang w:eastAsia="en-US"/>
        </w:rPr>
        <w:t xml:space="preserve">нные в пункте 1, подпунктах </w:t>
      </w:r>
      <w:hyperlink w:anchor="Par33">
        <w:r>
          <w:rPr>
            <w:rFonts w:ascii="PT Astra Serif" w:eastAsia="Calibri" w:hAnsi="PT Astra Serif"/>
            <w:szCs w:val="28"/>
            <w:lang w:eastAsia="en-US"/>
          </w:rPr>
          <w:t>"б"</w:t>
        </w:r>
      </w:hyperlink>
      <w:r>
        <w:rPr>
          <w:rFonts w:ascii="PT Astra Serif" w:eastAsia="Calibri" w:hAnsi="PT Astra Serif"/>
          <w:szCs w:val="28"/>
          <w:lang w:eastAsia="en-US"/>
        </w:rPr>
        <w:t xml:space="preserve"> (документы </w:t>
      </w:r>
      <w:r>
        <w:rPr>
          <w:rFonts w:ascii="PT Astra Serif" w:eastAsia="Calibri" w:hAnsi="PT Astra Serif"/>
          <w:szCs w:val="28"/>
          <w:lang w:eastAsia="en-US"/>
        </w:rPr>
        <w:br/>
        <w:t xml:space="preserve">о трудовой деятельности, трудовом стаже за периоды до 1 января 2020 года, характеристика с места работы), </w:t>
      </w:r>
      <w:hyperlink w:anchor="Par37">
        <w:r>
          <w:rPr>
            <w:rFonts w:ascii="PT Astra Serif" w:eastAsia="Calibri" w:hAnsi="PT Astra Serif"/>
            <w:szCs w:val="28"/>
            <w:lang w:eastAsia="en-US"/>
          </w:rPr>
          <w:t>"д" пункта 2</w:t>
        </w:r>
      </w:hyperlink>
      <w:r>
        <w:rPr>
          <w:rFonts w:ascii="PT Astra Serif" w:eastAsia="Calibri" w:hAnsi="PT Astra Serif"/>
          <w:szCs w:val="28"/>
          <w:lang w:eastAsia="en-US"/>
        </w:rPr>
        <w:t xml:space="preserve"> (за исключением документов, подтверждающих наличие инвалидности), </w:t>
      </w:r>
      <w:hyperlink w:anchor="Par39">
        <w:r>
          <w:rPr>
            <w:rFonts w:ascii="PT Astra Serif" w:eastAsia="Calibri" w:hAnsi="PT Astra Serif"/>
            <w:szCs w:val="28"/>
            <w:lang w:eastAsia="en-US"/>
          </w:rPr>
          <w:t>пункте 3</w:t>
        </w:r>
      </w:hyperlink>
      <w:r>
        <w:rPr>
          <w:rFonts w:ascii="PT Astra Serif" w:eastAsia="Calibri" w:hAnsi="PT Astra Serif"/>
          <w:szCs w:val="28"/>
          <w:lang w:eastAsia="en-US"/>
        </w:rPr>
        <w:t xml:space="preserve"> (свидетельство о рождении, свидетельство о заключении (расторжении) брака, выданные компетентными органами иностранного государства, и их нотариально удостоверенный перевод на русский язык, сви</w:t>
      </w:r>
      <w:r>
        <w:rPr>
          <w:rFonts w:ascii="PT Astra Serif" w:eastAsia="Calibri" w:hAnsi="PT Astra Serif"/>
          <w:color w:val="000000"/>
          <w:szCs w:val="28"/>
          <w:lang w:eastAsia="en-US"/>
        </w:rPr>
        <w:t xml:space="preserve">детельство об усыновлении (удочерении), судебное решение о признании членом семьи), </w:t>
      </w:r>
      <w:hyperlink w:anchor="Par43">
        <w:r>
          <w:rPr>
            <w:rFonts w:ascii="PT Astra Serif" w:eastAsia="Calibri" w:hAnsi="PT Astra Serif"/>
            <w:color w:val="000000"/>
            <w:szCs w:val="28"/>
            <w:lang w:eastAsia="en-US"/>
          </w:rPr>
          <w:t xml:space="preserve">пункте 7 </w:t>
        </w:r>
        <w:r>
          <w:rPr>
            <w:rFonts w:ascii="PT Astra Serif" w:eastAsia="Calibri" w:hAnsi="PT Astra Serif"/>
            <w:color w:val="000000"/>
            <w:szCs w:val="28"/>
            <w:lang w:eastAsia="en-US"/>
          </w:rPr>
          <w:br/>
          <w:t>части 5</w:t>
        </w:r>
      </w:hyperlink>
      <w:r>
        <w:rPr>
          <w:rFonts w:ascii="PT Astra Serif" w:eastAsia="Calibri" w:hAnsi="PT Astra Serif"/>
          <w:color w:val="000000"/>
          <w:szCs w:val="28"/>
          <w:lang w:eastAsia="en-US"/>
        </w:rPr>
        <w:t xml:space="preserve"> настоящей статьи, лицо, указанное в пункте 1 части 1 настоящей статьи, представляет самостоятельно.</w:t>
      </w:r>
    </w:p>
    <w:p w:rsidR="00554438" w:rsidRDefault="00554438" w:rsidP="00554438">
      <w:pPr>
        <w:tabs>
          <w:tab w:val="left" w:pos="0"/>
        </w:tabs>
        <w:ind w:firstLine="709"/>
        <w:jc w:val="both"/>
      </w:pPr>
      <w:bookmarkStart w:id="14" w:name="Par45"/>
      <w:bookmarkEnd w:id="14"/>
      <w:r>
        <w:rPr>
          <w:rFonts w:ascii="PT Astra Serif" w:eastAsia="Calibri" w:hAnsi="PT Astra Serif"/>
          <w:color w:val="000000"/>
          <w:szCs w:val="28"/>
          <w:lang w:eastAsia="en-US"/>
        </w:rPr>
        <w:t xml:space="preserve">Документы, указанные в </w:t>
      </w:r>
      <w:hyperlink w:anchor="Par32">
        <w:r>
          <w:rPr>
            <w:rFonts w:ascii="PT Astra Serif" w:eastAsia="Calibri" w:hAnsi="PT Astra Serif"/>
            <w:color w:val="000000"/>
            <w:szCs w:val="28"/>
            <w:lang w:eastAsia="en-US"/>
          </w:rPr>
          <w:t>подпунктах "а"</w:t>
        </w:r>
      </w:hyperlink>
      <w:r>
        <w:rPr>
          <w:rFonts w:ascii="PT Astra Serif" w:eastAsia="Calibri" w:hAnsi="PT Astra Serif"/>
          <w:color w:val="000000"/>
          <w:szCs w:val="28"/>
          <w:lang w:eastAsia="en-US"/>
        </w:rPr>
        <w:t xml:space="preserve">, </w:t>
      </w:r>
      <w:hyperlink w:anchor="Par33">
        <w:r>
          <w:rPr>
            <w:rFonts w:ascii="PT Astra Serif" w:eastAsia="Calibri" w:hAnsi="PT Astra Serif"/>
            <w:color w:val="000000"/>
            <w:szCs w:val="28"/>
            <w:lang w:eastAsia="en-US"/>
          </w:rPr>
          <w:t>"б"</w:t>
        </w:r>
      </w:hyperlink>
      <w:r>
        <w:rPr>
          <w:rFonts w:ascii="PT Astra Serif" w:eastAsia="Calibri" w:hAnsi="PT Astra Serif"/>
          <w:color w:val="000000"/>
          <w:szCs w:val="28"/>
          <w:lang w:eastAsia="en-US"/>
        </w:rPr>
        <w:t xml:space="preserve"> (документы о трудовой деятельности, трудовом стаже за периоды после 1 января 2020 года), </w:t>
      </w:r>
      <w:hyperlink w:anchor="Par35">
        <w:r>
          <w:rPr>
            <w:rFonts w:ascii="PT Astra Serif" w:eastAsia="Calibri" w:hAnsi="PT Astra Serif"/>
            <w:color w:val="000000"/>
            <w:szCs w:val="28"/>
            <w:lang w:eastAsia="en-US"/>
          </w:rPr>
          <w:t>"в"</w:t>
        </w:r>
      </w:hyperlink>
      <w:r>
        <w:rPr>
          <w:rFonts w:ascii="PT Astra Serif" w:eastAsia="Calibri" w:hAnsi="PT Astra Serif"/>
          <w:color w:val="000000"/>
          <w:szCs w:val="28"/>
          <w:lang w:eastAsia="en-US"/>
        </w:rPr>
        <w:t xml:space="preserve">, </w:t>
      </w:r>
      <w:hyperlink w:anchor="Par36">
        <w:r>
          <w:rPr>
            <w:rFonts w:ascii="PT Astra Serif" w:eastAsia="Calibri" w:hAnsi="PT Astra Serif"/>
            <w:color w:val="000000"/>
            <w:szCs w:val="28"/>
            <w:lang w:eastAsia="en-US"/>
          </w:rPr>
          <w:t>"г"</w:t>
        </w:r>
      </w:hyperlink>
      <w:r>
        <w:rPr>
          <w:rFonts w:ascii="PT Astra Serif" w:eastAsia="Calibri" w:hAnsi="PT Astra Serif"/>
          <w:color w:val="000000"/>
          <w:szCs w:val="28"/>
          <w:lang w:eastAsia="en-US"/>
        </w:rPr>
        <w:t xml:space="preserve">, </w:t>
      </w:r>
      <w:hyperlink w:anchor="Par37">
        <w:r>
          <w:rPr>
            <w:rFonts w:ascii="PT Astra Serif" w:eastAsia="Calibri" w:hAnsi="PT Astra Serif"/>
            <w:color w:val="000000"/>
            <w:szCs w:val="28"/>
            <w:lang w:eastAsia="en-US"/>
          </w:rPr>
          <w:t>"д"</w:t>
        </w:r>
      </w:hyperlink>
      <w:r>
        <w:rPr>
          <w:rFonts w:ascii="PT Astra Serif" w:eastAsia="Calibri" w:hAnsi="PT Astra Serif"/>
          <w:color w:val="000000"/>
          <w:szCs w:val="28"/>
          <w:lang w:eastAsia="en-US"/>
        </w:rPr>
        <w:t xml:space="preserve"> (документ, подтверждающий наличие инвалидности) пункта 2, </w:t>
      </w:r>
      <w:hyperlink w:anchor="Par39">
        <w:r>
          <w:rPr>
            <w:rFonts w:ascii="PT Astra Serif" w:eastAsia="Calibri" w:hAnsi="PT Astra Serif"/>
            <w:color w:val="000000"/>
            <w:szCs w:val="28"/>
            <w:lang w:eastAsia="en-US"/>
          </w:rPr>
          <w:t>пунктах 3</w:t>
        </w:r>
      </w:hyperlink>
      <w:r>
        <w:rPr>
          <w:rFonts w:ascii="PT Astra Serif" w:eastAsia="Calibri" w:hAnsi="PT Astra Serif"/>
          <w:color w:val="000000"/>
          <w:szCs w:val="28"/>
          <w:lang w:eastAsia="en-US"/>
        </w:rPr>
        <w:t xml:space="preserve"> (свидетельство о рождении, свидетельство о заключении (расторжении) брака, выданные органами записи актов гражданского состояния или консульскими учреждениями Российской Федерации), </w:t>
      </w:r>
      <w:hyperlink w:anchor="Par40">
        <w:r>
          <w:rPr>
            <w:rFonts w:ascii="PT Astra Serif" w:eastAsia="Calibri" w:hAnsi="PT Astra Serif"/>
            <w:color w:val="000000"/>
            <w:szCs w:val="28"/>
            <w:lang w:eastAsia="en-US"/>
          </w:rPr>
          <w:t>4</w:t>
        </w:r>
      </w:hyperlink>
      <w:r>
        <w:rPr>
          <w:rFonts w:ascii="PT Astra Serif" w:eastAsia="Calibri" w:hAnsi="PT Astra Serif"/>
          <w:color w:val="000000"/>
          <w:szCs w:val="28"/>
          <w:lang w:eastAsia="en-US"/>
        </w:rPr>
        <w:t xml:space="preserve">, </w:t>
      </w:r>
      <w:hyperlink w:anchor="Par41">
        <w:r>
          <w:rPr>
            <w:rFonts w:ascii="PT Astra Serif" w:eastAsia="Calibri" w:hAnsi="PT Astra Serif"/>
            <w:color w:val="000000"/>
            <w:szCs w:val="28"/>
            <w:lang w:eastAsia="en-US"/>
          </w:rPr>
          <w:t>5</w:t>
        </w:r>
      </w:hyperlink>
      <w:r>
        <w:rPr>
          <w:rFonts w:ascii="PT Astra Serif" w:eastAsia="Calibri" w:hAnsi="PT Astra Serif"/>
          <w:color w:val="000000"/>
          <w:szCs w:val="28"/>
          <w:lang w:eastAsia="en-US"/>
        </w:rPr>
        <w:t xml:space="preserve">, </w:t>
      </w:r>
      <w:hyperlink w:anchor="Par42">
        <w:r>
          <w:rPr>
            <w:rFonts w:ascii="PT Astra Serif" w:eastAsia="Calibri" w:hAnsi="PT Astra Serif"/>
            <w:color w:val="000000"/>
            <w:szCs w:val="28"/>
            <w:lang w:eastAsia="en-US"/>
          </w:rPr>
          <w:t>6 части 5</w:t>
        </w:r>
      </w:hyperlink>
      <w:r>
        <w:rPr>
          <w:rFonts w:ascii="PT Astra Serif" w:eastAsia="Calibri" w:hAnsi="PT Astra Serif"/>
          <w:color w:val="000000"/>
          <w:szCs w:val="28"/>
          <w:lang w:eastAsia="en-US"/>
        </w:rPr>
        <w:t xml:space="preserve"> настоя</w:t>
      </w:r>
      <w:r>
        <w:rPr>
          <w:rFonts w:ascii="PT Astra Serif" w:hAnsi="PT Astra Serif"/>
          <w:szCs w:val="28"/>
        </w:rPr>
        <w:t>щей статьи, запрашиваются органом местного самоуправления самостоятельно, в том числе посредством системы межведомственного информационного взаимодействия.</w:t>
      </w:r>
    </w:p>
    <w:p w:rsidR="00554438" w:rsidRDefault="00554438" w:rsidP="00554438">
      <w:pPr>
        <w:tabs>
          <w:tab w:val="left" w:pos="0"/>
        </w:tabs>
        <w:ind w:firstLine="709"/>
        <w:jc w:val="both"/>
      </w:pPr>
      <w:r>
        <w:rPr>
          <w:rFonts w:ascii="PT Astra Serif" w:hAnsi="PT Astra Serif"/>
          <w:szCs w:val="28"/>
        </w:rPr>
        <w:t>Лицо, указанное в пункте 1 части 1 настоящей статьи, вправе представить документы, указанн</w:t>
      </w:r>
      <w:r>
        <w:rPr>
          <w:rFonts w:ascii="PT Astra Serif" w:eastAsia="Calibri" w:hAnsi="PT Astra Serif"/>
          <w:color w:val="000000"/>
          <w:szCs w:val="28"/>
          <w:lang w:eastAsia="en-US"/>
        </w:rPr>
        <w:t xml:space="preserve">ые в </w:t>
      </w:r>
      <w:hyperlink w:anchor="Par45">
        <w:r>
          <w:rPr>
            <w:rFonts w:ascii="PT Astra Serif" w:eastAsia="Calibri" w:hAnsi="PT Astra Serif"/>
            <w:color w:val="000000"/>
            <w:szCs w:val="28"/>
            <w:lang w:eastAsia="en-US"/>
          </w:rPr>
          <w:t>абзаце втором</w:t>
        </w:r>
      </w:hyperlink>
      <w:r>
        <w:rPr>
          <w:rFonts w:ascii="PT Astra Serif" w:eastAsia="Calibri" w:hAnsi="PT Astra Serif"/>
          <w:color w:val="000000"/>
          <w:szCs w:val="28"/>
          <w:lang w:eastAsia="en-US"/>
        </w:rPr>
        <w:t xml:space="preserve"> настоя</w:t>
      </w:r>
      <w:r>
        <w:rPr>
          <w:rFonts w:ascii="PT Astra Serif" w:hAnsi="PT Astra Serif"/>
          <w:szCs w:val="28"/>
        </w:rPr>
        <w:t>щей части, по собственной инициативе.</w:t>
      </w:r>
    </w:p>
    <w:p w:rsidR="00554438" w:rsidRDefault="00554438" w:rsidP="00554438">
      <w:pPr>
        <w:tabs>
          <w:tab w:val="left" w:pos="0"/>
        </w:tabs>
        <w:ind w:firstLine="709"/>
        <w:jc w:val="both"/>
      </w:pPr>
      <w:bookmarkStart w:id="15" w:name="Par48"/>
      <w:bookmarkEnd w:id="15"/>
      <w:r>
        <w:rPr>
          <w:rFonts w:ascii="PT Astra Serif" w:hAnsi="PT Astra Serif"/>
          <w:szCs w:val="28"/>
        </w:rPr>
        <w:t>7.Лицо, указанное в пункте 1 части 1 настоящей статьи, вправе приложить к заявлению иные документы либо их копии, свидетельствующие, по его мнению, о его удовлетворительной адаптации к самостоятельной жизни.</w:t>
      </w:r>
    </w:p>
    <w:p w:rsidR="00554438" w:rsidRDefault="00554438" w:rsidP="00554438">
      <w:pPr>
        <w:tabs>
          <w:tab w:val="left" w:pos="0"/>
        </w:tabs>
        <w:ind w:firstLine="709"/>
        <w:jc w:val="both"/>
      </w:pPr>
      <w:r>
        <w:rPr>
          <w:rFonts w:ascii="PT Astra Serif" w:hAnsi="PT Astra Serif"/>
          <w:szCs w:val="28"/>
        </w:rPr>
        <w:t>8.Орган местного самоуправления регистрирует заявление лица, указанного в пункте 1 части 1 настоящей статьи, о предоставлении сертификата в журнале с присвоением номера, времени и даты регистрации и выдает ему копию зарегистрированного заявления о предоставлении сертификата с указанием на нем номера, времени и даты регистрации.</w:t>
      </w:r>
    </w:p>
    <w:p w:rsidR="00554438" w:rsidRDefault="00554438" w:rsidP="00554438">
      <w:pPr>
        <w:tabs>
          <w:tab w:val="left" w:pos="0"/>
        </w:tabs>
        <w:ind w:firstLine="709"/>
        <w:jc w:val="both"/>
      </w:pPr>
      <w:r>
        <w:rPr>
          <w:rFonts w:ascii="PT Astra Serif" w:hAnsi="PT Astra Serif"/>
          <w:szCs w:val="28"/>
        </w:rPr>
        <w:t>В случае, если заявление о предоставлении сертификата подано лицом, указанным в пункте 1 части 1 настоящей статьи, не достигшим возраста 23 лет, либо к заявлению приложены документы в объеме, не соответствующем требовани</w:t>
      </w:r>
      <w:r>
        <w:rPr>
          <w:rFonts w:ascii="PT Astra Serif" w:eastAsia="Calibri" w:hAnsi="PT Astra Serif"/>
          <w:color w:val="000000"/>
          <w:szCs w:val="28"/>
          <w:lang w:eastAsia="en-US"/>
        </w:rPr>
        <w:t xml:space="preserve">ям </w:t>
      </w:r>
      <w:hyperlink w:anchor="Par29">
        <w:r>
          <w:rPr>
            <w:rFonts w:ascii="PT Astra Serif" w:eastAsia="Calibri" w:hAnsi="PT Astra Serif"/>
            <w:color w:val="000000"/>
            <w:szCs w:val="28"/>
            <w:lang w:eastAsia="en-US"/>
          </w:rPr>
          <w:t>части 5</w:t>
        </w:r>
      </w:hyperlink>
      <w:r>
        <w:rPr>
          <w:rFonts w:ascii="PT Astra Serif" w:eastAsia="Calibri" w:hAnsi="PT Astra Serif"/>
          <w:color w:val="000000"/>
          <w:szCs w:val="28"/>
          <w:lang w:eastAsia="en-US"/>
        </w:rPr>
        <w:t xml:space="preserve"> настоящей статьи, либо в отношении лица отсутствует судебн</w:t>
      </w:r>
      <w:r w:rsidR="00523A9E">
        <w:rPr>
          <w:rFonts w:ascii="PT Astra Serif" w:eastAsia="Calibri" w:hAnsi="PT Astra Serif"/>
          <w:color w:val="000000"/>
          <w:szCs w:val="28"/>
          <w:lang w:eastAsia="en-US"/>
        </w:rPr>
        <w:t xml:space="preserve">ый акт, вынесенный до 1 января </w:t>
      </w:r>
      <w:r>
        <w:rPr>
          <w:rFonts w:ascii="PT Astra Serif" w:eastAsia="Calibri" w:hAnsi="PT Astra Serif"/>
          <w:color w:val="000000"/>
          <w:szCs w:val="28"/>
          <w:lang w:eastAsia="en-US"/>
        </w:rPr>
        <w:t>2019 года</w:t>
      </w:r>
      <w:r>
        <w:rPr>
          <w:rFonts w:ascii="PT Astra Serif" w:hAnsi="PT Astra Serif"/>
          <w:szCs w:val="28"/>
        </w:rPr>
        <w:t>, орган местного самоуправления возвращает документы лицу в течение пяти рабочих дней со дня регистрации заявления с мотивированным обоснованием причин возврата.</w:t>
      </w:r>
    </w:p>
    <w:p w:rsidR="00554438" w:rsidRDefault="00554438" w:rsidP="00554438">
      <w:pPr>
        <w:tabs>
          <w:tab w:val="left" w:pos="0"/>
        </w:tabs>
        <w:ind w:firstLine="709"/>
        <w:jc w:val="both"/>
      </w:pPr>
      <w:r>
        <w:rPr>
          <w:rFonts w:ascii="PT Astra Serif" w:hAnsi="PT Astra Serif"/>
          <w:szCs w:val="28"/>
        </w:rPr>
        <w:lastRenderedPageBreak/>
        <w:t>В случае устранения причин, послуживших основанием для возврата документов, лицо, указанное в пункте 1 части 1 настоящей статьи,  вправе повторно обратиться с заявлением о предоставлении сертификата в порядке, установленн</w:t>
      </w:r>
      <w:r>
        <w:rPr>
          <w:rFonts w:ascii="PT Astra Serif" w:eastAsia="Calibri" w:hAnsi="PT Astra Serif"/>
          <w:color w:val="000000"/>
          <w:szCs w:val="28"/>
          <w:lang w:eastAsia="en-US"/>
        </w:rPr>
        <w:t xml:space="preserve">ом </w:t>
      </w:r>
      <w:hyperlink w:anchor="Par24">
        <w:r>
          <w:rPr>
            <w:rFonts w:ascii="PT Astra Serif" w:eastAsia="Calibri" w:hAnsi="PT Astra Serif"/>
            <w:color w:val="000000"/>
            <w:szCs w:val="28"/>
            <w:lang w:eastAsia="en-US"/>
          </w:rPr>
          <w:t>частями 4</w:t>
        </w:r>
      </w:hyperlink>
      <w:hyperlink w:anchor="Par29">
        <w:r>
          <w:rPr>
            <w:rFonts w:ascii="PT Astra Serif" w:eastAsia="Calibri" w:hAnsi="PT Astra Serif"/>
            <w:color w:val="000000"/>
            <w:szCs w:val="28"/>
            <w:lang w:eastAsia="en-US"/>
          </w:rPr>
          <w:t>-</w:t>
        </w:r>
      </w:hyperlink>
      <w:r>
        <w:rPr>
          <w:rFonts w:ascii="PT Astra Serif" w:eastAsia="Calibri" w:hAnsi="PT Astra Serif"/>
          <w:color w:val="000000"/>
          <w:szCs w:val="28"/>
          <w:lang w:eastAsia="en-US"/>
        </w:rPr>
        <w:t>6 настоящей статьи.</w:t>
      </w:r>
    </w:p>
    <w:p w:rsidR="00554438" w:rsidRDefault="00554438" w:rsidP="00554438">
      <w:pPr>
        <w:tabs>
          <w:tab w:val="left" w:pos="0"/>
        </w:tabs>
        <w:ind w:firstLine="709"/>
        <w:jc w:val="both"/>
      </w:pPr>
      <w:r>
        <w:rPr>
          <w:rFonts w:ascii="PT Astra Serif" w:eastAsia="Calibri" w:hAnsi="PT Astra Serif"/>
          <w:color w:val="000000"/>
          <w:szCs w:val="28"/>
          <w:lang w:eastAsia="en-US"/>
        </w:rPr>
        <w:t>9.Орган местного самоуправления в течение пяти рабочих дней со дня регистрации заявления о предоставлении сертификата направляет:</w:t>
      </w:r>
    </w:p>
    <w:p w:rsidR="00554438" w:rsidRDefault="00554438" w:rsidP="00554438">
      <w:pPr>
        <w:tabs>
          <w:tab w:val="left" w:pos="0"/>
        </w:tabs>
        <w:ind w:firstLine="709"/>
        <w:jc w:val="both"/>
      </w:pPr>
      <w:r>
        <w:rPr>
          <w:rFonts w:ascii="PT Astra Serif" w:eastAsia="Calibri" w:hAnsi="PT Astra Serif"/>
          <w:color w:val="000000"/>
          <w:szCs w:val="28"/>
          <w:lang w:eastAsia="en-US"/>
        </w:rPr>
        <w:t xml:space="preserve">1)копии заявления и документов, указанных в </w:t>
      </w:r>
      <w:hyperlink w:anchor="Par30">
        <w:r>
          <w:rPr>
            <w:rFonts w:ascii="PT Astra Serif" w:eastAsia="Calibri" w:hAnsi="PT Astra Serif"/>
            <w:color w:val="000000"/>
            <w:szCs w:val="28"/>
            <w:lang w:eastAsia="en-US"/>
          </w:rPr>
          <w:t>пунктах 1</w:t>
        </w:r>
      </w:hyperlink>
      <w:r>
        <w:rPr>
          <w:rFonts w:ascii="PT Astra Serif" w:eastAsia="Calibri" w:hAnsi="PT Astra Serif"/>
          <w:color w:val="000000"/>
          <w:szCs w:val="28"/>
          <w:lang w:eastAsia="en-US"/>
        </w:rPr>
        <w:t>-</w:t>
      </w:r>
      <w:hyperlink w:anchor="Par41">
        <w:r>
          <w:rPr>
            <w:rFonts w:ascii="PT Astra Serif" w:eastAsia="Calibri" w:hAnsi="PT Astra Serif"/>
            <w:color w:val="000000"/>
            <w:szCs w:val="28"/>
            <w:lang w:eastAsia="en-US"/>
          </w:rPr>
          <w:t>5</w:t>
        </w:r>
      </w:hyperlink>
      <w:r>
        <w:rPr>
          <w:rFonts w:ascii="PT Astra Serif" w:eastAsia="Calibri" w:hAnsi="PT Astra Serif"/>
          <w:color w:val="000000"/>
          <w:szCs w:val="28"/>
          <w:lang w:eastAsia="en-US"/>
        </w:rPr>
        <w:t xml:space="preserve">, </w:t>
      </w:r>
      <w:hyperlink w:anchor="Par43">
        <w:r>
          <w:rPr>
            <w:rFonts w:ascii="PT Astra Serif" w:eastAsia="Calibri" w:hAnsi="PT Astra Serif"/>
            <w:color w:val="000000"/>
            <w:szCs w:val="28"/>
            <w:lang w:eastAsia="en-US"/>
          </w:rPr>
          <w:t>7 части 5</w:t>
        </w:r>
      </w:hyperlink>
      <w:r>
        <w:rPr>
          <w:rFonts w:ascii="PT Astra Serif" w:eastAsia="Calibri" w:hAnsi="PT Astra Serif"/>
          <w:color w:val="000000"/>
          <w:szCs w:val="28"/>
          <w:lang w:eastAsia="en-US"/>
        </w:rPr>
        <w:t xml:space="preserve">, </w:t>
      </w:r>
      <w:hyperlink w:anchor="Par48">
        <w:r>
          <w:rPr>
            <w:rFonts w:ascii="PT Astra Serif" w:eastAsia="Calibri" w:hAnsi="PT Astra Serif"/>
            <w:color w:val="000000"/>
            <w:szCs w:val="28"/>
            <w:lang w:eastAsia="en-US"/>
          </w:rPr>
          <w:t>части 6</w:t>
        </w:r>
      </w:hyperlink>
      <w:r>
        <w:rPr>
          <w:rFonts w:ascii="PT Astra Serif" w:eastAsia="Calibri" w:hAnsi="PT Astra Serif"/>
          <w:color w:val="000000"/>
          <w:szCs w:val="28"/>
          <w:lang w:eastAsia="en-US"/>
        </w:rPr>
        <w:t xml:space="preserve"> настоящей статьи, в комиссию для оценки адаптации лица, указанного в пункте 1 части 1 настоящей статьи, к самостоятельной жизни;</w:t>
      </w:r>
    </w:p>
    <w:p w:rsidR="00554438" w:rsidRDefault="00554438" w:rsidP="00554438">
      <w:pPr>
        <w:tabs>
          <w:tab w:val="left" w:pos="0"/>
        </w:tabs>
        <w:ind w:firstLine="709"/>
        <w:jc w:val="both"/>
      </w:pPr>
      <w:bookmarkStart w:id="16" w:name="Par59"/>
      <w:bookmarkEnd w:id="16"/>
      <w:r>
        <w:rPr>
          <w:rFonts w:ascii="PT Astra Serif" w:eastAsia="Calibri" w:hAnsi="PT Astra Serif"/>
          <w:color w:val="000000"/>
          <w:szCs w:val="28"/>
          <w:lang w:eastAsia="en-US"/>
        </w:rPr>
        <w:t xml:space="preserve">2)копии заявления и документов, указанных в </w:t>
      </w:r>
      <w:hyperlink w:anchor="Par30">
        <w:r>
          <w:rPr>
            <w:rFonts w:ascii="PT Astra Serif" w:eastAsia="Calibri" w:hAnsi="PT Astra Serif"/>
            <w:color w:val="000000"/>
            <w:szCs w:val="28"/>
            <w:lang w:eastAsia="en-US"/>
          </w:rPr>
          <w:t>пунктах 1</w:t>
        </w:r>
      </w:hyperlink>
      <w:r>
        <w:rPr>
          <w:rFonts w:ascii="PT Astra Serif" w:eastAsia="Calibri" w:hAnsi="PT Astra Serif"/>
          <w:color w:val="000000"/>
          <w:szCs w:val="28"/>
          <w:lang w:eastAsia="en-US"/>
        </w:rPr>
        <w:t xml:space="preserve">, </w:t>
      </w:r>
      <w:hyperlink w:anchor="Par42">
        <w:r>
          <w:rPr>
            <w:rFonts w:ascii="PT Astra Serif" w:eastAsia="Calibri" w:hAnsi="PT Astra Serif"/>
            <w:color w:val="000000"/>
            <w:szCs w:val="28"/>
            <w:lang w:eastAsia="en-US"/>
          </w:rPr>
          <w:t>6 части 5</w:t>
        </w:r>
      </w:hyperlink>
      <w:r>
        <w:rPr>
          <w:rFonts w:ascii="PT Astra Serif" w:eastAsia="Calibri" w:hAnsi="PT Astra Serif"/>
          <w:color w:val="000000"/>
          <w:szCs w:val="28"/>
          <w:lang w:eastAsia="en-US"/>
        </w:rPr>
        <w:t xml:space="preserve"> настоящей статьи, в уполномоченный орган в сфере здравоохранения для рассмотрения вопроса о наличии у лица, указанного в пункте 1 части 1 настоящей статьи, и (или) у его несовершеннолетних детей заболевания, включенного в перечень заболеваний (в случае приложения к заявлению документов, указанных в пункте 6 части 5 настоящей статьи).</w:t>
      </w:r>
    </w:p>
    <w:p w:rsidR="00554438" w:rsidRDefault="00554438" w:rsidP="00554438">
      <w:pPr>
        <w:tabs>
          <w:tab w:val="left" w:pos="0"/>
        </w:tabs>
        <w:ind w:firstLine="709"/>
        <w:jc w:val="both"/>
      </w:pPr>
      <w:r>
        <w:rPr>
          <w:rFonts w:ascii="PT Astra Serif" w:eastAsia="Calibri" w:hAnsi="PT Astra Serif"/>
          <w:color w:val="000000"/>
          <w:szCs w:val="28"/>
          <w:lang w:eastAsia="en-US"/>
        </w:rPr>
        <w:t>10.Комиссия в течение 20 рабочих дней со дня поступления документов, указанных в пункте 1 части 9 настоящей статьи:</w:t>
      </w:r>
    </w:p>
    <w:p w:rsidR="00554438" w:rsidRDefault="00554438" w:rsidP="00554438">
      <w:pPr>
        <w:tabs>
          <w:tab w:val="left" w:pos="0"/>
        </w:tabs>
        <w:ind w:firstLine="709"/>
        <w:jc w:val="both"/>
      </w:pPr>
      <w:r>
        <w:rPr>
          <w:rFonts w:ascii="PT Astra Serif" w:eastAsia="Calibri" w:hAnsi="PT Astra Serif"/>
          <w:color w:val="000000"/>
          <w:szCs w:val="28"/>
          <w:lang w:eastAsia="en-US"/>
        </w:rPr>
        <w:t xml:space="preserve">1)проводит заседание комиссии, на котором рассматривает вопрос </w:t>
      </w:r>
      <w:r>
        <w:rPr>
          <w:rFonts w:ascii="PT Astra Serif" w:eastAsia="Calibri" w:hAnsi="PT Astra Serif"/>
          <w:color w:val="000000"/>
          <w:szCs w:val="28"/>
          <w:lang w:eastAsia="en-US"/>
        </w:rPr>
        <w:br/>
        <w:t>об адаптации лица, указанного в пункте 1 части 1 настоящей статьи, к самостоятельной жизни;</w:t>
      </w:r>
    </w:p>
    <w:p w:rsidR="00554438" w:rsidRDefault="00554438" w:rsidP="00554438">
      <w:pPr>
        <w:tabs>
          <w:tab w:val="left" w:pos="0"/>
        </w:tabs>
        <w:ind w:firstLine="709"/>
        <w:jc w:val="both"/>
      </w:pPr>
      <w:bookmarkStart w:id="17" w:name="Par62"/>
      <w:bookmarkEnd w:id="17"/>
      <w:r>
        <w:rPr>
          <w:rFonts w:ascii="PT Astra Serif" w:eastAsia="Calibri" w:hAnsi="PT Astra Serif"/>
          <w:color w:val="000000"/>
          <w:szCs w:val="28"/>
          <w:lang w:eastAsia="en-US"/>
        </w:rPr>
        <w:t>2)оформляет заключение об удовлетворительной (неудовлетворительной) адаптации лица, указанного в пункте 1 части 1 настоящей статьи, к самостоятельной жизни;</w:t>
      </w:r>
    </w:p>
    <w:p w:rsidR="00554438" w:rsidRDefault="00554438" w:rsidP="00554438">
      <w:pPr>
        <w:tabs>
          <w:tab w:val="left" w:pos="0"/>
        </w:tabs>
        <w:ind w:firstLine="709"/>
        <w:jc w:val="both"/>
      </w:pPr>
      <w:r>
        <w:rPr>
          <w:rFonts w:ascii="PT Astra Serif" w:eastAsia="Calibri" w:hAnsi="PT Astra Serif"/>
          <w:color w:val="000000"/>
          <w:szCs w:val="28"/>
          <w:lang w:eastAsia="en-US"/>
        </w:rPr>
        <w:t>3)направляет указанное заключение в орган местного самоуправления.</w:t>
      </w:r>
    </w:p>
    <w:p w:rsidR="00554438" w:rsidRDefault="00554438" w:rsidP="00554438">
      <w:pPr>
        <w:tabs>
          <w:tab w:val="left" w:pos="0"/>
        </w:tabs>
        <w:ind w:firstLine="709"/>
        <w:jc w:val="both"/>
      </w:pPr>
      <w:bookmarkStart w:id="18" w:name="Par64"/>
      <w:bookmarkEnd w:id="18"/>
      <w:r>
        <w:rPr>
          <w:rFonts w:ascii="PT Astra Serif" w:eastAsia="Calibri" w:hAnsi="PT Astra Serif"/>
          <w:color w:val="000000"/>
          <w:szCs w:val="28"/>
          <w:lang w:eastAsia="en-US"/>
        </w:rPr>
        <w:t xml:space="preserve">11.Уполномоченный орган в сфере здравоохранения в течение </w:t>
      </w:r>
      <w:r>
        <w:rPr>
          <w:rFonts w:ascii="PT Astra Serif" w:eastAsia="Calibri" w:hAnsi="PT Astra Serif"/>
          <w:color w:val="000000"/>
          <w:szCs w:val="28"/>
          <w:lang w:eastAsia="en-US"/>
        </w:rPr>
        <w:br/>
        <w:t xml:space="preserve">20 рабочих дней со дня поступления документов, указанных в </w:t>
      </w:r>
      <w:hyperlink w:anchor="Par59">
        <w:r>
          <w:rPr>
            <w:rFonts w:ascii="PT Astra Serif" w:eastAsia="Calibri" w:hAnsi="PT Astra Serif"/>
            <w:color w:val="000000"/>
            <w:szCs w:val="28"/>
            <w:lang w:eastAsia="en-US"/>
          </w:rPr>
          <w:t xml:space="preserve">пункте 2 </w:t>
        </w:r>
        <w:r>
          <w:rPr>
            <w:rFonts w:ascii="PT Astra Serif" w:eastAsia="Calibri" w:hAnsi="PT Astra Serif"/>
            <w:color w:val="000000"/>
            <w:szCs w:val="28"/>
            <w:lang w:eastAsia="en-US"/>
          </w:rPr>
          <w:br/>
          <w:t xml:space="preserve">части </w:t>
        </w:r>
      </w:hyperlink>
      <w:r>
        <w:rPr>
          <w:rFonts w:ascii="PT Astra Serif" w:eastAsia="Calibri" w:hAnsi="PT Astra Serif"/>
          <w:color w:val="000000"/>
          <w:szCs w:val="28"/>
          <w:lang w:eastAsia="en-US"/>
        </w:rPr>
        <w:t>9 настоящей статьи, р</w:t>
      </w:r>
      <w:r>
        <w:rPr>
          <w:rFonts w:ascii="PT Astra Serif" w:hAnsi="PT Astra Serif"/>
          <w:szCs w:val="28"/>
        </w:rPr>
        <w:t>ассматривает данные документы, оформляет заключение о наличии или отсутствии у лица, указанного в пункте 1 части 1 настоящей статьи, и (или) у его несовершеннолетних детей заболевания, включенного в перечень заболеваний, и направляет указанное заключение в орган местного самоуправления.</w:t>
      </w:r>
    </w:p>
    <w:p w:rsidR="00554438" w:rsidRDefault="00554438" w:rsidP="00554438">
      <w:pPr>
        <w:tabs>
          <w:tab w:val="left" w:pos="0"/>
        </w:tabs>
        <w:ind w:firstLine="709"/>
        <w:jc w:val="both"/>
      </w:pPr>
      <w:r>
        <w:rPr>
          <w:rFonts w:ascii="PT Astra Serif" w:hAnsi="PT Astra Serif"/>
          <w:szCs w:val="28"/>
        </w:rPr>
        <w:t>Порядок оформления заключения, указанного в абзаце первом настоящей части, устанавливается правовым актом уполномоченного органа в сфере здравоохранения.</w:t>
      </w:r>
    </w:p>
    <w:p w:rsidR="00554438" w:rsidRDefault="00554438" w:rsidP="00554438">
      <w:pPr>
        <w:tabs>
          <w:tab w:val="left" w:pos="0"/>
        </w:tabs>
        <w:ind w:firstLine="709"/>
        <w:jc w:val="both"/>
      </w:pPr>
      <w:r>
        <w:rPr>
          <w:rFonts w:ascii="PT Astra Serif" w:hAnsi="PT Astra Serif"/>
          <w:szCs w:val="28"/>
        </w:rPr>
        <w:t xml:space="preserve">12.Орган местного самоуправления в течение </w:t>
      </w:r>
      <w:r>
        <w:rPr>
          <w:rFonts w:ascii="PT Astra Serif" w:hAnsi="PT Astra Serif"/>
          <w:color w:val="000000"/>
          <w:szCs w:val="28"/>
          <w:lang w:eastAsia="zh-CN"/>
        </w:rPr>
        <w:t>трех</w:t>
      </w:r>
      <w:r>
        <w:rPr>
          <w:rFonts w:ascii="PT Astra Serif" w:hAnsi="PT Astra Serif"/>
          <w:szCs w:val="28"/>
        </w:rPr>
        <w:t xml:space="preserve"> рабочих дней со дня поступления заключений, ук</w:t>
      </w:r>
      <w:r>
        <w:rPr>
          <w:rFonts w:ascii="PT Astra Serif" w:eastAsia="Calibri" w:hAnsi="PT Astra Serif"/>
          <w:szCs w:val="28"/>
          <w:lang w:eastAsia="en-US"/>
        </w:rPr>
        <w:t xml:space="preserve">азанных в </w:t>
      </w:r>
      <w:hyperlink w:anchor="Par62">
        <w:r>
          <w:rPr>
            <w:rFonts w:ascii="PT Astra Serif" w:eastAsia="Calibri" w:hAnsi="PT Astra Serif"/>
            <w:szCs w:val="28"/>
            <w:lang w:eastAsia="en-US"/>
          </w:rPr>
          <w:t xml:space="preserve">пункте 2 части </w:t>
        </w:r>
      </w:hyperlink>
      <w:r>
        <w:rPr>
          <w:rFonts w:ascii="PT Astra Serif" w:eastAsia="Calibri" w:hAnsi="PT Astra Serif"/>
          <w:szCs w:val="28"/>
          <w:lang w:eastAsia="en-US"/>
        </w:rPr>
        <w:t xml:space="preserve">10, части </w:t>
      </w:r>
      <w:hyperlink w:anchor="Par64">
        <w:r>
          <w:rPr>
            <w:rFonts w:ascii="PT Astra Serif" w:eastAsia="Calibri" w:hAnsi="PT Astra Serif"/>
            <w:szCs w:val="28"/>
            <w:lang w:eastAsia="en-US"/>
          </w:rPr>
          <w:t>11</w:t>
        </w:r>
      </w:hyperlink>
      <w:r>
        <w:rPr>
          <w:rFonts w:ascii="PT Astra Serif" w:eastAsia="Calibri" w:hAnsi="PT Astra Serif"/>
          <w:szCs w:val="28"/>
          <w:lang w:eastAsia="en-US"/>
        </w:rPr>
        <w:t xml:space="preserve"> настоящей</w:t>
      </w:r>
      <w:r>
        <w:rPr>
          <w:rFonts w:ascii="PT Astra Serif" w:hAnsi="PT Astra Serif"/>
          <w:szCs w:val="28"/>
        </w:rPr>
        <w:t xml:space="preserve"> статьи, направляет в уполномоченный орган в области образования для рассмотрения:</w:t>
      </w:r>
    </w:p>
    <w:p w:rsidR="00554438" w:rsidRDefault="00554438" w:rsidP="00554438">
      <w:pPr>
        <w:tabs>
          <w:tab w:val="left" w:pos="0"/>
        </w:tabs>
        <w:ind w:firstLine="709"/>
        <w:jc w:val="both"/>
      </w:pPr>
      <w:r>
        <w:rPr>
          <w:rFonts w:ascii="PT Astra Serif" w:hAnsi="PT Astra Serif"/>
          <w:szCs w:val="28"/>
        </w:rPr>
        <w:t>1)заявление о предоставлении сертификата с указанием на нем номера, времени и даты регистрации;</w:t>
      </w:r>
    </w:p>
    <w:p w:rsidR="00554438" w:rsidRDefault="00554438" w:rsidP="00554438">
      <w:pPr>
        <w:tabs>
          <w:tab w:val="left" w:pos="0"/>
        </w:tabs>
        <w:ind w:firstLine="709"/>
        <w:jc w:val="both"/>
      </w:pPr>
      <w:r>
        <w:rPr>
          <w:rFonts w:ascii="PT Astra Serif" w:hAnsi="PT Astra Serif"/>
          <w:szCs w:val="28"/>
        </w:rPr>
        <w:t>2)документы, указ</w:t>
      </w:r>
      <w:r>
        <w:rPr>
          <w:rFonts w:ascii="PT Astra Serif" w:eastAsia="Calibri" w:hAnsi="PT Astra Serif"/>
          <w:szCs w:val="28"/>
          <w:lang w:eastAsia="en-US"/>
        </w:rPr>
        <w:t xml:space="preserve">анные в </w:t>
      </w:r>
      <w:hyperlink w:anchor="Par29">
        <w:r>
          <w:rPr>
            <w:rFonts w:ascii="PT Astra Serif" w:eastAsia="Calibri" w:hAnsi="PT Astra Serif"/>
            <w:szCs w:val="28"/>
            <w:lang w:eastAsia="en-US"/>
          </w:rPr>
          <w:t>частях 5</w:t>
        </w:r>
      </w:hyperlink>
      <w:r>
        <w:rPr>
          <w:rFonts w:ascii="PT Astra Serif" w:eastAsia="Calibri" w:hAnsi="PT Astra Serif"/>
          <w:szCs w:val="28"/>
          <w:lang w:eastAsia="en-US"/>
        </w:rPr>
        <w:t xml:space="preserve"> и </w:t>
      </w:r>
      <w:hyperlink w:anchor="Par48">
        <w:r>
          <w:rPr>
            <w:rFonts w:ascii="PT Astra Serif" w:eastAsia="Calibri" w:hAnsi="PT Astra Serif"/>
            <w:szCs w:val="28"/>
            <w:lang w:eastAsia="en-US"/>
          </w:rPr>
          <w:t>7</w:t>
        </w:r>
      </w:hyperlink>
      <w:r>
        <w:rPr>
          <w:rFonts w:ascii="PT Astra Serif" w:eastAsia="Calibri" w:hAnsi="PT Astra Serif"/>
          <w:szCs w:val="28"/>
          <w:lang w:eastAsia="en-US"/>
        </w:rPr>
        <w:t xml:space="preserve"> настоящей статьи;</w:t>
      </w:r>
    </w:p>
    <w:p w:rsidR="00554438" w:rsidRDefault="00554438" w:rsidP="00554438">
      <w:pPr>
        <w:tabs>
          <w:tab w:val="left" w:pos="0"/>
        </w:tabs>
        <w:ind w:firstLine="709"/>
        <w:jc w:val="both"/>
      </w:pPr>
      <w:r>
        <w:rPr>
          <w:rFonts w:ascii="PT Astra Serif" w:eastAsia="Calibri" w:hAnsi="PT Astra Serif"/>
          <w:szCs w:val="28"/>
          <w:lang w:eastAsia="en-US"/>
        </w:rPr>
        <w:t xml:space="preserve">3)заключения, указанные в </w:t>
      </w:r>
      <w:hyperlink w:anchor="Par62">
        <w:r>
          <w:rPr>
            <w:rFonts w:ascii="PT Astra Serif" w:eastAsia="Calibri" w:hAnsi="PT Astra Serif"/>
            <w:szCs w:val="28"/>
            <w:lang w:eastAsia="en-US"/>
          </w:rPr>
          <w:t xml:space="preserve">пункте 2 части </w:t>
        </w:r>
      </w:hyperlink>
      <w:r>
        <w:rPr>
          <w:rFonts w:ascii="PT Astra Serif" w:eastAsia="Calibri" w:hAnsi="PT Astra Serif"/>
          <w:szCs w:val="28"/>
          <w:lang w:eastAsia="en-US"/>
        </w:rPr>
        <w:t xml:space="preserve">10, </w:t>
      </w:r>
      <w:hyperlink w:anchor="Par64">
        <w:r>
          <w:rPr>
            <w:rFonts w:ascii="PT Astra Serif" w:eastAsia="Calibri" w:hAnsi="PT Astra Serif"/>
            <w:szCs w:val="28"/>
            <w:lang w:eastAsia="en-US"/>
          </w:rPr>
          <w:t>части 1</w:t>
        </w:r>
      </w:hyperlink>
      <w:r>
        <w:rPr>
          <w:rFonts w:ascii="PT Astra Serif" w:eastAsia="Calibri" w:hAnsi="PT Astra Serif"/>
          <w:szCs w:val="28"/>
          <w:lang w:eastAsia="en-US"/>
        </w:rPr>
        <w:t>1 настоящей статьи.</w:t>
      </w:r>
    </w:p>
    <w:p w:rsidR="00554438" w:rsidRDefault="00554438" w:rsidP="00554438">
      <w:pPr>
        <w:tabs>
          <w:tab w:val="left" w:pos="0"/>
        </w:tabs>
        <w:ind w:firstLine="709"/>
        <w:jc w:val="both"/>
      </w:pPr>
      <w:bookmarkStart w:id="19" w:name="Par72"/>
      <w:bookmarkEnd w:id="19"/>
      <w:r>
        <w:rPr>
          <w:rFonts w:ascii="PT Astra Serif" w:eastAsia="Calibri" w:hAnsi="PT Astra Serif"/>
          <w:szCs w:val="28"/>
          <w:lang w:eastAsia="en-US"/>
        </w:rPr>
        <w:t>13.Уполномоченный орган в области образования в течение пяти рабочих дней со дня поступления док</w:t>
      </w:r>
      <w:r>
        <w:rPr>
          <w:rFonts w:ascii="PT Astra Serif" w:hAnsi="PT Astra Serif"/>
          <w:szCs w:val="28"/>
        </w:rPr>
        <w:t>ументов, предусмотренных частью 12 настоящей статьи, принимает одно из следующих решений:</w:t>
      </w:r>
    </w:p>
    <w:p w:rsidR="00554438" w:rsidRDefault="00554438" w:rsidP="00554438">
      <w:pPr>
        <w:tabs>
          <w:tab w:val="left" w:pos="0"/>
        </w:tabs>
        <w:ind w:firstLine="709"/>
        <w:jc w:val="both"/>
      </w:pPr>
      <w:r>
        <w:rPr>
          <w:rFonts w:ascii="PT Astra Serif" w:hAnsi="PT Astra Serif"/>
          <w:szCs w:val="28"/>
        </w:rPr>
        <w:lastRenderedPageBreak/>
        <w:t xml:space="preserve">1)в случае наличия заключения об удовлетворительной адаптации </w:t>
      </w:r>
      <w:r>
        <w:rPr>
          <w:rFonts w:ascii="PT Astra Serif" w:hAnsi="PT Astra Serif"/>
          <w:szCs w:val="28"/>
        </w:rPr>
        <w:br/>
        <w:t>лица, указанного в пункте 1 части 1 настоящей статьи, к самостоятельной жизни - о возможности предоставления заявителю сертификата. При наличии у лица, указанного в пункте 1 части 1 настоящей статьи, и (или) его несовершеннолетних детей заболевания, включенного в перечень заболеваний и подтвержденного заключением уполномоченного органа в сфере здравоохранения, в решение включается указание о возможности приобретения жилого помещения на территории Приморского края или иного субъекта Российской Федерации;</w:t>
      </w:r>
    </w:p>
    <w:p w:rsidR="00554438" w:rsidRDefault="00554438" w:rsidP="00554438">
      <w:pPr>
        <w:tabs>
          <w:tab w:val="left" w:pos="0"/>
        </w:tabs>
        <w:ind w:firstLine="709"/>
        <w:jc w:val="both"/>
      </w:pPr>
      <w:r>
        <w:rPr>
          <w:rFonts w:ascii="PT Astra Serif" w:hAnsi="PT Astra Serif"/>
          <w:szCs w:val="28"/>
        </w:rPr>
        <w:t>2)в случае наличия заключения о неудовлетворительной адаптации лица, указанного в пункте 1 части 1 настоящей статьи, к самостоятельной жизни - об отказе в предоставлении заявителю сертификата.</w:t>
      </w:r>
    </w:p>
    <w:p w:rsidR="00554438" w:rsidRDefault="00554438" w:rsidP="00554438">
      <w:pPr>
        <w:tabs>
          <w:tab w:val="left" w:pos="0"/>
        </w:tabs>
        <w:ind w:firstLine="709"/>
        <w:jc w:val="both"/>
      </w:pPr>
      <w:r>
        <w:rPr>
          <w:rFonts w:ascii="PT Astra Serif" w:hAnsi="PT Astra Serif"/>
          <w:szCs w:val="28"/>
        </w:rPr>
        <w:t xml:space="preserve">14.Уполномоченный орган в области образования не позднее 15 июля текущего года формирует и утверждает сводный список лиц, указанных в пункте 1 части 1 настоящей статьи, в отношении которых принято решение </w:t>
      </w:r>
      <w:r>
        <w:rPr>
          <w:rFonts w:ascii="PT Astra Serif" w:hAnsi="PT Astra Serif"/>
          <w:szCs w:val="28"/>
        </w:rPr>
        <w:br/>
        <w:t xml:space="preserve">о возможности предоставления сертификата в текущем году. </w:t>
      </w:r>
    </w:p>
    <w:p w:rsidR="00554438" w:rsidRDefault="00554438" w:rsidP="00554438">
      <w:pPr>
        <w:tabs>
          <w:tab w:val="left" w:pos="0"/>
        </w:tabs>
        <w:ind w:firstLine="709"/>
        <w:jc w:val="both"/>
      </w:pPr>
      <w:r>
        <w:rPr>
          <w:rFonts w:ascii="PT Astra Serif" w:hAnsi="PT Astra Serif"/>
          <w:szCs w:val="28"/>
        </w:rPr>
        <w:t>Сводный список лиц, указанных в пункте 1 части 1 настоящей статьи, формируется в разрезе муниципальных образований Приморского края в хронологической последовательности исходя из времени и даты регистрации заявления органом местного самоуправления соответствующего муниципального образования.</w:t>
      </w:r>
    </w:p>
    <w:p w:rsidR="00554438" w:rsidRDefault="00554438" w:rsidP="00554438">
      <w:pPr>
        <w:tabs>
          <w:tab w:val="left" w:pos="0"/>
        </w:tabs>
        <w:ind w:firstLine="709"/>
        <w:jc w:val="both"/>
      </w:pPr>
      <w:r>
        <w:rPr>
          <w:rFonts w:ascii="PT Astra Serif" w:hAnsi="PT Astra Serif"/>
          <w:szCs w:val="28"/>
        </w:rPr>
        <w:t>Количество сертификатов определяется по каждому муниципальному образованию Приморского края пропорционально числу лиц, указанных в пункте 1 части 1 настоящей статьи, включенных в сводный список по соответствующему муниципальному образованию, в пределах размера бюджетных ассигнований и лимитов бюджетных обязательств, предусмотренных в краевом бюджете на указанные цели на следующий финансовый год.</w:t>
      </w:r>
    </w:p>
    <w:p w:rsidR="00554438" w:rsidRDefault="00554438" w:rsidP="00554438">
      <w:pPr>
        <w:tabs>
          <w:tab w:val="left" w:pos="0"/>
        </w:tabs>
        <w:ind w:firstLine="709"/>
        <w:jc w:val="both"/>
      </w:pPr>
      <w:r>
        <w:rPr>
          <w:rFonts w:ascii="PT Astra Serif" w:hAnsi="PT Astra Serif"/>
          <w:szCs w:val="28"/>
        </w:rPr>
        <w:t>Уполномоченный орган в области образования не позднее 30 июля текущего года исходя из очередности включения лиц, указанных в пункте 1 части 1 настоящей статьи, в сводный список и количества сертификатов по каждому муниципальному образованию Приморского края, определенного в соответствии с абзацем третьим настоящей части, формирует и утверждает из числа лиц, указанных в пункте 1 части 1 настоящей статьи, включенных в сводный список, реестр лиц, указанных в пункте 1 части 1 настоящей статьи, с которыми Правительством Приморского края будут в текущем году заключены мировые соглашения, в разрезе муниципальных образований Приморского края (далее - реестр).</w:t>
      </w:r>
    </w:p>
    <w:p w:rsidR="00554438" w:rsidRDefault="00554438" w:rsidP="00554438">
      <w:pPr>
        <w:tabs>
          <w:tab w:val="left" w:pos="0"/>
        </w:tabs>
        <w:ind w:firstLine="709"/>
        <w:jc w:val="both"/>
      </w:pPr>
      <w:r>
        <w:rPr>
          <w:rFonts w:ascii="PT Astra Serif" w:hAnsi="PT Astra Serif"/>
          <w:szCs w:val="28"/>
        </w:rPr>
        <w:t>В случае увеличения размера бюджетных ассигнований и лимитов бюджетных обязательств, предусмотренных на указанные цели в краевом бюджете, уполномоченный орган в области образования определяет дополнительное количество сертификатов пропорционально числу лиц, указанных в пункте 1 части 1 настоящей статьи, включенных в сводный список по каждому муниципальному образованию Приморского края, и уточняет реестр в соответствии с абзацем четвертым настоящей части.</w:t>
      </w:r>
    </w:p>
    <w:p w:rsidR="00554438" w:rsidRDefault="00554438" w:rsidP="00554438">
      <w:pPr>
        <w:tabs>
          <w:tab w:val="left" w:pos="0"/>
        </w:tabs>
        <w:ind w:firstLine="709"/>
        <w:jc w:val="both"/>
      </w:pPr>
      <w:r>
        <w:rPr>
          <w:rFonts w:ascii="PT Astra Serif" w:hAnsi="PT Astra Serif"/>
          <w:szCs w:val="28"/>
        </w:rPr>
        <w:lastRenderedPageBreak/>
        <w:t>Уполномоченный орган в области образования в течение пяти рабочих дней со дня утверждения реестра направляет лицу, указанному в пункте 1 части 1 настоящей статьи, включенному в реестр, приглашение на подписание проекта мирового соглашения либо вручает ему лично проект мирового соглашения для подписания.</w:t>
      </w:r>
    </w:p>
    <w:p w:rsidR="00554438" w:rsidRDefault="00554438" w:rsidP="00554438">
      <w:pPr>
        <w:tabs>
          <w:tab w:val="left" w:pos="0"/>
        </w:tabs>
        <w:ind w:firstLine="709"/>
        <w:jc w:val="both"/>
      </w:pPr>
      <w:r>
        <w:rPr>
          <w:rFonts w:ascii="PT Astra Serif" w:hAnsi="PT Astra Serif"/>
          <w:szCs w:val="28"/>
        </w:rPr>
        <w:t>15.Уполномоченный орган в области образования в течение трех рабочих дней со дня подписания Правительством Приморского края и лицом, указанным в пункте 1 части 1 настоящей статьи, включенным в реестр, мирового соглашения направляет его в министерство государственно-правового управления Приморского края.</w:t>
      </w:r>
    </w:p>
    <w:p w:rsidR="00554438" w:rsidRDefault="00554438" w:rsidP="00554438">
      <w:pPr>
        <w:tabs>
          <w:tab w:val="left" w:pos="0"/>
        </w:tabs>
        <w:ind w:firstLine="709"/>
        <w:jc w:val="both"/>
      </w:pPr>
      <w:r>
        <w:rPr>
          <w:rFonts w:ascii="PT Astra Serif" w:hAnsi="PT Astra Serif"/>
          <w:szCs w:val="28"/>
        </w:rPr>
        <w:t>Министерство государственно-правового управления Приморского края в течение пяти рабочих дней со дня поступления мирового соглашения направляет в суд заявление об утверждении мирового соглашения.</w:t>
      </w:r>
    </w:p>
    <w:p w:rsidR="00554438" w:rsidRDefault="00554438" w:rsidP="00554438">
      <w:pPr>
        <w:tabs>
          <w:tab w:val="left" w:pos="0"/>
        </w:tabs>
        <w:ind w:firstLine="709"/>
        <w:jc w:val="both"/>
      </w:pPr>
      <w:r>
        <w:rPr>
          <w:rFonts w:ascii="PT Astra Serif" w:eastAsia="Calibri" w:hAnsi="PT Astra Serif"/>
          <w:szCs w:val="28"/>
          <w:lang w:eastAsia="en-US"/>
        </w:rPr>
        <w:t xml:space="preserve">16.Решения, указанные в </w:t>
      </w:r>
      <w:hyperlink w:anchor="Par72">
        <w:r>
          <w:rPr>
            <w:rFonts w:ascii="PT Astra Serif" w:eastAsia="Calibri" w:hAnsi="PT Astra Serif"/>
            <w:szCs w:val="28"/>
            <w:lang w:eastAsia="en-US"/>
          </w:rPr>
          <w:t>части 1</w:t>
        </w:r>
      </w:hyperlink>
      <w:r>
        <w:rPr>
          <w:rFonts w:ascii="PT Astra Serif" w:eastAsia="Calibri" w:hAnsi="PT Astra Serif"/>
          <w:szCs w:val="28"/>
          <w:lang w:eastAsia="en-US"/>
        </w:rPr>
        <w:t>3 настоящей статьи, направляются уполномоченным органом в области образования ли</w:t>
      </w:r>
      <w:r>
        <w:rPr>
          <w:rFonts w:ascii="PT Astra Serif" w:eastAsia="Calibri" w:hAnsi="PT Astra Serif"/>
          <w:color w:val="000000"/>
          <w:szCs w:val="28"/>
          <w:lang w:eastAsia="en-US"/>
        </w:rPr>
        <w:t xml:space="preserve">цам, указанным </w:t>
      </w:r>
      <w:r>
        <w:rPr>
          <w:rFonts w:ascii="PT Astra Serif" w:eastAsia="Calibri" w:hAnsi="PT Astra Serif"/>
          <w:color w:val="000000"/>
          <w:szCs w:val="28"/>
          <w:lang w:eastAsia="en-US"/>
        </w:rPr>
        <w:br/>
        <w:t>в</w:t>
      </w:r>
      <w:r w:rsidRPr="0060190C">
        <w:rPr>
          <w:rFonts w:ascii="PT Astra Serif" w:eastAsia="Calibri" w:hAnsi="PT Astra Serif"/>
          <w:color w:val="000000"/>
          <w:szCs w:val="28"/>
          <w:lang w:eastAsia="en-US"/>
        </w:rPr>
        <w:t xml:space="preserve"> </w:t>
      </w:r>
      <w:r>
        <w:rPr>
          <w:rFonts w:ascii="PT Astra Serif" w:eastAsia="Calibri" w:hAnsi="PT Astra Serif"/>
          <w:color w:val="000000"/>
          <w:szCs w:val="28"/>
          <w:lang w:eastAsia="en-US"/>
        </w:rPr>
        <w:t xml:space="preserve">пункте 1 части 1 настоящей статьи, в течение трех рабочих дней со </w:t>
      </w:r>
      <w:r>
        <w:rPr>
          <w:rFonts w:ascii="PT Astra Serif" w:eastAsia="Calibri" w:hAnsi="PT Astra Serif"/>
          <w:szCs w:val="28"/>
          <w:lang w:eastAsia="en-US"/>
        </w:rPr>
        <w:t>дня их принятия.</w:t>
      </w:r>
    </w:p>
    <w:p w:rsidR="00554438" w:rsidRDefault="00554438" w:rsidP="00554438">
      <w:pPr>
        <w:tabs>
          <w:tab w:val="left" w:pos="0"/>
        </w:tabs>
        <w:ind w:firstLine="709"/>
        <w:jc w:val="both"/>
      </w:pPr>
      <w:r>
        <w:rPr>
          <w:rFonts w:ascii="PT Astra Serif" w:hAnsi="PT Astra Serif"/>
          <w:szCs w:val="28"/>
        </w:rPr>
        <w:t>17.В течение пяти рабочих дней со дня вступления в законную силу определения суда об утверждении мирового соглашения уполномоченный орган в области образования уведомляет посредством телефонной, почтовой связи или электронной почты с использованием информационно-телекоммуникационных сетей лицо, указанное в пунк</w:t>
      </w:r>
      <w:r>
        <w:rPr>
          <w:rFonts w:ascii="PT Astra Serif" w:eastAsia="Calibri" w:hAnsi="PT Astra Serif"/>
          <w:color w:val="000000"/>
          <w:szCs w:val="28"/>
          <w:lang w:eastAsia="en-US"/>
        </w:rPr>
        <w:t xml:space="preserve">те 1 </w:t>
      </w:r>
      <w:hyperlink w:anchor="Par14">
        <w:r>
          <w:rPr>
            <w:rFonts w:ascii="PT Astra Serif" w:eastAsia="Calibri" w:hAnsi="PT Astra Serif"/>
            <w:color w:val="000000"/>
            <w:szCs w:val="28"/>
            <w:lang w:eastAsia="en-US"/>
          </w:rPr>
          <w:t>части 1</w:t>
        </w:r>
      </w:hyperlink>
      <w:r>
        <w:rPr>
          <w:rFonts w:ascii="PT Astra Serif" w:eastAsia="Calibri" w:hAnsi="PT Astra Serif"/>
          <w:color w:val="000000"/>
          <w:szCs w:val="28"/>
          <w:lang w:eastAsia="en-US"/>
        </w:rPr>
        <w:t xml:space="preserve"> на</w:t>
      </w:r>
      <w:r>
        <w:rPr>
          <w:rFonts w:ascii="PT Astra Serif" w:hAnsi="PT Astra Serif"/>
          <w:szCs w:val="28"/>
        </w:rPr>
        <w:t>стоящей статьи, о возможности получения сертификата и осуществляет его выдачу.</w:t>
      </w:r>
    </w:p>
    <w:p w:rsidR="00554438" w:rsidRDefault="00554438" w:rsidP="00554438">
      <w:pPr>
        <w:tabs>
          <w:tab w:val="left" w:pos="0"/>
        </w:tabs>
        <w:ind w:firstLine="709"/>
        <w:jc w:val="both"/>
      </w:pPr>
      <w:bookmarkStart w:id="20" w:name="Par95"/>
      <w:bookmarkEnd w:id="20"/>
      <w:r>
        <w:rPr>
          <w:rFonts w:ascii="PT Astra Serif" w:hAnsi="PT Astra Serif"/>
          <w:szCs w:val="28"/>
        </w:rPr>
        <w:t>18.В целях получения сертификата лицо, указанное в пункте 2 части 1 настоящей статьи, обращается с заявлением о предоставлении сертификата в орган местного самоуправления, на территории которого лицо подлежит обеспечению жилым помещением в соответствии со списком, в течение текущего финансового года.</w:t>
      </w:r>
    </w:p>
    <w:p w:rsidR="00554438" w:rsidRDefault="00554438" w:rsidP="00554438">
      <w:pPr>
        <w:tabs>
          <w:tab w:val="left" w:pos="0"/>
        </w:tabs>
        <w:ind w:firstLine="709"/>
        <w:jc w:val="both"/>
      </w:pPr>
      <w:r>
        <w:rPr>
          <w:rFonts w:ascii="PT Astra Serif" w:hAnsi="PT Astra Serif"/>
          <w:szCs w:val="28"/>
        </w:rPr>
        <w:t xml:space="preserve">К заявлению лица, указанного в пункте 2 части 1 настоящей статьи, </w:t>
      </w:r>
      <w:r>
        <w:rPr>
          <w:rFonts w:ascii="PT Astra Serif" w:hAnsi="PT Astra Serif"/>
          <w:szCs w:val="28"/>
        </w:rPr>
        <w:br/>
        <w:t>о предоставлении сертификата прилагаются следующие документы:</w:t>
      </w:r>
    </w:p>
    <w:p w:rsidR="00554438" w:rsidRDefault="00554438" w:rsidP="00554438">
      <w:pPr>
        <w:tabs>
          <w:tab w:val="left" w:pos="0"/>
        </w:tabs>
        <w:ind w:firstLine="709"/>
        <w:jc w:val="both"/>
      </w:pPr>
      <w:r>
        <w:rPr>
          <w:rFonts w:ascii="PT Astra Serif" w:hAnsi="PT Astra Serif"/>
          <w:szCs w:val="28"/>
        </w:rPr>
        <w:t>копия документа, удостоверяющего личность лица, с предъявлением оригинала;</w:t>
      </w:r>
    </w:p>
    <w:p w:rsidR="00554438" w:rsidRDefault="00554438" w:rsidP="00554438">
      <w:pPr>
        <w:tabs>
          <w:tab w:val="left" w:pos="0"/>
        </w:tabs>
        <w:ind w:firstLine="709"/>
        <w:jc w:val="both"/>
      </w:pPr>
      <w:r>
        <w:rPr>
          <w:rFonts w:ascii="PT Astra Serif" w:hAnsi="PT Astra Serif"/>
          <w:szCs w:val="28"/>
        </w:rPr>
        <w:t>документы, подтверждающие участие лица в специальной военной операции</w:t>
      </w:r>
      <w:r>
        <w:rPr>
          <w:rFonts w:ascii="PT Astra Serif" w:hAnsi="PT Astra Serif" w:cs="PT Astra Serif"/>
          <w:szCs w:val="28"/>
        </w:rPr>
        <w:t>;</w:t>
      </w:r>
    </w:p>
    <w:p w:rsidR="00554438" w:rsidRDefault="00554438" w:rsidP="00554438">
      <w:pPr>
        <w:tabs>
          <w:tab w:val="left" w:pos="0"/>
        </w:tabs>
        <w:ind w:firstLine="709"/>
        <w:jc w:val="both"/>
      </w:pPr>
      <w:r>
        <w:rPr>
          <w:rFonts w:ascii="PT Astra Serif" w:hAnsi="PT Astra Serif"/>
          <w:szCs w:val="28"/>
        </w:rPr>
        <w:t xml:space="preserve">копии документов, подтверждающих состав семьи лица при ее наличии (свидетельства о рождении, свидетельства о заключении (расторжении) брака, свидетельства об усыновлении (удочерении), судебного решения </w:t>
      </w:r>
      <w:r>
        <w:rPr>
          <w:rFonts w:ascii="PT Astra Serif" w:hAnsi="PT Astra Serif"/>
          <w:szCs w:val="28"/>
        </w:rPr>
        <w:br/>
        <w:t>о признании членом семьи);</w:t>
      </w:r>
    </w:p>
    <w:p w:rsidR="00554438" w:rsidRDefault="00554438" w:rsidP="00554438">
      <w:pPr>
        <w:tabs>
          <w:tab w:val="left" w:pos="0"/>
        </w:tabs>
        <w:ind w:firstLine="709"/>
        <w:jc w:val="both"/>
      </w:pPr>
      <w:r>
        <w:rPr>
          <w:rFonts w:ascii="PT Astra Serif" w:hAnsi="PT Astra Serif"/>
          <w:szCs w:val="28"/>
        </w:rPr>
        <w:t>копии документов о наличии у лица и (или) у его несовершеннолетних детей заболевания, требующего оказания специализированной медицинской помощи и включенного в перечень заболеваний (в случае намерения лица приобрести жилое помещение на территории иного субъекта Российской Федерации);</w:t>
      </w:r>
    </w:p>
    <w:p w:rsidR="00554438" w:rsidRDefault="00554438" w:rsidP="00554438">
      <w:pPr>
        <w:tabs>
          <w:tab w:val="left" w:pos="0"/>
        </w:tabs>
        <w:ind w:firstLine="709"/>
        <w:jc w:val="both"/>
      </w:pPr>
      <w:r>
        <w:rPr>
          <w:rFonts w:ascii="PT Astra Serif" w:hAnsi="PT Astra Serif"/>
          <w:szCs w:val="28"/>
        </w:rPr>
        <w:t>письменное согласие лица, указанного в подпунктах "а", "б" пункта 2 части 1 настоящей статьи, на заключение мирового соглашения.</w:t>
      </w:r>
    </w:p>
    <w:p w:rsidR="00554438" w:rsidRDefault="00554438" w:rsidP="00554438">
      <w:pPr>
        <w:tabs>
          <w:tab w:val="left" w:pos="0"/>
        </w:tabs>
        <w:ind w:firstLine="709"/>
        <w:jc w:val="both"/>
      </w:pPr>
      <w:r>
        <w:rPr>
          <w:rFonts w:ascii="PT Astra Serif" w:hAnsi="PT Astra Serif"/>
          <w:szCs w:val="28"/>
        </w:rPr>
        <w:lastRenderedPageBreak/>
        <w:t xml:space="preserve">Документы, указанные в абзацах третьем, четвертом, пятом, (свидетельство о рождении, свидетельство о заключении (расторжении) брака, выданные компетентными органами иностранного государства, и их нотариально удостоверенный перевод на русский язык, свидетельство </w:t>
      </w:r>
      <w:r>
        <w:rPr>
          <w:rFonts w:ascii="PT Astra Serif" w:hAnsi="PT Astra Serif"/>
          <w:szCs w:val="28"/>
        </w:rPr>
        <w:br/>
        <w:t>об усыновлении (удочерении), судебное решение о признании членом семьи), седьмом настоящей части, лицо, указанное в пункте 2 части 1 настоящей статьи, представляет самостоятельно.</w:t>
      </w:r>
    </w:p>
    <w:p w:rsidR="00554438" w:rsidRDefault="00554438" w:rsidP="00554438">
      <w:pPr>
        <w:tabs>
          <w:tab w:val="left" w:pos="0"/>
        </w:tabs>
        <w:ind w:firstLine="709"/>
        <w:jc w:val="both"/>
      </w:pPr>
      <w:r>
        <w:rPr>
          <w:rFonts w:ascii="PT Astra Serif" w:hAnsi="PT Astra Serif"/>
          <w:szCs w:val="28"/>
        </w:rPr>
        <w:t>Документы, указанные в абзацах пятом (свидетельство о рождении, свидетельство о заключении (расторжении) брака, выданные органами записи актов гражданского состояния или консульскими учреждениями Российской Федерации), шестом настоящей части, запрашиваются органом местного самоуправления самостоятельно, в том числе посредством системы межведомственного информационного взаимодействия.</w:t>
      </w:r>
    </w:p>
    <w:p w:rsidR="00554438" w:rsidRDefault="00554438" w:rsidP="00554438">
      <w:pPr>
        <w:tabs>
          <w:tab w:val="left" w:pos="0"/>
        </w:tabs>
        <w:ind w:firstLine="709"/>
        <w:jc w:val="both"/>
      </w:pPr>
      <w:r>
        <w:rPr>
          <w:rFonts w:ascii="PT Astra Serif" w:hAnsi="PT Astra Serif"/>
          <w:szCs w:val="28"/>
        </w:rPr>
        <w:t>Лицо, указанное в пункте 2 части 1 настоящей статьи, вправе представить документы, указанные в абзаце девятом настоящей части, по собственной инициативе.</w:t>
      </w:r>
    </w:p>
    <w:p w:rsidR="00554438" w:rsidRDefault="00554438" w:rsidP="00554438">
      <w:pPr>
        <w:tabs>
          <w:tab w:val="left" w:pos="0"/>
        </w:tabs>
        <w:ind w:firstLine="709"/>
        <w:jc w:val="both"/>
      </w:pPr>
      <w:r>
        <w:rPr>
          <w:rFonts w:ascii="PT Astra Serif" w:hAnsi="PT Astra Serif"/>
          <w:szCs w:val="28"/>
        </w:rPr>
        <w:t>19.Орган местного самоуправления регистрирует заявление лица, указанного в пункте 2 части 1 настоящей статьи, о предоставлении сертификата в журнале с присвоением номера, времени и даты регистрации и выдает ему копию зарегистрированного заявления о предоставлении сертификата с указанием на нем номера, времени и даты регистрации.</w:t>
      </w:r>
    </w:p>
    <w:p w:rsidR="00554438" w:rsidRDefault="00554438" w:rsidP="00554438">
      <w:pPr>
        <w:tabs>
          <w:tab w:val="left" w:pos="0"/>
        </w:tabs>
        <w:ind w:firstLine="709"/>
        <w:jc w:val="both"/>
      </w:pPr>
      <w:r>
        <w:rPr>
          <w:rFonts w:ascii="PT Astra Serif" w:hAnsi="PT Astra Serif"/>
          <w:szCs w:val="28"/>
        </w:rPr>
        <w:t>В случае, если к заявлению приложены документы в объеме, не соответствующем требованиям части 18 настоящей статьи, орган местного самоуправления возвращает документы лицу, указанному в пункте 2 части 1 настоящей статьи, в течение пяти рабочих дней со дня регистрации заявления с мотивированным обоснованием причин возврата.</w:t>
      </w:r>
    </w:p>
    <w:p w:rsidR="00554438" w:rsidRDefault="00554438" w:rsidP="00554438">
      <w:pPr>
        <w:tabs>
          <w:tab w:val="left" w:pos="0"/>
        </w:tabs>
        <w:ind w:firstLine="709"/>
        <w:jc w:val="both"/>
      </w:pPr>
      <w:r>
        <w:rPr>
          <w:rFonts w:ascii="PT Astra Serif" w:hAnsi="PT Astra Serif"/>
          <w:szCs w:val="28"/>
        </w:rPr>
        <w:t>В случае устранения причин, послуживших основанием для возврата документов, лицо, указанное в пункте 2 части 1 настоящей статьи, вправе повторно обратиться с заявлением о предоставлении сертификата в порядке, установленном частью 18 настоящей статьи.</w:t>
      </w:r>
    </w:p>
    <w:p w:rsidR="00554438" w:rsidRDefault="00554438" w:rsidP="00554438">
      <w:pPr>
        <w:tabs>
          <w:tab w:val="left" w:pos="0"/>
        </w:tabs>
        <w:ind w:firstLine="709"/>
        <w:jc w:val="both"/>
      </w:pPr>
      <w:r>
        <w:rPr>
          <w:rFonts w:ascii="PT Astra Serif" w:hAnsi="PT Astra Serif"/>
          <w:szCs w:val="28"/>
        </w:rPr>
        <w:t xml:space="preserve">Неподтверждение в ходе проведения проверки, предусмотренной частями 20, 22 настоящей статьи, факта участия лиц, указанных в пункте 2 части 1 настоящей статьи, в </w:t>
      </w:r>
      <w:r>
        <w:rPr>
          <w:rFonts w:ascii="PT Astra Serif" w:hAnsi="PT Astra Serif" w:cs="PT Astra Serif"/>
          <w:szCs w:val="28"/>
        </w:rPr>
        <w:t>специальной военной операции</w:t>
      </w:r>
      <w:r>
        <w:rPr>
          <w:rFonts w:ascii="PT Astra Serif" w:hAnsi="PT Astra Serif"/>
          <w:szCs w:val="28"/>
        </w:rPr>
        <w:t xml:space="preserve"> является основанием для принятия решения об отказе в предоставлении сертификата.</w:t>
      </w:r>
    </w:p>
    <w:p w:rsidR="00554438" w:rsidRDefault="00554438" w:rsidP="00554438">
      <w:pPr>
        <w:tabs>
          <w:tab w:val="left" w:pos="0"/>
        </w:tabs>
        <w:ind w:firstLine="709"/>
        <w:jc w:val="both"/>
      </w:pPr>
      <w:r>
        <w:rPr>
          <w:rFonts w:ascii="PT Astra Serif" w:hAnsi="PT Astra Serif"/>
          <w:szCs w:val="28"/>
        </w:rPr>
        <w:t xml:space="preserve">Орган местного самоуправления в течение пяти рабочих дней со дня регистрации заявления о предоставлении сертификата направляет копии заявления и документов, указанных в абзацах третьем, шестом части 18 настоящей статьи, в уполномоченный орган в сфере здравоохранения для рассмотрения вопроса о наличии у лица, указанного в пункте 2 части 1 настоящей статьи, и (или) у его несовершеннолетних детей заболевания, включенного в перечень заболеваний (в случае приложения к заявлению документов, указанных в абзаце шестом части 18 настоящей статьи). Уполномоченный орган в сфере здравоохранения в течение 20 рабочих дней со дня поступления указанных документов рассматривает их и оформляет заключение о наличии или отсутствии у лица, указанного в пункте 2 части 1 настоящей статьи, и (или) у его несовершеннолетних детей заболевания, </w:t>
      </w:r>
      <w:r>
        <w:rPr>
          <w:rFonts w:ascii="PT Astra Serif" w:hAnsi="PT Astra Serif"/>
          <w:szCs w:val="28"/>
        </w:rPr>
        <w:lastRenderedPageBreak/>
        <w:t>включенного в перечень заболеваний, и направляет указанное заключение орган местного самоуправления.</w:t>
      </w:r>
    </w:p>
    <w:p w:rsidR="00554438" w:rsidRDefault="00554438" w:rsidP="00554438">
      <w:pPr>
        <w:tabs>
          <w:tab w:val="left" w:pos="0"/>
        </w:tabs>
        <w:ind w:firstLine="709"/>
        <w:jc w:val="both"/>
      </w:pPr>
      <w:r>
        <w:rPr>
          <w:rFonts w:ascii="PT Astra Serif" w:hAnsi="PT Astra Serif"/>
          <w:szCs w:val="28"/>
        </w:rPr>
        <w:t xml:space="preserve">20.Орган местного самоуправления в течение пяти рабочих дней со дня поступления заявления лица, указанного в подпункте "а" пункта 2 </w:t>
      </w:r>
      <w:r>
        <w:rPr>
          <w:rFonts w:ascii="PT Astra Serif" w:hAnsi="PT Astra Serif"/>
          <w:szCs w:val="28"/>
        </w:rPr>
        <w:br/>
        <w:t xml:space="preserve">части 1 настоящей статьи, о предоставлении сертификата направляет </w:t>
      </w:r>
      <w:r>
        <w:rPr>
          <w:rFonts w:ascii="PT Astra Serif" w:hAnsi="PT Astra Serif"/>
          <w:szCs w:val="28"/>
        </w:rPr>
        <w:br/>
        <w:t xml:space="preserve">в уполномоченный орган в области образования для рассмотрения заявление о предоставлении сертификата с указанием на нем номера, </w:t>
      </w:r>
      <w:r>
        <w:rPr>
          <w:szCs w:val="28"/>
        </w:rPr>
        <w:t>времени</w:t>
      </w:r>
      <w:r>
        <w:rPr>
          <w:rFonts w:ascii="PT Astra Serif" w:hAnsi="PT Astra Serif"/>
          <w:szCs w:val="28"/>
        </w:rPr>
        <w:t xml:space="preserve"> и даты регистрации, а также документы, указанные в части 18 настоящей статьи.</w:t>
      </w:r>
    </w:p>
    <w:p w:rsidR="00554438" w:rsidRDefault="00554438" w:rsidP="00554438">
      <w:pPr>
        <w:tabs>
          <w:tab w:val="left" w:pos="0"/>
        </w:tabs>
        <w:ind w:firstLine="709"/>
        <w:jc w:val="both"/>
      </w:pPr>
      <w:r>
        <w:rPr>
          <w:rFonts w:ascii="PT Astra Serif" w:hAnsi="PT Astra Serif"/>
          <w:szCs w:val="28"/>
        </w:rPr>
        <w:t xml:space="preserve">В случае оформления уполномоченным органом в области здравоохранения заключения о наличии или отсутствии у лица, указанного </w:t>
      </w:r>
      <w:r>
        <w:rPr>
          <w:rFonts w:ascii="PT Astra Serif" w:hAnsi="PT Astra Serif"/>
          <w:szCs w:val="28"/>
        </w:rPr>
        <w:br/>
        <w:t>в подпункте "а" пункта 2 части 1 настоящей статьи, и (или) у его несовершеннолетних детей заболевания, включенного в перечень заболеваний, орган местного самоуправления в течение трех рабочих дней со дня получения указанного заключения направляет его в уполномоченный орган в области образования.</w:t>
      </w:r>
    </w:p>
    <w:p w:rsidR="00554438" w:rsidRDefault="00554438" w:rsidP="00554438">
      <w:pPr>
        <w:tabs>
          <w:tab w:val="left" w:pos="0"/>
        </w:tabs>
        <w:ind w:firstLine="709"/>
        <w:jc w:val="both"/>
      </w:pPr>
      <w:r>
        <w:rPr>
          <w:szCs w:val="28"/>
        </w:rPr>
        <w:t>Уполномоченный орган в области образования в</w:t>
      </w:r>
      <w:r>
        <w:rPr>
          <w:rFonts w:ascii="PT Astra Serif" w:hAnsi="PT Astra Serif"/>
          <w:szCs w:val="28"/>
        </w:rPr>
        <w:t xml:space="preserve"> целях принятия решения о предоставлении (отказе в предоставлении) сертификата осуществляет проверку полноты представленных документов и достоверности сведений, содержащихся в них, запрашивает в рамках межведомственного информационного взаимодействия необходимые сведения.</w:t>
      </w:r>
    </w:p>
    <w:p w:rsidR="00554438" w:rsidRDefault="00554438" w:rsidP="00554438">
      <w:pPr>
        <w:tabs>
          <w:tab w:val="left" w:pos="0"/>
        </w:tabs>
        <w:ind w:firstLine="709"/>
        <w:jc w:val="both"/>
        <w:rPr>
          <w:rFonts w:ascii="PT Astra Serif" w:hAnsi="PT Astra Serif"/>
          <w:szCs w:val="28"/>
        </w:rPr>
      </w:pPr>
      <w:r>
        <w:rPr>
          <w:rFonts w:ascii="PT Astra Serif" w:hAnsi="PT Astra Serif"/>
          <w:szCs w:val="28"/>
        </w:rPr>
        <w:t xml:space="preserve">Решение о предоставлении сертификата лицу, указанному </w:t>
      </w:r>
      <w:r w:rsidR="00990BB8">
        <w:rPr>
          <w:rFonts w:ascii="PT Astra Serif" w:hAnsi="PT Astra Serif"/>
          <w:szCs w:val="28"/>
        </w:rPr>
        <w:br/>
      </w:r>
      <w:r>
        <w:rPr>
          <w:rFonts w:ascii="PT Astra Serif" w:hAnsi="PT Astra Serif"/>
          <w:szCs w:val="28"/>
        </w:rPr>
        <w:t xml:space="preserve">в подпункте "а" пункта 2 части 1 настоящей статьи, или об отказе в предоставлении ему сертификата принимается уполномоченным органом в области образования в течение пяти рабочих дней со дня поступления сведений, запрашиваемых в рамках межведомственного информационного взаимодействия, и заключения, указанного в абзаце втором части 20 настоящей статьи (при наличии), но не позднее 25 рабочих дней со дня регистрации заявления о предоставлении сертификата и прилагаемых к нему документов </w:t>
      </w:r>
      <w:r w:rsidRPr="00021C9B">
        <w:t>органом местного самоуправления в соответствии с частью 19 настоящей статьи</w:t>
      </w:r>
      <w:r>
        <w:rPr>
          <w:rFonts w:ascii="PT Astra Serif" w:hAnsi="PT Astra Serif"/>
          <w:szCs w:val="28"/>
        </w:rPr>
        <w:t>.</w:t>
      </w:r>
    </w:p>
    <w:p w:rsidR="00554438" w:rsidRDefault="00554438" w:rsidP="00554438">
      <w:pPr>
        <w:tabs>
          <w:tab w:val="left" w:pos="0"/>
        </w:tabs>
        <w:ind w:firstLine="709"/>
        <w:jc w:val="both"/>
      </w:pPr>
      <w:r>
        <w:rPr>
          <w:rFonts w:ascii="PT Astra Serif" w:hAnsi="PT Astra Serif"/>
          <w:szCs w:val="28"/>
        </w:rPr>
        <w:t>21.В целях предоставления сертификатов уполномоченный орган в области образования в хронологической последовательности исходя из времени и даты регистрации заявлений ведет сводный список лиц, указанных в подпункте "а" пункта 2 части 1 настоящей статьи, в отношении которых принято решение о предоставлении сертификата.</w:t>
      </w:r>
    </w:p>
    <w:p w:rsidR="00554438" w:rsidRDefault="00554438" w:rsidP="00554438">
      <w:pPr>
        <w:tabs>
          <w:tab w:val="left" w:pos="0"/>
        </w:tabs>
        <w:ind w:firstLine="709"/>
        <w:jc w:val="both"/>
      </w:pPr>
      <w:r>
        <w:rPr>
          <w:rFonts w:ascii="PT Astra Serif" w:hAnsi="PT Astra Serif"/>
          <w:szCs w:val="28"/>
        </w:rPr>
        <w:t>Уполномоченный орган в области образования в течение пяти рабочих дней со дня принятия решения о предоставлении сертификата направляет указанному лицу приглашение на подписание проекта мирового соглашения либо вручает ему лично проект мирового соглашения для подписания, а в случае принятия решения об отказе в предоставлении сертификата направляет соответствующее уведомление с указанием причин отказа.</w:t>
      </w:r>
    </w:p>
    <w:p w:rsidR="00554438" w:rsidRDefault="00554438" w:rsidP="00554438">
      <w:pPr>
        <w:tabs>
          <w:tab w:val="left" w:pos="0"/>
        </w:tabs>
        <w:ind w:firstLine="709"/>
        <w:jc w:val="both"/>
      </w:pPr>
      <w:r>
        <w:rPr>
          <w:rFonts w:ascii="PT Astra Serif" w:hAnsi="PT Astra Serif"/>
          <w:szCs w:val="28"/>
        </w:rPr>
        <w:t>Уполномоченный орган в области образования в течение трех рабочих дней со дня подписания Правительством Приморского края и лицом, указанным в подпункте "а" пункта 2 части 1 настоящей статьи, мирового соглашения направляет его в министерство государственно-правового управления Приморского края.</w:t>
      </w:r>
    </w:p>
    <w:p w:rsidR="00554438" w:rsidRDefault="00554438" w:rsidP="00554438">
      <w:pPr>
        <w:tabs>
          <w:tab w:val="left" w:pos="0"/>
        </w:tabs>
        <w:ind w:firstLine="709"/>
        <w:jc w:val="both"/>
      </w:pPr>
      <w:r>
        <w:rPr>
          <w:rFonts w:ascii="PT Astra Serif" w:hAnsi="PT Astra Serif"/>
          <w:szCs w:val="28"/>
        </w:rPr>
        <w:lastRenderedPageBreak/>
        <w:t>Министерство государственно-правового управления Приморского края в течение пяти рабочих дней со дня поступления мирового соглашения направляет в суд заявление об утверждении мирового соглашения.</w:t>
      </w:r>
    </w:p>
    <w:p w:rsidR="00554438" w:rsidRDefault="00554438" w:rsidP="00554438">
      <w:pPr>
        <w:tabs>
          <w:tab w:val="left" w:pos="0"/>
        </w:tabs>
        <w:ind w:firstLine="709"/>
        <w:jc w:val="both"/>
      </w:pPr>
      <w:r>
        <w:rPr>
          <w:rFonts w:ascii="PT Astra Serif" w:hAnsi="PT Astra Serif"/>
          <w:szCs w:val="28"/>
        </w:rPr>
        <w:t xml:space="preserve">В течение пяти рабочих дней со дня вступления в законную силу определения суда об утверждении мирового соглашения уполномоченный орган в области образования уведомляет посредством телефонной, почтовой связи или электронной почты с использованием информационно-телекоммуникационных сетей лицо, указанное в подпункте "а" пункта 2 </w:t>
      </w:r>
      <w:r w:rsidR="00990BB8">
        <w:rPr>
          <w:rFonts w:ascii="PT Astra Serif" w:hAnsi="PT Astra Serif"/>
          <w:szCs w:val="28"/>
        </w:rPr>
        <w:br/>
      </w:r>
      <w:r>
        <w:rPr>
          <w:rFonts w:ascii="PT Astra Serif" w:hAnsi="PT Astra Serif"/>
          <w:szCs w:val="28"/>
        </w:rPr>
        <w:t>части 1 настоящей статьи, о возможности получения сертификата и осуществляет выдачу сертификата.</w:t>
      </w:r>
    </w:p>
    <w:p w:rsidR="00554438" w:rsidRDefault="00554438" w:rsidP="00554438">
      <w:pPr>
        <w:tabs>
          <w:tab w:val="left" w:pos="0"/>
        </w:tabs>
        <w:ind w:firstLine="709"/>
        <w:jc w:val="both"/>
      </w:pPr>
      <w:r>
        <w:rPr>
          <w:rFonts w:ascii="PT Astra Serif" w:hAnsi="PT Astra Serif"/>
          <w:szCs w:val="28"/>
        </w:rPr>
        <w:t>22.</w:t>
      </w:r>
      <w:r>
        <w:rPr>
          <w:szCs w:val="28"/>
        </w:rPr>
        <w:t>Орган местного самоуправления в</w:t>
      </w:r>
      <w:r>
        <w:rPr>
          <w:rFonts w:ascii="PT Astra Serif" w:hAnsi="PT Astra Serif"/>
          <w:szCs w:val="28"/>
        </w:rPr>
        <w:t xml:space="preserve"> целях принятия решения о предоставлении (об отказе в предоставлении) сертификата лицам, указанным в подпунктах "б", "в" пункта 2 части 1 настоящей статьи, осуществляет проверку полноты представленных документов и достоверности сведений, содержащихся в них, запрашивает в рамках межведомственного информационного взаимодействия необходимые сведения.</w:t>
      </w:r>
    </w:p>
    <w:p w:rsidR="00554438" w:rsidRDefault="00554438" w:rsidP="00554438">
      <w:pPr>
        <w:tabs>
          <w:tab w:val="left" w:pos="0"/>
        </w:tabs>
        <w:ind w:firstLine="709"/>
        <w:jc w:val="both"/>
      </w:pPr>
      <w:r>
        <w:rPr>
          <w:rFonts w:ascii="PT Astra Serif" w:hAnsi="PT Astra Serif"/>
          <w:szCs w:val="28"/>
        </w:rPr>
        <w:t xml:space="preserve">Решение о предоставлении сертификата лицам, указанным </w:t>
      </w:r>
      <w:r w:rsidR="00990BB8">
        <w:rPr>
          <w:rFonts w:ascii="PT Astra Serif" w:hAnsi="PT Astra Serif"/>
          <w:szCs w:val="28"/>
        </w:rPr>
        <w:br/>
      </w:r>
      <w:r>
        <w:rPr>
          <w:rFonts w:ascii="PT Astra Serif" w:hAnsi="PT Astra Serif"/>
          <w:szCs w:val="28"/>
        </w:rPr>
        <w:t>в подпунктах "б", "в" пункта 2 части 1 настоящей статьи, или об отказе в предоставлении сертификата принимается о</w:t>
      </w:r>
      <w:r>
        <w:rPr>
          <w:szCs w:val="28"/>
        </w:rPr>
        <w:t xml:space="preserve">рганом местного самоуправления </w:t>
      </w:r>
      <w:r>
        <w:rPr>
          <w:rFonts w:ascii="PT Astra Serif" w:hAnsi="PT Astra Serif"/>
          <w:szCs w:val="28"/>
        </w:rPr>
        <w:t xml:space="preserve">в течение пяти рабочих дней со дня поступления сведений, запрашиваемых в рамках межведомственного информационного взаимодействия, и заключения, указанного в абзаце пятом части 19 настоящей статьи </w:t>
      </w:r>
      <w:r>
        <w:rPr>
          <w:rFonts w:ascii="PT Astra Serif" w:hAnsi="PT Astra Serif"/>
          <w:szCs w:val="28"/>
        </w:rPr>
        <w:br/>
        <w:t>(при наличии), но не позднее 25 рабочих дней со дня регистрации заявления и приложенных к нему документов. Орган местного самоуправления в течение трех рабочих дней со дня принятия решения о предоставлении сертификата направляет:</w:t>
      </w:r>
    </w:p>
    <w:p w:rsidR="00554438" w:rsidRDefault="00554438" w:rsidP="00554438">
      <w:pPr>
        <w:tabs>
          <w:tab w:val="left" w:pos="0"/>
        </w:tabs>
        <w:ind w:firstLine="709"/>
        <w:jc w:val="both"/>
      </w:pPr>
      <w:r>
        <w:rPr>
          <w:rFonts w:ascii="PT Astra Serif" w:hAnsi="PT Astra Serif"/>
          <w:szCs w:val="28"/>
        </w:rPr>
        <w:t>лицу, указанному в подпункте "б" пункта 2 части 1 настоящей статьи, приглашение на подписание проекта мирового соглашения либо вручает ему лично проект мирового соглашения для подписания;</w:t>
      </w:r>
    </w:p>
    <w:p w:rsidR="00554438" w:rsidRDefault="00554438" w:rsidP="00554438">
      <w:pPr>
        <w:tabs>
          <w:tab w:val="left" w:pos="0"/>
        </w:tabs>
        <w:ind w:firstLine="709"/>
        <w:jc w:val="both"/>
      </w:pPr>
      <w:r>
        <w:rPr>
          <w:rFonts w:ascii="PT Astra Serif" w:hAnsi="PT Astra Serif"/>
          <w:szCs w:val="28"/>
        </w:rPr>
        <w:t xml:space="preserve">лицу, указанному в подпункте "в" пункта 2 части 1 настоящей статьи, приглашение на </w:t>
      </w:r>
      <w:r>
        <w:rPr>
          <w:rFonts w:ascii="PT Astra Serif" w:eastAsia="Calibri" w:hAnsi="PT Astra Serif"/>
          <w:color w:val="000000"/>
          <w:szCs w:val="28"/>
          <w:lang w:eastAsia="en-US"/>
        </w:rPr>
        <w:t>получение сертификата и осуществляет выдачу сертификата</w:t>
      </w:r>
      <w:r>
        <w:rPr>
          <w:rFonts w:ascii="PT Astra Serif" w:hAnsi="PT Astra Serif"/>
          <w:szCs w:val="28"/>
        </w:rPr>
        <w:t>.</w:t>
      </w:r>
    </w:p>
    <w:p w:rsidR="00554438" w:rsidRDefault="00554438" w:rsidP="00554438">
      <w:pPr>
        <w:tabs>
          <w:tab w:val="left" w:pos="0"/>
        </w:tabs>
        <w:ind w:firstLine="709"/>
        <w:jc w:val="both"/>
      </w:pPr>
      <w:r>
        <w:rPr>
          <w:rFonts w:ascii="PT Astra Serif" w:hAnsi="PT Astra Serif"/>
          <w:szCs w:val="28"/>
        </w:rPr>
        <w:t>В случае принятия решения об отказе в предоставлении сертификата орган местного самоуправления в течение трех рабочих дней со дня принятия данного решения направляет соответствующее уведомление лицам, указанным в подпунктах "б", "в" пункта 2 части 1 настоящей статьи, с</w:t>
      </w:r>
      <w:r w:rsidR="00A467C6">
        <w:rPr>
          <w:rFonts w:ascii="PT Astra Serif" w:hAnsi="PT Astra Serif"/>
          <w:szCs w:val="28"/>
        </w:rPr>
        <w:t xml:space="preserve"> </w:t>
      </w:r>
      <w:r>
        <w:rPr>
          <w:rFonts w:ascii="PT Astra Serif" w:hAnsi="PT Astra Serif"/>
          <w:szCs w:val="28"/>
        </w:rPr>
        <w:t xml:space="preserve">указанием причин отказа. </w:t>
      </w:r>
    </w:p>
    <w:p w:rsidR="00554438" w:rsidRDefault="00554438" w:rsidP="00554438">
      <w:pPr>
        <w:tabs>
          <w:tab w:val="left" w:pos="0"/>
        </w:tabs>
        <w:ind w:firstLine="709"/>
        <w:jc w:val="both"/>
      </w:pPr>
      <w:r>
        <w:rPr>
          <w:rFonts w:ascii="PT Astra Serif" w:hAnsi="PT Astra Serif"/>
          <w:szCs w:val="28"/>
        </w:rPr>
        <w:t xml:space="preserve">23.Орган местного самоуправления в хронологической последовательности исходя из времени и даты регистрации заявлений </w:t>
      </w:r>
      <w:r>
        <w:rPr>
          <w:rFonts w:ascii="PT Astra Serif" w:hAnsi="PT Astra Serif"/>
          <w:szCs w:val="28"/>
        </w:rPr>
        <w:br/>
        <w:t xml:space="preserve">о предоставлении сертификата ведет сводные списки лиц, указанных </w:t>
      </w:r>
      <w:r w:rsidR="00A467C6">
        <w:rPr>
          <w:rFonts w:ascii="PT Astra Serif" w:hAnsi="PT Astra Serif"/>
          <w:szCs w:val="28"/>
        </w:rPr>
        <w:br/>
      </w:r>
      <w:r>
        <w:rPr>
          <w:rFonts w:ascii="PT Astra Serif" w:hAnsi="PT Astra Serif"/>
          <w:szCs w:val="28"/>
        </w:rPr>
        <w:t>в подпунктах "б", "в" пункта 2 части 1 настоящей статьи, в отношении которых принято решение о предоставлении сертификата.</w:t>
      </w:r>
    </w:p>
    <w:p w:rsidR="00554438" w:rsidRDefault="00554438" w:rsidP="00554438">
      <w:pPr>
        <w:tabs>
          <w:tab w:val="left" w:pos="0"/>
        </w:tabs>
        <w:ind w:firstLine="709"/>
        <w:jc w:val="both"/>
      </w:pPr>
      <w:r>
        <w:rPr>
          <w:rFonts w:ascii="PT Astra Serif" w:hAnsi="PT Astra Serif"/>
          <w:szCs w:val="28"/>
        </w:rPr>
        <w:t xml:space="preserve">24.Орган местного самоуправления в течение трех рабочих дней со дня подписания органом местного самоуправления и лицом, указанным </w:t>
      </w:r>
      <w:r>
        <w:rPr>
          <w:rFonts w:ascii="PT Astra Serif" w:hAnsi="PT Astra Serif"/>
          <w:szCs w:val="28"/>
        </w:rPr>
        <w:br/>
        <w:t>в подпункте "б" пункта 2 части 1 настоящей статьи, мирового соглашения направляет в суд заявление об утверждении мирового соглашения.</w:t>
      </w:r>
    </w:p>
    <w:p w:rsidR="00554438" w:rsidRDefault="00554438" w:rsidP="00554438">
      <w:pPr>
        <w:tabs>
          <w:tab w:val="left" w:pos="0"/>
        </w:tabs>
        <w:ind w:firstLine="709"/>
        <w:jc w:val="both"/>
      </w:pPr>
      <w:r>
        <w:rPr>
          <w:rFonts w:ascii="PT Astra Serif" w:hAnsi="PT Astra Serif"/>
          <w:szCs w:val="28"/>
        </w:rPr>
        <w:lastRenderedPageBreak/>
        <w:t xml:space="preserve">В течение пяти рабочих дней со дня получения определения суда </w:t>
      </w:r>
      <w:r>
        <w:rPr>
          <w:rFonts w:ascii="PT Astra Serif" w:hAnsi="PT Astra Serif"/>
          <w:szCs w:val="28"/>
        </w:rPr>
        <w:br/>
        <w:t>об утверждении мирового соглашения орган местного самоуправления уведомляет посредством телефонной, почтовой связи или электронной почты с использованием информационно-телекоммуникационных сетей лицо, указанное в подпункте "б" пункта 2 части 1 настоящей статьи, о возможности получения сертификата и осуществляет его выдачу.</w:t>
      </w:r>
    </w:p>
    <w:p w:rsidR="00554438" w:rsidRDefault="00554438" w:rsidP="00554438">
      <w:pPr>
        <w:tabs>
          <w:tab w:val="left" w:pos="0"/>
        </w:tabs>
        <w:ind w:firstLine="709"/>
        <w:jc w:val="both"/>
      </w:pPr>
      <w:r>
        <w:rPr>
          <w:rFonts w:ascii="PT Astra Serif" w:hAnsi="PT Astra Serif"/>
          <w:szCs w:val="28"/>
        </w:rPr>
        <w:t>25.Орган местного самоуправления в течение трех рабочих дней со дня выдачи сертификата лицам, указанным в подпунктах "б", "в" пункта 2 части 1 настоящей статьи, направляет копию выданного сертификата</w:t>
      </w:r>
      <w:r>
        <w:rPr>
          <w:rFonts w:ascii="PT Astra Serif" w:hAnsi="PT Astra Serif"/>
          <w:szCs w:val="28"/>
        </w:rPr>
        <w:br/>
        <w:t>в уполномоченный орган в области образования для сведения.</w:t>
      </w:r>
    </w:p>
    <w:p w:rsidR="00554438" w:rsidRDefault="00554438" w:rsidP="00554438">
      <w:pPr>
        <w:tabs>
          <w:tab w:val="left" w:pos="0"/>
        </w:tabs>
        <w:ind w:firstLine="709"/>
        <w:jc w:val="both"/>
      </w:pPr>
      <w:r>
        <w:rPr>
          <w:rFonts w:ascii="PT Astra Serif" w:hAnsi="PT Astra Serif"/>
          <w:szCs w:val="28"/>
        </w:rPr>
        <w:t xml:space="preserve">26.В целях предоставления в очередном году социальной выплаты, удостоверяемой сертификатом, органом местного самоуправления ежегодно </w:t>
      </w:r>
      <w:r w:rsidR="00A467C6">
        <w:rPr>
          <w:rFonts w:ascii="PT Astra Serif" w:hAnsi="PT Astra Serif"/>
          <w:szCs w:val="28"/>
        </w:rPr>
        <w:br/>
      </w:r>
      <w:r>
        <w:rPr>
          <w:rFonts w:ascii="PT Astra Serif" w:hAnsi="PT Astra Serif"/>
          <w:szCs w:val="28"/>
        </w:rPr>
        <w:t>в срок до 31 декабря текущего года устанавливается средняя рыночная стоимость одного квадратного метра общей площади жилого помещения на территории муниципального района, муниципального округа, городского округа. Размер указанной стоимости не может превышать размер средней рыночной стоимости одного квадратного метра общей площади жилого помещения по Приморскому краю, установленной федеральным органом исполнительной власти, уполномоченным Правительством Российской Федерации.</w:t>
      </w:r>
    </w:p>
    <w:p w:rsidR="00554438" w:rsidRDefault="00554438" w:rsidP="00554438">
      <w:pPr>
        <w:tabs>
          <w:tab w:val="left" w:pos="0"/>
        </w:tabs>
        <w:ind w:firstLine="709"/>
        <w:jc w:val="both"/>
      </w:pPr>
      <w:bookmarkStart w:id="21" w:name="Par97"/>
      <w:bookmarkEnd w:id="21"/>
      <w:r>
        <w:rPr>
          <w:rFonts w:ascii="PT Astra Serif" w:hAnsi="PT Astra Serif"/>
          <w:szCs w:val="28"/>
        </w:rPr>
        <w:t>27.Расчет размера социальной выплаты, удостоверяемой сертификатом, производится исходя из 36 квадратных метров общей площади жилого помещения и средней рыночной стоимости одного кв</w:t>
      </w:r>
      <w:r>
        <w:rPr>
          <w:rFonts w:ascii="PT Astra Serif" w:eastAsia="Calibri" w:hAnsi="PT Astra Serif"/>
          <w:szCs w:val="28"/>
          <w:lang w:eastAsia="en-US"/>
        </w:rPr>
        <w:t xml:space="preserve">адратного метра общей площади жилого помещения, установленной в соответствии с </w:t>
      </w:r>
      <w:hyperlink w:anchor="Par95">
        <w:r>
          <w:rPr>
            <w:rFonts w:ascii="PT Astra Serif" w:eastAsia="Calibri" w:hAnsi="PT Astra Serif"/>
            <w:szCs w:val="28"/>
            <w:lang w:eastAsia="en-US"/>
          </w:rPr>
          <w:t xml:space="preserve">частью </w:t>
        </w:r>
      </w:hyperlink>
      <w:r>
        <w:rPr>
          <w:rFonts w:ascii="PT Astra Serif" w:eastAsia="Calibri" w:hAnsi="PT Astra Serif"/>
          <w:szCs w:val="28"/>
          <w:lang w:eastAsia="en-US"/>
        </w:rPr>
        <w:t xml:space="preserve">26 настоящей статьи, органом местного самоуправления того муниципального образования, на территории которого лицо, указанное в </w:t>
      </w:r>
      <w:hyperlink w:anchor="Par14">
        <w:r>
          <w:rPr>
            <w:rFonts w:ascii="PT Astra Serif" w:eastAsia="Calibri" w:hAnsi="PT Astra Serif"/>
            <w:szCs w:val="28"/>
            <w:lang w:eastAsia="en-US"/>
          </w:rPr>
          <w:t>части 1</w:t>
        </w:r>
      </w:hyperlink>
      <w:r>
        <w:rPr>
          <w:rFonts w:ascii="PT Astra Serif" w:eastAsia="Calibri" w:hAnsi="PT Astra Serif"/>
          <w:szCs w:val="28"/>
          <w:lang w:eastAsia="en-US"/>
        </w:rPr>
        <w:t xml:space="preserve"> настоящей статьи, подлежит обеспечению жилым помещением в соответствии </w:t>
      </w:r>
      <w:r>
        <w:rPr>
          <w:rFonts w:ascii="PT Astra Serif" w:eastAsia="Calibri" w:hAnsi="PT Astra Serif"/>
          <w:szCs w:val="28"/>
          <w:lang w:eastAsia="en-US"/>
        </w:rPr>
        <w:br/>
        <w:t>со списком.</w:t>
      </w:r>
    </w:p>
    <w:p w:rsidR="00554438" w:rsidRDefault="00554438" w:rsidP="00554438">
      <w:pPr>
        <w:tabs>
          <w:tab w:val="left" w:pos="0"/>
        </w:tabs>
        <w:ind w:firstLine="709"/>
        <w:jc w:val="both"/>
      </w:pPr>
      <w:r>
        <w:rPr>
          <w:rFonts w:ascii="PT Astra Serif" w:hAnsi="PT Astra Serif"/>
          <w:szCs w:val="28"/>
        </w:rPr>
        <w:t>Размер социальной выплаты, удостоверяемой сертификатом, рассчитывается на дату выдачи сертификата и является неизменным на весь срок его действия.</w:t>
      </w:r>
    </w:p>
    <w:p w:rsidR="00554438" w:rsidRDefault="00554438" w:rsidP="00554438">
      <w:pPr>
        <w:tabs>
          <w:tab w:val="left" w:pos="0"/>
        </w:tabs>
        <w:ind w:firstLine="709"/>
        <w:jc w:val="both"/>
      </w:pPr>
      <w:r>
        <w:rPr>
          <w:rFonts w:ascii="PT Astra Serif" w:hAnsi="PT Astra Serif"/>
          <w:szCs w:val="28"/>
        </w:rPr>
        <w:t>Расчет размера социальной выплаты производится:</w:t>
      </w:r>
    </w:p>
    <w:p w:rsidR="00554438" w:rsidRDefault="00554438" w:rsidP="00554438">
      <w:pPr>
        <w:tabs>
          <w:tab w:val="left" w:pos="0"/>
        </w:tabs>
        <w:ind w:firstLine="709"/>
        <w:jc w:val="both"/>
      </w:pPr>
      <w:r>
        <w:rPr>
          <w:rFonts w:ascii="PT Astra Serif" w:hAnsi="PT Astra Serif"/>
          <w:szCs w:val="28"/>
        </w:rPr>
        <w:t>уполномоченным органом в области образования в отношении лиц, указанных в пункте 1, подпункте "а" пункта 2 части 1 настоящей статьи;</w:t>
      </w:r>
    </w:p>
    <w:p w:rsidR="00554438" w:rsidRDefault="00554438" w:rsidP="00554438">
      <w:pPr>
        <w:tabs>
          <w:tab w:val="left" w:pos="0"/>
        </w:tabs>
        <w:ind w:firstLine="709"/>
        <w:jc w:val="both"/>
      </w:pPr>
      <w:r>
        <w:rPr>
          <w:rFonts w:ascii="PT Astra Serif" w:hAnsi="PT Astra Serif"/>
          <w:szCs w:val="28"/>
        </w:rPr>
        <w:t xml:space="preserve">органом местного самоуправления в отношении лиц, указанных </w:t>
      </w:r>
      <w:r w:rsidR="00A467C6">
        <w:rPr>
          <w:rFonts w:ascii="PT Astra Serif" w:hAnsi="PT Astra Serif"/>
          <w:szCs w:val="28"/>
        </w:rPr>
        <w:br/>
      </w:r>
      <w:r>
        <w:rPr>
          <w:rFonts w:ascii="PT Astra Serif" w:hAnsi="PT Astra Serif"/>
          <w:szCs w:val="28"/>
        </w:rPr>
        <w:t>в подпунктах "б", "в"</w:t>
      </w:r>
      <w:r>
        <w:rPr>
          <w:rFonts w:ascii="PT Astra Serif" w:hAnsi="PT Astra Serif"/>
          <w:szCs w:val="28"/>
          <w:vertAlign w:val="superscript"/>
        </w:rPr>
        <w:t xml:space="preserve"> </w:t>
      </w:r>
      <w:r>
        <w:rPr>
          <w:rFonts w:ascii="PT Astra Serif" w:hAnsi="PT Astra Serif"/>
          <w:szCs w:val="28"/>
        </w:rPr>
        <w:t>пункта 2 части 1 настоящей статьи.</w:t>
      </w:r>
    </w:p>
    <w:p w:rsidR="00554438" w:rsidRDefault="00554438" w:rsidP="00554438">
      <w:pPr>
        <w:tabs>
          <w:tab w:val="left" w:pos="0"/>
        </w:tabs>
        <w:ind w:firstLine="709"/>
        <w:jc w:val="both"/>
      </w:pPr>
      <w:r>
        <w:rPr>
          <w:rFonts w:ascii="PT Astra Serif" w:hAnsi="PT Astra Serif"/>
          <w:szCs w:val="28"/>
        </w:rPr>
        <w:t>28.Лицо, указа</w:t>
      </w:r>
      <w:r>
        <w:rPr>
          <w:rFonts w:ascii="PT Astra Serif" w:eastAsia="Calibri" w:hAnsi="PT Astra Serif"/>
          <w:szCs w:val="28"/>
          <w:lang w:eastAsia="en-US"/>
        </w:rPr>
        <w:t xml:space="preserve">нное в </w:t>
      </w:r>
      <w:hyperlink w:anchor="Par14">
        <w:r>
          <w:rPr>
            <w:rFonts w:ascii="PT Astra Serif" w:eastAsia="Calibri" w:hAnsi="PT Astra Serif"/>
            <w:szCs w:val="28"/>
            <w:lang w:eastAsia="en-US"/>
          </w:rPr>
          <w:t>части 1</w:t>
        </w:r>
      </w:hyperlink>
      <w:r>
        <w:rPr>
          <w:rFonts w:ascii="PT Astra Serif" w:eastAsia="Calibri" w:hAnsi="PT Astra Serif"/>
          <w:szCs w:val="28"/>
          <w:lang w:eastAsia="en-US"/>
        </w:rPr>
        <w:t xml:space="preserve"> настоящ</w:t>
      </w:r>
      <w:r>
        <w:rPr>
          <w:rFonts w:ascii="PT Astra Serif" w:hAnsi="PT Astra Serif"/>
          <w:szCs w:val="28"/>
        </w:rPr>
        <w:t>ей статьи, при приобретении жилого поме</w:t>
      </w:r>
      <w:r>
        <w:rPr>
          <w:rFonts w:ascii="PT Astra Serif" w:eastAsia="Calibri" w:hAnsi="PT Astra Serif"/>
          <w:szCs w:val="28"/>
          <w:lang w:eastAsia="en-US"/>
        </w:rPr>
        <w:t>щения с использованием средств социальной выплаты, удостоверяемой сертификатом, вправе использовать собственные средства, средства (часть средств) материнского (семейного) капитала, средства (часть средств) регионального материнского (семейного) капитала.</w:t>
      </w:r>
    </w:p>
    <w:p w:rsidR="00554438" w:rsidRDefault="00554438" w:rsidP="00554438">
      <w:pPr>
        <w:tabs>
          <w:tab w:val="left" w:pos="0"/>
        </w:tabs>
        <w:ind w:firstLine="709"/>
        <w:jc w:val="both"/>
      </w:pPr>
      <w:r>
        <w:rPr>
          <w:rFonts w:ascii="PT Astra Serif" w:eastAsia="Calibri" w:hAnsi="PT Astra Serif"/>
          <w:szCs w:val="28"/>
          <w:lang w:eastAsia="en-US"/>
        </w:rPr>
        <w:t xml:space="preserve">В случае, если жилое помещение приобретается на средства социальной выплаты, удостоверяемой сертификатом, в собственность лица, указанного </w:t>
      </w:r>
      <w:r w:rsidR="00A467C6">
        <w:rPr>
          <w:rFonts w:ascii="PT Astra Serif" w:eastAsia="Calibri" w:hAnsi="PT Astra Serif"/>
          <w:szCs w:val="28"/>
          <w:lang w:eastAsia="en-US"/>
        </w:rPr>
        <w:br/>
      </w:r>
      <w:r>
        <w:rPr>
          <w:rFonts w:ascii="PT Astra Serif" w:eastAsia="Calibri" w:hAnsi="PT Astra Serif"/>
          <w:szCs w:val="28"/>
          <w:lang w:eastAsia="en-US"/>
        </w:rPr>
        <w:t xml:space="preserve">в </w:t>
      </w:r>
      <w:hyperlink w:anchor="Par14">
        <w:r>
          <w:rPr>
            <w:rFonts w:ascii="PT Astra Serif" w:eastAsia="Calibri" w:hAnsi="PT Astra Serif"/>
            <w:szCs w:val="28"/>
            <w:lang w:eastAsia="en-US"/>
          </w:rPr>
          <w:t>части 1</w:t>
        </w:r>
      </w:hyperlink>
      <w:r>
        <w:rPr>
          <w:rFonts w:ascii="PT Astra Serif" w:eastAsia="Calibri" w:hAnsi="PT Astra Serif"/>
          <w:szCs w:val="28"/>
          <w:lang w:eastAsia="en-US"/>
        </w:rPr>
        <w:t xml:space="preserve"> настоящей статьи, общая площадь такого жилого помещения не может быть менее 18 квадратных метров.</w:t>
      </w:r>
    </w:p>
    <w:p w:rsidR="00554438" w:rsidRDefault="00554438" w:rsidP="00554438">
      <w:pPr>
        <w:tabs>
          <w:tab w:val="left" w:pos="0"/>
        </w:tabs>
        <w:ind w:firstLine="709"/>
        <w:jc w:val="both"/>
      </w:pPr>
      <w:r>
        <w:rPr>
          <w:rFonts w:ascii="PT Astra Serif" w:eastAsia="Calibri" w:hAnsi="PT Astra Serif"/>
          <w:szCs w:val="28"/>
          <w:lang w:eastAsia="en-US"/>
        </w:rPr>
        <w:lastRenderedPageBreak/>
        <w:t xml:space="preserve">В случае, если жилое помещение приобретается на средства социальной выплаты, удостоверяемой сертификатом, в общую собственность лица, указанного в </w:t>
      </w:r>
      <w:hyperlink w:anchor="Par14">
        <w:r>
          <w:rPr>
            <w:rFonts w:ascii="PT Astra Serif" w:eastAsia="Calibri" w:hAnsi="PT Astra Serif"/>
            <w:szCs w:val="28"/>
            <w:lang w:eastAsia="en-US"/>
          </w:rPr>
          <w:t>части 1</w:t>
        </w:r>
      </w:hyperlink>
      <w:r>
        <w:rPr>
          <w:rFonts w:ascii="PT Astra Serif" w:eastAsia="Calibri" w:hAnsi="PT Astra Serif"/>
          <w:szCs w:val="28"/>
          <w:lang w:eastAsia="en-US"/>
        </w:rPr>
        <w:t xml:space="preserve"> настоящей статьи, и членов его семьи (супруга, детей), то размер доли лица, указанного в </w:t>
      </w:r>
      <w:hyperlink w:anchor="Par14">
        <w:r>
          <w:rPr>
            <w:rFonts w:ascii="PT Astra Serif" w:eastAsia="Calibri" w:hAnsi="PT Astra Serif"/>
            <w:szCs w:val="28"/>
            <w:lang w:eastAsia="en-US"/>
          </w:rPr>
          <w:t>части 1</w:t>
        </w:r>
      </w:hyperlink>
      <w:r>
        <w:rPr>
          <w:rFonts w:ascii="PT Astra Serif" w:eastAsia="Calibri" w:hAnsi="PT Astra Serif"/>
          <w:szCs w:val="28"/>
          <w:lang w:eastAsia="en-US"/>
        </w:rPr>
        <w:t xml:space="preserve"> настоящей статьи, не может быть менее 18 квадратных метров общей площади жилого помещения.</w:t>
      </w:r>
    </w:p>
    <w:p w:rsidR="00554438" w:rsidRDefault="00554438" w:rsidP="00554438">
      <w:pPr>
        <w:tabs>
          <w:tab w:val="left" w:pos="0"/>
        </w:tabs>
        <w:ind w:firstLine="709"/>
        <w:jc w:val="both"/>
      </w:pPr>
      <w:r>
        <w:rPr>
          <w:rFonts w:ascii="PT Astra Serif" w:eastAsia="Calibri" w:hAnsi="PT Astra Serif"/>
          <w:szCs w:val="28"/>
          <w:lang w:eastAsia="en-US"/>
        </w:rPr>
        <w:t xml:space="preserve">29.Лицо, указанное в </w:t>
      </w:r>
      <w:hyperlink w:anchor="Par14">
        <w:r>
          <w:rPr>
            <w:rFonts w:ascii="PT Astra Serif" w:eastAsia="Calibri" w:hAnsi="PT Astra Serif"/>
            <w:szCs w:val="28"/>
            <w:lang w:eastAsia="en-US"/>
          </w:rPr>
          <w:t>части 1</w:t>
        </w:r>
      </w:hyperlink>
      <w:r>
        <w:rPr>
          <w:rFonts w:ascii="PT Astra Serif" w:eastAsia="Calibri" w:hAnsi="PT Astra Serif"/>
          <w:szCs w:val="28"/>
          <w:lang w:eastAsia="en-US"/>
        </w:rPr>
        <w:t xml:space="preserve"> настоящей статьи, до заключения договора купли-продажи жилого помещения, планируемого к приобретению на средства социальной выплаты, обращается в орган местного самоуправления по месту расположения планируемого к приобретению </w:t>
      </w:r>
      <w:r>
        <w:rPr>
          <w:rFonts w:ascii="PT Astra Serif" w:hAnsi="PT Astra Serif"/>
          <w:szCs w:val="28"/>
        </w:rPr>
        <w:t>на средства социальной выплаты жилого помещения с заявлением:</w:t>
      </w:r>
    </w:p>
    <w:p w:rsidR="00554438" w:rsidRDefault="00554438" w:rsidP="00554438">
      <w:pPr>
        <w:tabs>
          <w:tab w:val="left" w:pos="0"/>
        </w:tabs>
        <w:ind w:firstLine="709"/>
        <w:jc w:val="both"/>
      </w:pPr>
      <w:r>
        <w:rPr>
          <w:rFonts w:ascii="PT Astra Serif" w:hAnsi="PT Astra Serif"/>
          <w:szCs w:val="28"/>
        </w:rPr>
        <w:t>о предоставлении сведений о наличии или отсутствии в отношении планируемого к приобретению жилого помещения информации о признании его непригодным для проживания и (или) о признании аварийным и подлежащим сносу или реконструкции многоквартирного дома, в котором находится данное жилое помещение;</w:t>
      </w:r>
    </w:p>
    <w:p w:rsidR="00554438" w:rsidRDefault="00554438" w:rsidP="00554438">
      <w:pPr>
        <w:tabs>
          <w:tab w:val="left" w:pos="0"/>
        </w:tabs>
        <w:ind w:firstLine="709"/>
        <w:jc w:val="both"/>
      </w:pPr>
      <w:r>
        <w:rPr>
          <w:rFonts w:ascii="PT Astra Serif" w:hAnsi="PT Astra Serif"/>
          <w:szCs w:val="28"/>
        </w:rPr>
        <w:t xml:space="preserve">о проведении осмотра планируемого к приобретению индивидуального жилого дома (части жилого дома) и составления об этом акта осмотра </w:t>
      </w:r>
      <w:r>
        <w:rPr>
          <w:rFonts w:ascii="PT Astra Serif" w:hAnsi="PT Astra Serif"/>
          <w:szCs w:val="28"/>
        </w:rPr>
        <w:br/>
        <w:t>(в случае приобретения индивидуального жилого дома (части дома) на территории Приморского края).</w:t>
      </w:r>
    </w:p>
    <w:p w:rsidR="00554438" w:rsidRDefault="00554438" w:rsidP="00554438">
      <w:pPr>
        <w:tabs>
          <w:tab w:val="left" w:pos="0"/>
        </w:tabs>
        <w:ind w:firstLine="709"/>
        <w:jc w:val="both"/>
      </w:pPr>
      <w:r>
        <w:rPr>
          <w:rFonts w:ascii="PT Astra Serif" w:hAnsi="PT Astra Serif"/>
          <w:szCs w:val="28"/>
        </w:rPr>
        <w:t>Орган местного самоуправления по месту расположения планируемого к приобретению на средства социальной выплаты жилого помещения на территории Приморского края в течение 10 рабочих дней со дня поступления заявления, указанного в абзацах втором, третьем настоящей части:</w:t>
      </w:r>
    </w:p>
    <w:p w:rsidR="00554438" w:rsidRDefault="00554438" w:rsidP="00554438">
      <w:pPr>
        <w:tabs>
          <w:tab w:val="left" w:pos="0"/>
        </w:tabs>
        <w:ind w:firstLine="709"/>
        <w:jc w:val="both"/>
      </w:pPr>
      <w:r>
        <w:rPr>
          <w:rFonts w:ascii="PT Astra Serif" w:hAnsi="PT Astra Serif"/>
          <w:szCs w:val="28"/>
        </w:rPr>
        <w:t>предоставляет лиц</w:t>
      </w:r>
      <w:r>
        <w:rPr>
          <w:rFonts w:ascii="PT Astra Serif" w:eastAsia="Calibri" w:hAnsi="PT Astra Serif"/>
          <w:szCs w:val="28"/>
          <w:lang w:eastAsia="en-US"/>
        </w:rPr>
        <w:t xml:space="preserve">у, указанному в </w:t>
      </w:r>
      <w:hyperlink w:anchor="Par14">
        <w:r>
          <w:rPr>
            <w:rFonts w:ascii="PT Astra Serif" w:eastAsia="Calibri" w:hAnsi="PT Astra Serif"/>
            <w:szCs w:val="28"/>
            <w:lang w:eastAsia="en-US"/>
          </w:rPr>
          <w:t>части 1</w:t>
        </w:r>
      </w:hyperlink>
      <w:r>
        <w:rPr>
          <w:rFonts w:ascii="PT Astra Serif" w:eastAsia="Calibri" w:hAnsi="PT Astra Serif"/>
          <w:szCs w:val="28"/>
          <w:lang w:eastAsia="en-US"/>
        </w:rPr>
        <w:t xml:space="preserve"> настоящей статьи, запрашиваемые сведения в письменной форме;</w:t>
      </w:r>
    </w:p>
    <w:p w:rsidR="00554438" w:rsidRDefault="00554438" w:rsidP="00554438">
      <w:pPr>
        <w:tabs>
          <w:tab w:val="left" w:pos="0"/>
        </w:tabs>
        <w:ind w:firstLine="709"/>
        <w:jc w:val="both"/>
      </w:pPr>
      <w:r>
        <w:rPr>
          <w:rFonts w:ascii="PT Astra Serif" w:eastAsia="Calibri" w:hAnsi="PT Astra Serif"/>
          <w:szCs w:val="28"/>
          <w:lang w:eastAsia="en-US"/>
        </w:rPr>
        <w:t>проводит осмотр индивидуального жилого дома (части жилого дома), составляет об этом акт осмотра, который направляет заявителю.</w:t>
      </w:r>
    </w:p>
    <w:p w:rsidR="00554438" w:rsidRDefault="00554438" w:rsidP="00554438">
      <w:pPr>
        <w:tabs>
          <w:tab w:val="left" w:pos="0"/>
        </w:tabs>
        <w:ind w:firstLine="709"/>
        <w:jc w:val="both"/>
      </w:pPr>
      <w:r>
        <w:rPr>
          <w:rFonts w:ascii="PT Astra Serif" w:eastAsia="Calibri" w:hAnsi="PT Astra Serif"/>
          <w:szCs w:val="28"/>
          <w:lang w:eastAsia="en-US"/>
        </w:rPr>
        <w:t>В ходе проведения осмотра индивидуального жилого дома (части жилого дома) орган местного самоуправления устанавливает наличие указанного жилого дома, целостность наружных и внутренних стен индивидуального жилого дома (его части), его оконных и дверных блоков, крыши.</w:t>
      </w:r>
    </w:p>
    <w:p w:rsidR="00554438" w:rsidRDefault="00554438" w:rsidP="00554438">
      <w:pPr>
        <w:tabs>
          <w:tab w:val="left" w:pos="0"/>
        </w:tabs>
        <w:ind w:firstLine="709"/>
        <w:jc w:val="both"/>
        <w:rPr>
          <w:rFonts w:ascii="PT Astra Serif" w:hAnsi="PT Astra Serif"/>
          <w:szCs w:val="28"/>
        </w:rPr>
      </w:pPr>
      <w:bookmarkStart w:id="22" w:name="Par112"/>
      <w:bookmarkEnd w:id="22"/>
      <w:r>
        <w:rPr>
          <w:rFonts w:ascii="PT Astra Serif" w:eastAsia="Calibri" w:hAnsi="PT Astra Serif"/>
          <w:szCs w:val="28"/>
          <w:lang w:eastAsia="en-US"/>
        </w:rPr>
        <w:t xml:space="preserve">Несоответствие жилого помещения, планируемого к приобретению, требованиям, указанным в </w:t>
      </w:r>
      <w:hyperlink w:anchor="Par16">
        <w:r>
          <w:rPr>
            <w:rFonts w:ascii="PT Astra Serif" w:eastAsia="Calibri" w:hAnsi="PT Astra Serif"/>
            <w:szCs w:val="28"/>
            <w:lang w:eastAsia="en-US"/>
          </w:rPr>
          <w:t>части 2</w:t>
        </w:r>
      </w:hyperlink>
      <w:r>
        <w:rPr>
          <w:rFonts w:ascii="PT Astra Serif" w:eastAsia="Calibri" w:hAnsi="PT Astra Serif"/>
          <w:szCs w:val="28"/>
          <w:lang w:eastAsia="en-US"/>
        </w:rPr>
        <w:t xml:space="preserve"> настоящей статьи, признание ж</w:t>
      </w:r>
      <w:r>
        <w:rPr>
          <w:rFonts w:ascii="PT Astra Serif" w:hAnsi="PT Astra Serif"/>
          <w:szCs w:val="28"/>
        </w:rPr>
        <w:t xml:space="preserve">илого помещения непригодным для проживания и (или) признание многоквартирного дома, в котором находится данное жилое помещение, аварийным и подлежащим сносу или реконструкции, а также установленное по результатам осмотра органом местного самоуправления отсутствие индивидуального жилого дома, нарушение целостности наружных и внутренних стен индивидуального жилого дома (его части), его оконных и дверных блоков, крыши является основанием для отказа </w:t>
      </w:r>
      <w:r w:rsidRPr="00021C9B">
        <w:t>органом, осуществившим выдачу сертификата</w:t>
      </w:r>
      <w:r>
        <w:t>,</w:t>
      </w:r>
      <w:r>
        <w:rPr>
          <w:rFonts w:ascii="PT Astra Serif" w:hAnsi="PT Astra Serif"/>
          <w:szCs w:val="28"/>
        </w:rPr>
        <w:t xml:space="preserve"> в оплате цены договора купли-продажи жилого помещения.</w:t>
      </w:r>
    </w:p>
    <w:p w:rsidR="00554438" w:rsidRDefault="00554438" w:rsidP="00554438">
      <w:pPr>
        <w:tabs>
          <w:tab w:val="left" w:pos="0"/>
        </w:tabs>
        <w:ind w:firstLine="709"/>
        <w:jc w:val="both"/>
      </w:pPr>
      <w:r>
        <w:rPr>
          <w:rFonts w:ascii="PT Astra Serif" w:hAnsi="PT Astra Serif"/>
          <w:szCs w:val="28"/>
        </w:rPr>
        <w:t xml:space="preserve">30.В течение 15 рабочих дней со дня государственной регистрации возникновения или перехода прав на жилое помещение лица, указанные </w:t>
      </w:r>
      <w:r w:rsidR="00A467C6">
        <w:rPr>
          <w:rFonts w:ascii="PT Astra Serif" w:hAnsi="PT Astra Serif"/>
          <w:szCs w:val="28"/>
        </w:rPr>
        <w:br/>
      </w:r>
      <w:r>
        <w:rPr>
          <w:rFonts w:ascii="PT Astra Serif" w:hAnsi="PT Astra Serif"/>
          <w:szCs w:val="28"/>
        </w:rPr>
        <w:lastRenderedPageBreak/>
        <w:t>в части 1 настоящей статьи, представляют в орган, осуществивший выдачу сертификата:</w:t>
      </w:r>
    </w:p>
    <w:p w:rsidR="00554438" w:rsidRDefault="00554438" w:rsidP="00554438">
      <w:pPr>
        <w:tabs>
          <w:tab w:val="left" w:pos="0"/>
        </w:tabs>
        <w:ind w:firstLine="709"/>
        <w:jc w:val="both"/>
      </w:pPr>
      <w:r>
        <w:rPr>
          <w:rFonts w:ascii="PT Astra Serif" w:hAnsi="PT Astra Serif"/>
          <w:szCs w:val="28"/>
        </w:rPr>
        <w:t>1)сертификат;</w:t>
      </w:r>
    </w:p>
    <w:p w:rsidR="00554438" w:rsidRDefault="00554438" w:rsidP="00554438">
      <w:pPr>
        <w:tabs>
          <w:tab w:val="left" w:pos="0"/>
        </w:tabs>
        <w:ind w:firstLine="709"/>
        <w:jc w:val="both"/>
      </w:pPr>
      <w:r>
        <w:rPr>
          <w:rFonts w:ascii="PT Astra Serif" w:hAnsi="PT Astra Serif"/>
          <w:szCs w:val="28"/>
        </w:rPr>
        <w:t>2)договор купли-продажи жилого помещения и его копию;</w:t>
      </w:r>
    </w:p>
    <w:p w:rsidR="00554438" w:rsidRDefault="00554438" w:rsidP="00554438">
      <w:pPr>
        <w:tabs>
          <w:tab w:val="left" w:pos="0"/>
        </w:tabs>
        <w:ind w:firstLine="709"/>
        <w:jc w:val="both"/>
      </w:pPr>
      <w:r>
        <w:rPr>
          <w:rFonts w:ascii="PT Astra Serif" w:hAnsi="PT Astra Serif"/>
          <w:szCs w:val="28"/>
        </w:rPr>
        <w:t>3)выписку из Единого государственного реестра недвижимости, удостоверяющую государственную регистрацию возникновения или перехода прав на жилое помещение;</w:t>
      </w:r>
    </w:p>
    <w:p w:rsidR="00554438" w:rsidRDefault="00554438" w:rsidP="00554438">
      <w:pPr>
        <w:tabs>
          <w:tab w:val="left" w:pos="0"/>
        </w:tabs>
        <w:ind w:firstLine="709"/>
        <w:jc w:val="both"/>
      </w:pPr>
      <w:r>
        <w:rPr>
          <w:rFonts w:ascii="PT Astra Serif" w:hAnsi="PT Astra Serif"/>
          <w:szCs w:val="28"/>
        </w:rPr>
        <w:t xml:space="preserve">4)сведения о наличии или отсутствии в отношении жилого помещения информации о признании его непригодным для проживания и (или) </w:t>
      </w:r>
      <w:r>
        <w:rPr>
          <w:rFonts w:ascii="PT Astra Serif" w:hAnsi="PT Astra Serif"/>
          <w:szCs w:val="28"/>
        </w:rPr>
        <w:br/>
        <w:t>о признании аварийным и подлежащим сносу или реконструкции многоквартирного дома, в котором находится данное жилое помещение;</w:t>
      </w:r>
    </w:p>
    <w:p w:rsidR="00554438" w:rsidRDefault="00554438" w:rsidP="00554438">
      <w:pPr>
        <w:tabs>
          <w:tab w:val="left" w:pos="0"/>
        </w:tabs>
        <w:ind w:firstLine="709"/>
        <w:jc w:val="both"/>
      </w:pPr>
      <w:r>
        <w:rPr>
          <w:rFonts w:ascii="PT Astra Serif" w:hAnsi="PT Astra Serif"/>
          <w:szCs w:val="28"/>
        </w:rPr>
        <w:t>5)акт осмотра индивидуального жилого дома (части дома) (в случае приобретения индивидуального жилого дома (части дома), расположенного на территории Приморского края).</w:t>
      </w:r>
    </w:p>
    <w:p w:rsidR="00554438" w:rsidRDefault="00554438" w:rsidP="00554438">
      <w:pPr>
        <w:tabs>
          <w:tab w:val="left" w:pos="0"/>
        </w:tabs>
        <w:ind w:firstLine="709"/>
        <w:jc w:val="both"/>
      </w:pPr>
      <w:r>
        <w:rPr>
          <w:rFonts w:ascii="PT Astra Serif" w:hAnsi="PT Astra Serif"/>
          <w:szCs w:val="28"/>
        </w:rPr>
        <w:t xml:space="preserve">31.Орган, осуществивший выдачу сертификата, в течение 10 рабочих дней со дня получения документов, указанных в </w:t>
      </w:r>
      <w:hyperlink w:anchor="Par112">
        <w:r>
          <w:rPr>
            <w:rFonts w:ascii="PT Astra Serif" w:hAnsi="PT Astra Serif"/>
            <w:szCs w:val="28"/>
          </w:rPr>
          <w:t xml:space="preserve">части </w:t>
        </w:r>
      </w:hyperlink>
      <w:r>
        <w:rPr>
          <w:rFonts w:ascii="PT Astra Serif" w:hAnsi="PT Astra Serif"/>
          <w:szCs w:val="28"/>
        </w:rPr>
        <w:t>30 настоящей статьи:</w:t>
      </w:r>
    </w:p>
    <w:p w:rsidR="00554438" w:rsidRDefault="00554438" w:rsidP="00554438">
      <w:pPr>
        <w:tabs>
          <w:tab w:val="left" w:pos="0"/>
        </w:tabs>
        <w:ind w:firstLine="709"/>
        <w:jc w:val="both"/>
      </w:pPr>
      <w:r>
        <w:rPr>
          <w:rFonts w:ascii="PT Astra Serif" w:hAnsi="PT Astra Serif"/>
          <w:szCs w:val="28"/>
        </w:rPr>
        <w:t>проверяет соответствие договора купли-продажи жилого помещения требованиям действующего законодательства;</w:t>
      </w:r>
    </w:p>
    <w:p w:rsidR="00554438" w:rsidRDefault="00554438" w:rsidP="00554438">
      <w:pPr>
        <w:tabs>
          <w:tab w:val="left" w:pos="0"/>
        </w:tabs>
        <w:ind w:firstLine="709"/>
        <w:jc w:val="both"/>
      </w:pPr>
      <w:r>
        <w:rPr>
          <w:rFonts w:ascii="PT Astra Serif" w:hAnsi="PT Astra Serif"/>
          <w:szCs w:val="28"/>
        </w:rPr>
        <w:t>оплачивает цену договора купли-продажи жилого помещения, приобретаемого на средства социальной выплаты, удостоверяемой сертификатом, путем перечисления средств на расчетный счет продавца жилого помещения, указанный в договоре купли-продажи;</w:t>
      </w:r>
    </w:p>
    <w:p w:rsidR="00554438" w:rsidRDefault="00554438" w:rsidP="00554438">
      <w:pPr>
        <w:tabs>
          <w:tab w:val="left" w:pos="0"/>
        </w:tabs>
        <w:ind w:firstLine="709"/>
        <w:jc w:val="both"/>
      </w:pPr>
      <w:r>
        <w:rPr>
          <w:rFonts w:ascii="PT Astra Serif" w:hAnsi="PT Astra Serif"/>
          <w:szCs w:val="28"/>
        </w:rPr>
        <w:t>принимает решение об отказе в оплате цены договора купли-продажи жилого помещения, приобретенного на средства социальной выплаты, удостоверяемой сертификатом, в случае установления несоответствия договора требованиям действующего законодательства или несоответствия приобретенного на средства социальной выплаты жилого помещения требованиям настоящего Закона и направляет копию данного решения получателю сертификата.</w:t>
      </w:r>
    </w:p>
    <w:p w:rsidR="00554438" w:rsidRDefault="00554438" w:rsidP="00554438">
      <w:pPr>
        <w:tabs>
          <w:tab w:val="left" w:pos="0"/>
        </w:tabs>
        <w:ind w:firstLine="709"/>
        <w:jc w:val="both"/>
      </w:pPr>
      <w:r>
        <w:rPr>
          <w:rFonts w:ascii="PT Astra Serif" w:hAnsi="PT Astra Serif"/>
          <w:szCs w:val="28"/>
        </w:rPr>
        <w:t>Если стоимость жилого помещения по представленному договору купли-продажи превышает размер социальной выплаты, указанный в сертификате, средства социальной выплаты перечисляются в размере социальной выплаты, указанном в сертификате.</w:t>
      </w:r>
    </w:p>
    <w:p w:rsidR="00554438" w:rsidRDefault="00554438" w:rsidP="00554438">
      <w:pPr>
        <w:tabs>
          <w:tab w:val="left" w:pos="0"/>
        </w:tabs>
        <w:ind w:firstLine="709"/>
        <w:jc w:val="both"/>
      </w:pPr>
      <w:r>
        <w:rPr>
          <w:rFonts w:ascii="PT Astra Serif" w:hAnsi="PT Astra Serif"/>
          <w:szCs w:val="28"/>
        </w:rPr>
        <w:t>Если стоимость жилого помещения по договору купли-продажи меньше размера социальной выплаты, указанного в сертификате, средства социальной выплаты перечисляются в размере стоимости жилого помещения, указанной в договоре купли-продажи.</w:t>
      </w:r>
    </w:p>
    <w:p w:rsidR="00554438" w:rsidRDefault="00554438" w:rsidP="00554438">
      <w:pPr>
        <w:tabs>
          <w:tab w:val="left" w:pos="0"/>
        </w:tabs>
        <w:ind w:firstLine="709"/>
        <w:jc w:val="both"/>
      </w:pPr>
      <w:r>
        <w:rPr>
          <w:rFonts w:ascii="PT Astra Serif" w:hAnsi="PT Astra Serif"/>
          <w:szCs w:val="28"/>
        </w:rPr>
        <w:t>32.Орган местного самоуправления в течение трех рабочих дней со дня оплаты цены договора купли-продажи жилого помещения, приобретаемого на средства социальной выплаты, удостоверяемой сертификатом, уведомляет уполномоченный орган в области образования о произведенной оплате путем направления копии договора купли-продажи жилого помещения с целью исключения лиц, указанных в подпунктах "б", "в" пункта 2 части 1 настоящей статьи, из списка.</w:t>
      </w:r>
    </w:p>
    <w:p w:rsidR="00554438" w:rsidRDefault="00554438" w:rsidP="00554438">
      <w:pPr>
        <w:tabs>
          <w:tab w:val="left" w:pos="0"/>
        </w:tabs>
        <w:ind w:firstLine="709"/>
        <w:jc w:val="both"/>
      </w:pPr>
      <w:r>
        <w:rPr>
          <w:rFonts w:ascii="PT Astra Serif" w:hAnsi="PT Astra Serif"/>
          <w:szCs w:val="28"/>
        </w:rPr>
        <w:lastRenderedPageBreak/>
        <w:t xml:space="preserve">33.Сертификат, срок действия которого истек, подлежит возврату </w:t>
      </w:r>
      <w:r>
        <w:rPr>
          <w:rFonts w:ascii="PT Astra Serif" w:eastAsia="Calibri" w:hAnsi="PT Astra Serif"/>
          <w:color w:val="000000"/>
          <w:szCs w:val="28"/>
          <w:lang w:eastAsia="en-US"/>
        </w:rPr>
        <w:t>не позднее 10 рабочих дней со дня истечения срока его действия в орган, осуществивший выдачу сертификата.</w:t>
      </w:r>
    </w:p>
    <w:p w:rsidR="00554438" w:rsidRDefault="00554438" w:rsidP="00554438">
      <w:pPr>
        <w:tabs>
          <w:tab w:val="left" w:pos="0"/>
        </w:tabs>
        <w:ind w:firstLine="709"/>
        <w:jc w:val="both"/>
      </w:pPr>
      <w:r>
        <w:rPr>
          <w:rFonts w:ascii="PT Astra Serif" w:eastAsia="Calibri" w:hAnsi="PT Astra Serif"/>
          <w:color w:val="000000"/>
          <w:szCs w:val="28"/>
          <w:lang w:eastAsia="en-US"/>
        </w:rPr>
        <w:t xml:space="preserve">Лица, указанные в пункте 1 </w:t>
      </w:r>
      <w:hyperlink w:anchor="Par14">
        <w:r>
          <w:rPr>
            <w:rFonts w:ascii="PT Astra Serif" w:eastAsia="Calibri" w:hAnsi="PT Astra Serif"/>
            <w:color w:val="000000"/>
            <w:szCs w:val="28"/>
            <w:lang w:eastAsia="en-US"/>
          </w:rPr>
          <w:t>части 1</w:t>
        </w:r>
      </w:hyperlink>
      <w:r>
        <w:rPr>
          <w:rFonts w:ascii="PT Astra Serif" w:eastAsia="Calibri" w:hAnsi="PT Astra Serif"/>
          <w:color w:val="000000"/>
          <w:szCs w:val="28"/>
          <w:lang w:eastAsia="en-US"/>
        </w:rPr>
        <w:t xml:space="preserve">, подпункте "а" пункта 2 части 1 настоящей статьи, не сумевшие приобрести жилое помещение за время действия сертификата, имеют право на повторное обращение с заявлением </w:t>
      </w:r>
      <w:r>
        <w:rPr>
          <w:rFonts w:ascii="PT Astra Serif" w:eastAsia="Calibri" w:hAnsi="PT Astra Serif"/>
          <w:color w:val="000000"/>
          <w:szCs w:val="28"/>
          <w:lang w:eastAsia="en-US"/>
        </w:rPr>
        <w:br/>
        <w:t>о предоставлении сертификата в порядке, предусмотренном частью 34 настоящей статьи.</w:t>
      </w:r>
    </w:p>
    <w:p w:rsidR="00554438" w:rsidRDefault="00554438" w:rsidP="00554438">
      <w:pPr>
        <w:tabs>
          <w:tab w:val="left" w:pos="0"/>
        </w:tabs>
        <w:ind w:firstLine="709"/>
        <w:jc w:val="both"/>
      </w:pPr>
      <w:r>
        <w:rPr>
          <w:rFonts w:ascii="PT Astra Serif" w:eastAsia="Calibri" w:hAnsi="PT Astra Serif"/>
          <w:color w:val="000000"/>
          <w:szCs w:val="28"/>
          <w:lang w:eastAsia="en-US"/>
        </w:rPr>
        <w:t xml:space="preserve">Лица, указанные в подпунктах "б", "в" пункта 2 части 1 настоящей статьи, не сумевшие приобрести жилое помещение за время действия сертификата, имеют право на повторное обращение с заявлением </w:t>
      </w:r>
      <w:r>
        <w:rPr>
          <w:rFonts w:ascii="PT Astra Serif" w:eastAsia="Calibri" w:hAnsi="PT Astra Serif"/>
          <w:color w:val="000000"/>
          <w:szCs w:val="28"/>
          <w:lang w:eastAsia="en-US"/>
        </w:rPr>
        <w:br/>
        <w:t>о предоставлении сертификата в порядке, предусмотренном частью 35 настоящей статьи.</w:t>
      </w:r>
    </w:p>
    <w:p w:rsidR="00554438" w:rsidRDefault="00554438" w:rsidP="00554438">
      <w:pPr>
        <w:tabs>
          <w:tab w:val="left" w:pos="0"/>
        </w:tabs>
        <w:ind w:firstLine="709"/>
        <w:jc w:val="both"/>
      </w:pPr>
      <w:bookmarkStart w:id="23" w:name="Par130"/>
      <w:bookmarkEnd w:id="23"/>
      <w:r>
        <w:rPr>
          <w:rFonts w:ascii="PT Astra Serif" w:eastAsia="Calibri" w:hAnsi="PT Astra Serif"/>
          <w:color w:val="000000"/>
          <w:szCs w:val="28"/>
          <w:lang w:eastAsia="en-US"/>
        </w:rPr>
        <w:t>34.В случае, если лицами, указанными в пункте 1 части 1,</w:t>
      </w:r>
      <w:r>
        <w:rPr>
          <w:rFonts w:ascii="PT Astra Serif" w:eastAsia="Calibri" w:hAnsi="PT Astra Serif"/>
          <w:color w:val="000000"/>
          <w:szCs w:val="28"/>
          <w:lang w:eastAsia="en-US"/>
        </w:rPr>
        <w:br/>
        <w:t xml:space="preserve">подпункте "а" пункта 2 части 1 настоящей статьи, заявление </w:t>
      </w:r>
      <w:r>
        <w:rPr>
          <w:rFonts w:ascii="PT Astra Serif" w:eastAsia="Calibri" w:hAnsi="PT Astra Serif"/>
          <w:color w:val="000000"/>
          <w:szCs w:val="28"/>
          <w:lang w:eastAsia="en-US"/>
        </w:rPr>
        <w:br/>
        <w:t>о предоставлении сертификата в течение двух месяцев со дня истечения срока действия сертификата подано в орган местного самоуправления, на территории которого лицо подлежит обеспечению жилым помещением в соответствии со списком, его предоставление осуществляется в следующем порядке:</w:t>
      </w:r>
    </w:p>
    <w:p w:rsidR="00554438" w:rsidRDefault="00554438" w:rsidP="00554438">
      <w:pPr>
        <w:tabs>
          <w:tab w:val="left" w:pos="0"/>
        </w:tabs>
        <w:ind w:firstLine="709"/>
        <w:jc w:val="both"/>
      </w:pPr>
      <w:r>
        <w:rPr>
          <w:rFonts w:ascii="PT Astra Serif" w:eastAsia="Calibri" w:hAnsi="PT Astra Serif"/>
          <w:color w:val="000000"/>
          <w:szCs w:val="28"/>
          <w:lang w:eastAsia="en-US"/>
        </w:rPr>
        <w:t>орган местного самоуправления в течение трех рабочих дней со дня регистрации заявления о предоставлении сертификата направляет копию заявления в уполномоченный орган в области образования;</w:t>
      </w:r>
    </w:p>
    <w:p w:rsidR="00554438" w:rsidRDefault="00554438" w:rsidP="00554438">
      <w:pPr>
        <w:tabs>
          <w:tab w:val="left" w:pos="0"/>
        </w:tabs>
        <w:ind w:firstLine="709"/>
        <w:jc w:val="both"/>
      </w:pPr>
      <w:r>
        <w:rPr>
          <w:rFonts w:ascii="PT Astra Serif" w:eastAsia="Calibri" w:hAnsi="PT Astra Serif"/>
          <w:color w:val="000000"/>
          <w:szCs w:val="28"/>
          <w:lang w:eastAsia="en-US"/>
        </w:rPr>
        <w:t>уполномоченный орган в области образования в течение пяти рабочих дней со дня получения копии заявления о предоставлении сертификата принимает решение о предоставлении сертификата;</w:t>
      </w:r>
    </w:p>
    <w:p w:rsidR="00554438" w:rsidRDefault="00554438" w:rsidP="00554438">
      <w:pPr>
        <w:tabs>
          <w:tab w:val="left" w:pos="0"/>
        </w:tabs>
        <w:ind w:firstLine="709"/>
        <w:jc w:val="both"/>
      </w:pPr>
      <w:r>
        <w:rPr>
          <w:rFonts w:ascii="PT Astra Serif" w:eastAsia="Calibri" w:hAnsi="PT Astra Serif"/>
          <w:color w:val="000000"/>
          <w:szCs w:val="28"/>
          <w:lang w:eastAsia="en-US"/>
        </w:rPr>
        <w:t>уполномоченный орган в области образования в течение пяти рабочих дней со дня принятия решения о предоставлении сертификата направляет указанное решение заявителю, уведомляет заявителя посредством телефонной, почтовой связи или электронной почты с использованием информационно-телекоммуникационных сетей о возможности получения сертификата и осуществляет выдачу сертификата.</w:t>
      </w:r>
    </w:p>
    <w:p w:rsidR="00554438" w:rsidRDefault="00554438" w:rsidP="00554438">
      <w:pPr>
        <w:tabs>
          <w:tab w:val="left" w:pos="0"/>
        </w:tabs>
        <w:ind w:firstLine="709"/>
        <w:jc w:val="both"/>
      </w:pPr>
      <w:r>
        <w:rPr>
          <w:rFonts w:ascii="PT Astra Serif" w:eastAsia="Calibri" w:hAnsi="PT Astra Serif"/>
          <w:color w:val="000000"/>
          <w:szCs w:val="28"/>
          <w:lang w:eastAsia="en-US"/>
        </w:rPr>
        <w:t xml:space="preserve">Расчет размера социальной выплаты, удостоверяемой сертификатом, производится уполномоченным органом в области образования в порядке, установленном </w:t>
      </w:r>
      <w:hyperlink w:anchor="Par97">
        <w:r>
          <w:rPr>
            <w:rFonts w:ascii="PT Astra Serif" w:eastAsia="Calibri" w:hAnsi="PT Astra Serif"/>
            <w:color w:val="000000"/>
            <w:szCs w:val="28"/>
            <w:lang w:eastAsia="en-US"/>
          </w:rPr>
          <w:t xml:space="preserve">частью </w:t>
        </w:r>
      </w:hyperlink>
      <w:r>
        <w:rPr>
          <w:rFonts w:ascii="PT Astra Serif" w:eastAsia="Calibri" w:hAnsi="PT Astra Serif"/>
          <w:color w:val="000000"/>
          <w:szCs w:val="28"/>
          <w:lang w:eastAsia="en-US"/>
        </w:rPr>
        <w:t>27 настоящей статьи.</w:t>
      </w:r>
    </w:p>
    <w:p w:rsidR="00554438" w:rsidRDefault="00554438" w:rsidP="00554438">
      <w:pPr>
        <w:tabs>
          <w:tab w:val="left" w:pos="0"/>
        </w:tabs>
        <w:ind w:firstLine="709"/>
        <w:jc w:val="both"/>
      </w:pPr>
      <w:r>
        <w:rPr>
          <w:rFonts w:ascii="PT Astra Serif" w:eastAsia="Calibri" w:hAnsi="PT Astra Serif"/>
          <w:color w:val="000000"/>
          <w:szCs w:val="28"/>
          <w:lang w:eastAsia="en-US"/>
        </w:rPr>
        <w:t xml:space="preserve">Лицо, указанное в настоящей части, вправе обратиться с заявлением </w:t>
      </w:r>
      <w:r>
        <w:rPr>
          <w:rFonts w:ascii="PT Astra Serif" w:eastAsia="Calibri" w:hAnsi="PT Astra Serif"/>
          <w:color w:val="000000"/>
          <w:szCs w:val="28"/>
          <w:lang w:eastAsia="en-US"/>
        </w:rPr>
        <w:br/>
        <w:t>о предоставлении сертификата в порядке, установленном настоящей частью, однократно.</w:t>
      </w:r>
    </w:p>
    <w:p w:rsidR="00554438" w:rsidRDefault="00554438" w:rsidP="00554438">
      <w:pPr>
        <w:tabs>
          <w:tab w:val="left" w:pos="0"/>
        </w:tabs>
        <w:ind w:firstLine="709"/>
        <w:jc w:val="both"/>
      </w:pPr>
      <w:r>
        <w:rPr>
          <w:rFonts w:ascii="PT Astra Serif" w:eastAsia="Calibri" w:hAnsi="PT Astra Serif"/>
          <w:color w:val="000000"/>
          <w:szCs w:val="28"/>
          <w:lang w:eastAsia="en-US"/>
        </w:rPr>
        <w:t>Сертификат, полученный в порядке, установленном настоящей частью, действует со дня его выдачи и до 1 декабря текущего финансового года.</w:t>
      </w:r>
    </w:p>
    <w:p w:rsidR="00554438" w:rsidRDefault="00554438" w:rsidP="00554438">
      <w:pPr>
        <w:tabs>
          <w:tab w:val="left" w:pos="0"/>
        </w:tabs>
        <w:ind w:firstLine="709"/>
        <w:jc w:val="both"/>
      </w:pPr>
      <w:r>
        <w:rPr>
          <w:rFonts w:ascii="PT Astra Serif" w:eastAsia="Calibri" w:hAnsi="PT Astra Serif"/>
          <w:color w:val="000000"/>
          <w:szCs w:val="28"/>
          <w:lang w:eastAsia="en-US"/>
        </w:rPr>
        <w:t xml:space="preserve">35.В случае, если лицами, указанными в подпунктах "б", "в" пункта 2 части 1 настоящей статьи, заявление о предоставлении сертификата подано в течение двух месяцев со дня истечения срока действия сертификата в орган местного самоуправления, на территории которого лицо подлежит обеспечению жилым помещением в соответствии со списком, орган местного самоуправления в течение 10 рабочих дней со дня получения заявления </w:t>
      </w:r>
      <w:r>
        <w:rPr>
          <w:rFonts w:ascii="PT Astra Serif" w:eastAsia="Calibri" w:hAnsi="PT Astra Serif"/>
          <w:color w:val="000000"/>
          <w:szCs w:val="28"/>
          <w:lang w:eastAsia="en-US"/>
        </w:rPr>
        <w:br/>
      </w:r>
      <w:r>
        <w:rPr>
          <w:rFonts w:ascii="PT Astra Serif" w:eastAsia="Calibri" w:hAnsi="PT Astra Serif"/>
          <w:color w:val="000000"/>
          <w:szCs w:val="28"/>
          <w:lang w:eastAsia="en-US"/>
        </w:rPr>
        <w:lastRenderedPageBreak/>
        <w:t xml:space="preserve">о предоставлении сертификата принимает решение о предоставлении сертификата, направляет указанное решение лицу, уведомляет </w:t>
      </w:r>
      <w:r>
        <w:rPr>
          <w:rFonts w:ascii="PT Astra Serif" w:eastAsia="Calibri" w:hAnsi="PT Astra Serif"/>
          <w:color w:val="000000"/>
          <w:szCs w:val="28"/>
          <w:lang w:eastAsia="en-US"/>
        </w:rPr>
        <w:br/>
        <w:t xml:space="preserve">его посредством телефонной, почтовой связи или электронной почты </w:t>
      </w:r>
      <w:r>
        <w:rPr>
          <w:rFonts w:ascii="PT Astra Serif" w:eastAsia="Calibri" w:hAnsi="PT Astra Serif"/>
          <w:color w:val="000000"/>
          <w:szCs w:val="28"/>
          <w:lang w:eastAsia="en-US"/>
        </w:rPr>
        <w:br/>
        <w:t xml:space="preserve">с использованием информационно-телекоммуникационных сетей </w:t>
      </w:r>
      <w:r>
        <w:rPr>
          <w:rFonts w:ascii="PT Astra Serif" w:eastAsia="Calibri" w:hAnsi="PT Astra Serif"/>
          <w:color w:val="000000"/>
          <w:szCs w:val="28"/>
          <w:lang w:eastAsia="en-US"/>
        </w:rPr>
        <w:br/>
        <w:t>о возможности получения сертификата и осуществляет выдачу сертификата.</w:t>
      </w:r>
    </w:p>
    <w:p w:rsidR="00554438" w:rsidRDefault="00554438" w:rsidP="00554438">
      <w:pPr>
        <w:tabs>
          <w:tab w:val="left" w:pos="0"/>
        </w:tabs>
        <w:ind w:firstLine="709"/>
        <w:jc w:val="both"/>
      </w:pPr>
      <w:r>
        <w:rPr>
          <w:rFonts w:ascii="PT Astra Serif" w:eastAsia="Calibri" w:hAnsi="PT Astra Serif"/>
          <w:color w:val="000000"/>
          <w:szCs w:val="28"/>
          <w:lang w:eastAsia="en-US"/>
        </w:rPr>
        <w:t xml:space="preserve">Расчет размера социальной выплаты, удостоверяемой сертификатом, производится органом местного самоуправления в порядке, установленном </w:t>
      </w:r>
      <w:hyperlink w:anchor="Par97">
        <w:r>
          <w:rPr>
            <w:rFonts w:ascii="PT Astra Serif" w:eastAsia="Calibri" w:hAnsi="PT Astra Serif"/>
            <w:color w:val="000000"/>
            <w:szCs w:val="28"/>
            <w:lang w:eastAsia="en-US"/>
          </w:rPr>
          <w:t xml:space="preserve">частью </w:t>
        </w:r>
      </w:hyperlink>
      <w:r>
        <w:rPr>
          <w:rFonts w:ascii="PT Astra Serif" w:eastAsia="Calibri" w:hAnsi="PT Astra Serif"/>
          <w:color w:val="000000"/>
          <w:szCs w:val="28"/>
          <w:lang w:eastAsia="en-US"/>
        </w:rPr>
        <w:t>27 настоящей статьи.</w:t>
      </w:r>
    </w:p>
    <w:p w:rsidR="00554438" w:rsidRDefault="00554438" w:rsidP="00554438">
      <w:pPr>
        <w:tabs>
          <w:tab w:val="left" w:pos="0"/>
        </w:tabs>
        <w:ind w:firstLine="709"/>
        <w:jc w:val="both"/>
      </w:pPr>
      <w:r>
        <w:rPr>
          <w:rFonts w:ascii="PT Astra Serif" w:eastAsia="Calibri" w:hAnsi="PT Astra Serif"/>
          <w:color w:val="000000"/>
          <w:szCs w:val="28"/>
          <w:lang w:eastAsia="en-US"/>
        </w:rPr>
        <w:t xml:space="preserve">Лицо, указанное в настоящей части, вправе обратиться с заявлением </w:t>
      </w:r>
      <w:r>
        <w:rPr>
          <w:rFonts w:ascii="PT Astra Serif" w:eastAsia="Calibri" w:hAnsi="PT Astra Serif"/>
          <w:color w:val="000000"/>
          <w:szCs w:val="28"/>
          <w:lang w:eastAsia="en-US"/>
        </w:rPr>
        <w:br/>
        <w:t>о предоставлении сертификата в порядке, установленном настоящей частью, однократно.</w:t>
      </w:r>
    </w:p>
    <w:p w:rsidR="00554438" w:rsidRDefault="00554438" w:rsidP="00554438">
      <w:pPr>
        <w:tabs>
          <w:tab w:val="left" w:pos="0"/>
        </w:tabs>
        <w:ind w:firstLine="709"/>
        <w:jc w:val="both"/>
      </w:pPr>
      <w:r>
        <w:rPr>
          <w:rFonts w:ascii="PT Astra Serif" w:eastAsia="Calibri" w:hAnsi="PT Astra Serif"/>
          <w:color w:val="000000"/>
          <w:szCs w:val="28"/>
          <w:lang w:eastAsia="en-US"/>
        </w:rPr>
        <w:t xml:space="preserve">Сертификат, полученный в порядке, установленном настоящей частью, действует со дня его выдачи и до 1 декабря текущего финансового года. </w:t>
      </w:r>
    </w:p>
    <w:p w:rsidR="00554438" w:rsidRDefault="00554438" w:rsidP="00554438">
      <w:pPr>
        <w:tabs>
          <w:tab w:val="left" w:pos="0"/>
        </w:tabs>
        <w:ind w:firstLine="709"/>
        <w:jc w:val="both"/>
      </w:pPr>
      <w:r>
        <w:rPr>
          <w:rFonts w:ascii="PT Astra Serif" w:hAnsi="PT Astra Serif"/>
          <w:szCs w:val="28"/>
        </w:rPr>
        <w:t xml:space="preserve">36.Лицо, указанное в </w:t>
      </w:r>
      <w:hyperlink w:anchor="Par14">
        <w:r>
          <w:rPr>
            <w:rFonts w:ascii="PT Astra Serif" w:hAnsi="PT Astra Serif"/>
            <w:szCs w:val="28"/>
          </w:rPr>
          <w:t>части 1</w:t>
        </w:r>
      </w:hyperlink>
      <w:r>
        <w:rPr>
          <w:rFonts w:ascii="PT Astra Serif" w:hAnsi="PT Astra Serif"/>
          <w:szCs w:val="28"/>
        </w:rPr>
        <w:t xml:space="preserve"> настоящей статьи, утрачивает право на предоставление социальной выплаты в соответствии с настоящей статьей и подлежит обеспечению жилым помещением по договору найма специализированного жилого помещения в соответствии со списком в следующих случаях:</w:t>
      </w:r>
    </w:p>
    <w:p w:rsidR="00554438" w:rsidRDefault="00554438" w:rsidP="00554438">
      <w:pPr>
        <w:tabs>
          <w:tab w:val="left" w:pos="0"/>
        </w:tabs>
        <w:ind w:firstLine="709"/>
        <w:jc w:val="both"/>
      </w:pPr>
      <w:r>
        <w:rPr>
          <w:rFonts w:ascii="PT Astra Serif" w:hAnsi="PT Astra Serif"/>
          <w:szCs w:val="28"/>
        </w:rPr>
        <w:t>1)лицо не сумело приобрести жилое помещение за время действия сертификата либо за время действия повторно выданного сертификата;</w:t>
      </w:r>
    </w:p>
    <w:p w:rsidR="00554438" w:rsidRDefault="00554438" w:rsidP="00554438">
      <w:pPr>
        <w:tabs>
          <w:tab w:val="left" w:pos="0"/>
        </w:tabs>
        <w:ind w:firstLine="709"/>
        <w:jc w:val="both"/>
      </w:pPr>
      <w:r>
        <w:rPr>
          <w:rFonts w:ascii="PT Astra Serif" w:hAnsi="PT Astra Serif"/>
          <w:szCs w:val="28"/>
        </w:rPr>
        <w:t>2)лицо не обратилось повторно в срок,</w:t>
      </w:r>
      <w:r>
        <w:rPr>
          <w:rFonts w:ascii="PT Astra Serif" w:eastAsia="Calibri" w:hAnsi="PT Astra Serif"/>
          <w:color w:val="000000"/>
          <w:szCs w:val="28"/>
          <w:lang w:eastAsia="en-US"/>
        </w:rPr>
        <w:t xml:space="preserve"> указанный в </w:t>
      </w:r>
      <w:hyperlink w:anchor="Par130">
        <w:r>
          <w:rPr>
            <w:rFonts w:ascii="PT Astra Serif" w:eastAsia="Calibri" w:hAnsi="PT Astra Serif"/>
            <w:color w:val="000000"/>
            <w:szCs w:val="28"/>
            <w:lang w:eastAsia="en-US"/>
          </w:rPr>
          <w:t>част</w:t>
        </w:r>
        <w:r w:rsidR="00636784">
          <w:rPr>
            <w:rFonts w:ascii="PT Astra Serif" w:eastAsia="Calibri" w:hAnsi="PT Astra Serif"/>
            <w:color w:val="000000"/>
            <w:szCs w:val="28"/>
            <w:lang w:eastAsia="en-US"/>
          </w:rPr>
          <w:t>и</w:t>
        </w:r>
        <w:r>
          <w:rPr>
            <w:rFonts w:ascii="PT Astra Serif" w:eastAsia="Calibri" w:hAnsi="PT Astra Serif"/>
            <w:color w:val="000000"/>
            <w:szCs w:val="28"/>
            <w:lang w:eastAsia="en-US"/>
          </w:rPr>
          <w:t xml:space="preserve"> </w:t>
        </w:r>
      </w:hyperlink>
      <w:r>
        <w:rPr>
          <w:rFonts w:ascii="PT Astra Serif" w:eastAsia="Calibri" w:hAnsi="PT Astra Serif"/>
          <w:color w:val="000000"/>
          <w:szCs w:val="28"/>
          <w:lang w:eastAsia="en-US"/>
        </w:rPr>
        <w:t>34 или 35 настоящей статьи, с заявлением о предоставлении сертификата;</w:t>
      </w:r>
    </w:p>
    <w:p w:rsidR="00554438" w:rsidRDefault="00554438" w:rsidP="00554438">
      <w:pPr>
        <w:tabs>
          <w:tab w:val="left" w:pos="0"/>
        </w:tabs>
        <w:ind w:firstLine="709"/>
        <w:jc w:val="both"/>
      </w:pPr>
      <w:r>
        <w:rPr>
          <w:rFonts w:ascii="PT Astra Serif" w:eastAsia="Calibri" w:hAnsi="PT Astra Serif"/>
          <w:color w:val="000000"/>
          <w:szCs w:val="28"/>
          <w:lang w:eastAsia="en-US"/>
        </w:rPr>
        <w:t>3)лицо обратилось в орган, осуществивший выдачу сертификата, с заявлением об отказе от предоставления социальной выплаты и возврате сертификата.</w:t>
      </w:r>
    </w:p>
    <w:p w:rsidR="00554438" w:rsidRDefault="00554438" w:rsidP="00554438">
      <w:pPr>
        <w:tabs>
          <w:tab w:val="left" w:pos="0"/>
        </w:tabs>
        <w:ind w:firstLine="709"/>
        <w:jc w:val="both"/>
      </w:pPr>
      <w:r>
        <w:rPr>
          <w:rFonts w:ascii="PT Astra Serif" w:eastAsia="Calibri" w:hAnsi="PT Astra Serif"/>
          <w:color w:val="000000"/>
          <w:szCs w:val="28"/>
          <w:lang w:eastAsia="en-US"/>
        </w:rPr>
        <w:t xml:space="preserve">37.При наступлении случаев утраты лицом, указанным в пункте 1 </w:t>
      </w:r>
      <w:r>
        <w:rPr>
          <w:rFonts w:ascii="PT Astra Serif" w:eastAsia="Calibri" w:hAnsi="PT Astra Serif"/>
          <w:color w:val="000000"/>
          <w:szCs w:val="28"/>
          <w:lang w:eastAsia="en-US"/>
        </w:rPr>
        <w:br/>
        <w:t>части 1 настоящей статьи, права на предоставление социальной выплаты, предусмотренной настоящей статьей, Правительство Приморского края заключает мировое соглашение с лицом, указанным в сводном списке первым по тому же муниципальному образованию, по которому было включено в сводный список лицо, утратившее право на предоставление социальной выплаты. При отсутствии в сводном списке лиц по указанному муниципальному образованию мировое соглашение заключается с лицом, указанным первым в сводном списке по муниципальному образованию с наибольшим количеством заявителей.</w:t>
      </w:r>
    </w:p>
    <w:p w:rsidR="00554438" w:rsidRDefault="00554438" w:rsidP="00554438">
      <w:pPr>
        <w:tabs>
          <w:tab w:val="left" w:pos="0"/>
        </w:tabs>
        <w:ind w:firstLine="709"/>
        <w:jc w:val="both"/>
      </w:pPr>
      <w:r>
        <w:rPr>
          <w:rFonts w:ascii="PT Astra Serif" w:eastAsia="Calibri" w:hAnsi="PT Astra Serif"/>
          <w:color w:val="000000"/>
          <w:szCs w:val="28"/>
          <w:lang w:eastAsia="en-US"/>
        </w:rPr>
        <w:t>При наступлении случаев утраты лицом, указанным в подпункте "а" пункта 2 части 1 настоящей статьи, права на предоставление социальной выплаты, предусмотренной настоящей статьей, Правительство Приморского края заключает мировое соглашение с лицом, указанным в сводном списке лиц, указанных в подпункте "а" пункта части 1 настоящей статьи, первым после лица, утратившего право на предоставление социальной выплаты.</w:t>
      </w:r>
    </w:p>
    <w:p w:rsidR="00554438" w:rsidRDefault="00554438" w:rsidP="00554438">
      <w:pPr>
        <w:tabs>
          <w:tab w:val="left" w:pos="0"/>
        </w:tabs>
        <w:ind w:firstLine="709"/>
        <w:jc w:val="both"/>
      </w:pPr>
      <w:r>
        <w:rPr>
          <w:rFonts w:ascii="PT Astra Serif" w:eastAsia="Calibri" w:hAnsi="PT Astra Serif"/>
          <w:color w:val="000000"/>
          <w:szCs w:val="28"/>
          <w:lang w:eastAsia="en-US"/>
        </w:rPr>
        <w:t xml:space="preserve">38.При наступлении случаев утраты лицом, указанным в подпункте "б" пункта 2 части 1 настоящей статьи, права на предоставление социальной выплаты, предусмотренной настоящей статьей, орган местного самоуправления заключает мировое соглашение с лицом, указанным в сводном списке лиц, указанных в подпункте "б" пункта 2 части 1 настоящей </w:t>
      </w:r>
      <w:r>
        <w:rPr>
          <w:rFonts w:ascii="PT Astra Serif" w:eastAsia="Calibri" w:hAnsi="PT Astra Serif"/>
          <w:color w:val="000000"/>
          <w:szCs w:val="28"/>
          <w:lang w:eastAsia="en-US"/>
        </w:rPr>
        <w:lastRenderedPageBreak/>
        <w:t xml:space="preserve">статьи, первым после лица, утратившего право на предоставление социальной выплаты. </w:t>
      </w:r>
    </w:p>
    <w:p w:rsidR="00554438" w:rsidRDefault="00554438" w:rsidP="00554438">
      <w:pPr>
        <w:tabs>
          <w:tab w:val="left" w:pos="0"/>
        </w:tabs>
        <w:ind w:firstLine="709"/>
        <w:jc w:val="both"/>
      </w:pPr>
      <w:r>
        <w:rPr>
          <w:rFonts w:ascii="PT Astra Serif" w:eastAsia="Calibri" w:hAnsi="PT Astra Serif"/>
          <w:color w:val="000000"/>
          <w:szCs w:val="28"/>
          <w:lang w:eastAsia="en-US"/>
        </w:rPr>
        <w:t xml:space="preserve">При наступлении случаев утраты лицом, указанным в подпункте "в" пункта 2 части 1 настоящей статьи, права на предоставление социальной выплаты, предусмотренной настоящей статьей, орган местного самоуправления выдает сертификат лицу, указанному в сводном списке лиц, указанных в подпункте "в" пункта 2 части 1 настоящей статьи, первым после лица, утратившего право на предоставление социальной выплаты. </w:t>
      </w:r>
    </w:p>
    <w:p w:rsidR="00554438" w:rsidRDefault="00554438" w:rsidP="00554438">
      <w:pPr>
        <w:tabs>
          <w:tab w:val="left" w:pos="0"/>
        </w:tabs>
        <w:ind w:firstLine="709"/>
        <w:jc w:val="both"/>
      </w:pPr>
      <w:r>
        <w:rPr>
          <w:rFonts w:ascii="PT Astra Serif" w:eastAsia="Calibri" w:hAnsi="PT Astra Serif"/>
          <w:color w:val="000000"/>
          <w:szCs w:val="28"/>
          <w:lang w:eastAsia="en-US"/>
        </w:rPr>
        <w:t>39.Лица, указанные в пункте 1 части 1 настоящей статьи, включенные в сводный список и не вошедшие в реестр в текущем финансовом</w:t>
      </w:r>
      <w:r>
        <w:rPr>
          <w:rFonts w:ascii="PT Astra Serif" w:hAnsi="PT Astra Serif"/>
          <w:szCs w:val="28"/>
        </w:rPr>
        <w:t xml:space="preserve"> году, включаются в сводный список лиц, указанных в пункте 1 части 1 настоящей статьи, в следующем финансовом году в первоочередном порядке в хронологической последовательности исходя из времени и даты регистрации заявления органом местного самоуправления соответствующего муниципального образования.".</w:t>
      </w:r>
    </w:p>
    <w:p w:rsidR="00554438" w:rsidRDefault="00554438" w:rsidP="00554438">
      <w:pPr>
        <w:pStyle w:val="a6"/>
        <w:tabs>
          <w:tab w:val="left" w:pos="0"/>
        </w:tabs>
        <w:ind w:firstLine="709"/>
        <w:jc w:val="both"/>
        <w:rPr>
          <w:szCs w:val="28"/>
        </w:rPr>
      </w:pPr>
    </w:p>
    <w:p w:rsidR="00554438" w:rsidRDefault="00554438" w:rsidP="00554438">
      <w:pPr>
        <w:pStyle w:val="a6"/>
        <w:tabs>
          <w:tab w:val="left" w:pos="0"/>
        </w:tabs>
        <w:ind w:firstLine="709"/>
        <w:jc w:val="both"/>
      </w:pPr>
      <w:r>
        <w:rPr>
          <w:szCs w:val="28"/>
        </w:rPr>
        <w:t>СТАТЬЯ 3.</w:t>
      </w:r>
    </w:p>
    <w:p w:rsidR="00554438" w:rsidRDefault="00554438" w:rsidP="00554438">
      <w:pPr>
        <w:pStyle w:val="a6"/>
        <w:tabs>
          <w:tab w:val="left" w:pos="0"/>
        </w:tabs>
        <w:ind w:firstLine="709"/>
        <w:jc w:val="both"/>
      </w:pPr>
      <w:r>
        <w:rPr>
          <w:szCs w:val="28"/>
        </w:rPr>
        <w:t>1.Настоящий Закон вступает в силу со дня его официального опубликования.</w:t>
      </w:r>
    </w:p>
    <w:p w:rsidR="00554438" w:rsidRDefault="00554438" w:rsidP="00554438">
      <w:pPr>
        <w:pStyle w:val="a6"/>
        <w:tabs>
          <w:tab w:val="left" w:pos="0"/>
        </w:tabs>
        <w:ind w:firstLine="709"/>
        <w:jc w:val="both"/>
      </w:pPr>
      <w:r>
        <w:rPr>
          <w:szCs w:val="28"/>
        </w:rPr>
        <w:t xml:space="preserve">2.В отношении лиц, подавших заявление о предоставлении сертификата в период с 1 марта 2023 года до вступления в силу настоящего Закона, соответствующих требованиям, указанным в подпункте "а" пункта 2 части 1 статьи 13 Закона Приморского края от 24 декабря 2018 года </w:t>
      </w:r>
      <w:r>
        <w:rPr>
          <w:szCs w:val="28"/>
        </w:rPr>
        <w:br/>
        <w:t>№ 433-КЗ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в редакции настоящего Закона, уполномоченный орган в области образования принимает решение о предоставлении сертификата и осуществляет его выдачу в течение 20 рабочих дней со дня представления указанными лицами документов, подтверждающих факт их участия в специальной военной операции.</w:t>
      </w:r>
    </w:p>
    <w:p w:rsidR="00554438" w:rsidRDefault="00554438" w:rsidP="00293309">
      <w:pPr>
        <w:widowControl w:val="0"/>
        <w:tabs>
          <w:tab w:val="left" w:pos="0"/>
        </w:tabs>
        <w:jc w:val="both"/>
        <w:rPr>
          <w:rFonts w:ascii="PT Astra Serif" w:hAnsi="PT Astra Serif" w:cs="PT Astra Serif"/>
          <w:szCs w:val="28"/>
        </w:rPr>
      </w:pPr>
    </w:p>
    <w:p w:rsidR="00554438" w:rsidRDefault="00554438" w:rsidP="00293309">
      <w:pPr>
        <w:widowControl w:val="0"/>
        <w:tabs>
          <w:tab w:val="left" w:pos="0"/>
        </w:tabs>
        <w:jc w:val="both"/>
        <w:rPr>
          <w:rFonts w:ascii="PT Astra Serif" w:hAnsi="PT Astra Serif" w:cs="PT Astra Serif"/>
          <w:szCs w:val="28"/>
        </w:rPr>
      </w:pPr>
    </w:p>
    <w:p w:rsidR="00554438" w:rsidRDefault="00554438" w:rsidP="00293309">
      <w:pPr>
        <w:widowControl w:val="0"/>
        <w:jc w:val="both"/>
        <w:rPr>
          <w:rFonts w:ascii="PT Astra Serif" w:hAnsi="PT Astra Serif" w:cs="PT Astra Serif"/>
          <w:szCs w:val="28"/>
        </w:rPr>
      </w:pPr>
    </w:p>
    <w:p w:rsidR="00BE0544" w:rsidRDefault="00554438" w:rsidP="00554438">
      <w:pPr>
        <w:tabs>
          <w:tab w:val="right" w:pos="9354"/>
        </w:tabs>
        <w:rPr>
          <w:rFonts w:ascii="PT Astra Serif" w:hAnsi="PT Astra Serif" w:cs="PT Astra Serif"/>
          <w:szCs w:val="28"/>
        </w:rPr>
      </w:pPr>
      <w:r>
        <w:rPr>
          <w:rFonts w:ascii="PT Astra Serif" w:hAnsi="PT Astra Serif" w:cs="PT Astra Serif"/>
          <w:szCs w:val="28"/>
        </w:rPr>
        <w:t>Губернатор края</w:t>
      </w:r>
      <w:r>
        <w:rPr>
          <w:rFonts w:ascii="PT Astra Serif" w:hAnsi="PT Astra Serif" w:cs="PT Astra Serif"/>
          <w:szCs w:val="28"/>
        </w:rPr>
        <w:tab/>
        <w:t>О.Н. Кожемяко</w:t>
      </w:r>
    </w:p>
    <w:p w:rsidR="003E64FF" w:rsidRDefault="003E64FF" w:rsidP="00554438">
      <w:pPr>
        <w:tabs>
          <w:tab w:val="right" w:pos="9354"/>
        </w:tabs>
        <w:rPr>
          <w:rFonts w:ascii="PT Astra Serif" w:hAnsi="PT Astra Serif" w:cs="PT Astra Serif"/>
          <w:szCs w:val="28"/>
        </w:rPr>
      </w:pPr>
    </w:p>
    <w:p w:rsidR="003E64FF" w:rsidRDefault="003E64FF" w:rsidP="003E64FF">
      <w:pPr>
        <w:autoSpaceDE w:val="0"/>
        <w:autoSpaceDN w:val="0"/>
        <w:adjustRightInd w:val="0"/>
        <w:rPr>
          <w:szCs w:val="28"/>
        </w:rPr>
      </w:pPr>
      <w:r>
        <w:rPr>
          <w:szCs w:val="28"/>
        </w:rPr>
        <w:t>г. Владиво</w:t>
      </w:r>
      <w:bookmarkStart w:id="24" w:name="_GoBack"/>
      <w:bookmarkEnd w:id="24"/>
      <w:r>
        <w:rPr>
          <w:szCs w:val="28"/>
        </w:rPr>
        <w:t>сток</w:t>
      </w:r>
    </w:p>
    <w:p w:rsidR="003E64FF" w:rsidRDefault="003E64FF" w:rsidP="003E64FF">
      <w:pPr>
        <w:autoSpaceDE w:val="0"/>
        <w:autoSpaceDN w:val="0"/>
        <w:adjustRightInd w:val="0"/>
        <w:rPr>
          <w:szCs w:val="28"/>
        </w:rPr>
      </w:pPr>
      <w:r>
        <w:rPr>
          <w:szCs w:val="28"/>
        </w:rPr>
        <w:t>31 мая 2023 года</w:t>
      </w:r>
    </w:p>
    <w:p w:rsidR="003E64FF" w:rsidRDefault="003E64FF" w:rsidP="003E64FF">
      <w:pPr>
        <w:tabs>
          <w:tab w:val="right" w:pos="9354"/>
        </w:tabs>
      </w:pPr>
      <w:r>
        <w:rPr>
          <w:szCs w:val="28"/>
        </w:rPr>
        <w:t>№ 35</w:t>
      </w:r>
      <w:r>
        <w:rPr>
          <w:szCs w:val="28"/>
        </w:rPr>
        <w:t>3</w:t>
      </w:r>
      <w:r>
        <w:rPr>
          <w:szCs w:val="28"/>
        </w:rPr>
        <w:t>-КЗ</w:t>
      </w:r>
    </w:p>
    <w:p w:rsidR="003E64FF" w:rsidRDefault="003E64FF" w:rsidP="00554438">
      <w:pPr>
        <w:tabs>
          <w:tab w:val="right" w:pos="9354"/>
        </w:tabs>
        <w:rPr>
          <w:rFonts w:ascii="PT Astra Serif" w:hAnsi="PT Astra Serif" w:cs="PT Astra Serif"/>
          <w:szCs w:val="28"/>
        </w:rPr>
      </w:pPr>
    </w:p>
    <w:p w:rsidR="00293309" w:rsidRDefault="00293309" w:rsidP="00554438">
      <w:pPr>
        <w:tabs>
          <w:tab w:val="right" w:pos="9354"/>
        </w:tabs>
        <w:rPr>
          <w:rFonts w:ascii="PT Astra Serif" w:hAnsi="PT Astra Serif" w:cs="PT Astra Serif"/>
          <w:szCs w:val="28"/>
        </w:rPr>
      </w:pPr>
    </w:p>
    <w:p w:rsidR="00293309" w:rsidRDefault="00293309" w:rsidP="00554438">
      <w:pPr>
        <w:tabs>
          <w:tab w:val="right" w:pos="9354"/>
        </w:tabs>
        <w:rPr>
          <w:rFonts w:ascii="PT Astra Serif" w:hAnsi="PT Astra Serif" w:cs="PT Astra Serif"/>
          <w:szCs w:val="28"/>
        </w:rPr>
      </w:pPr>
    </w:p>
    <w:p w:rsidR="00293309" w:rsidRDefault="00293309" w:rsidP="00554438">
      <w:pPr>
        <w:tabs>
          <w:tab w:val="right" w:pos="9354"/>
        </w:tabs>
      </w:pPr>
    </w:p>
    <w:sectPr w:rsidR="00293309" w:rsidSect="00554438">
      <w:headerReference w:type="default" r:id="rId13"/>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6FB" w:rsidRDefault="005016FB">
      <w:r>
        <w:separator/>
      </w:r>
    </w:p>
  </w:endnote>
  <w:endnote w:type="continuationSeparator" w:id="0">
    <w:p w:rsidR="005016FB" w:rsidRDefault="00501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0"/>
    <w:family w:val="auto"/>
    <w:pitch w:val="default"/>
    <w:sig w:usb0="00000001" w:usb1="5000204B" w:usb2="00000020" w:usb3="00000000" w:csb0="20000097"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6FB" w:rsidRDefault="005016FB">
      <w:r>
        <w:separator/>
      </w:r>
    </w:p>
  </w:footnote>
  <w:footnote w:type="continuationSeparator" w:id="0">
    <w:p w:rsidR="005016FB" w:rsidRDefault="00501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6462520"/>
      <w:docPartObj>
        <w:docPartGallery w:val="Page Numbers (Top of Page)"/>
        <w:docPartUnique/>
      </w:docPartObj>
    </w:sdtPr>
    <w:sdtEndPr/>
    <w:sdtContent>
      <w:p w:rsidR="00BC0675" w:rsidRDefault="00554438" w:rsidP="00554438">
        <w:pPr>
          <w:pStyle w:val="a3"/>
          <w:jc w:val="center"/>
        </w:pPr>
        <w:r>
          <w:fldChar w:fldCharType="begin"/>
        </w:r>
        <w:r>
          <w:instrText>PAGE   \* MERGEFORMAT</w:instrText>
        </w:r>
        <w:r>
          <w:fldChar w:fldCharType="separate"/>
        </w:r>
        <w:r w:rsidR="003E64FF">
          <w:rPr>
            <w:noProof/>
          </w:rPr>
          <w:t>21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438"/>
    <w:rsid w:val="0003291F"/>
    <w:rsid w:val="00070CED"/>
    <w:rsid w:val="00293309"/>
    <w:rsid w:val="00347DEE"/>
    <w:rsid w:val="00357555"/>
    <w:rsid w:val="00380EE1"/>
    <w:rsid w:val="003A180C"/>
    <w:rsid w:val="003B26E7"/>
    <w:rsid w:val="003E64FF"/>
    <w:rsid w:val="00413497"/>
    <w:rsid w:val="0047435B"/>
    <w:rsid w:val="005016FB"/>
    <w:rsid w:val="00523A9E"/>
    <w:rsid w:val="00554438"/>
    <w:rsid w:val="005A2721"/>
    <w:rsid w:val="005A2827"/>
    <w:rsid w:val="00636784"/>
    <w:rsid w:val="006E2ABA"/>
    <w:rsid w:val="006F77C0"/>
    <w:rsid w:val="00832425"/>
    <w:rsid w:val="00981036"/>
    <w:rsid w:val="00990BB8"/>
    <w:rsid w:val="00A467C6"/>
    <w:rsid w:val="00A87A27"/>
    <w:rsid w:val="00AB70F9"/>
    <w:rsid w:val="00AC31EC"/>
    <w:rsid w:val="00AF3517"/>
    <w:rsid w:val="00B14397"/>
    <w:rsid w:val="00BC0675"/>
    <w:rsid w:val="00BE0544"/>
    <w:rsid w:val="00D102A9"/>
    <w:rsid w:val="00D34604"/>
    <w:rsid w:val="00D84696"/>
    <w:rsid w:val="00DB61CE"/>
    <w:rsid w:val="00DF296D"/>
    <w:rsid w:val="00E34273"/>
    <w:rsid w:val="00E60B2A"/>
    <w:rsid w:val="00F23036"/>
    <w:rsid w:val="00F704C7"/>
    <w:rsid w:val="00FB2D6B"/>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6D963"/>
  <w15:docId w15:val="{87227B25-C1B0-43D2-B5C8-CA88144AA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No Spacing"/>
    <w:uiPriority w:val="1"/>
    <w:qFormat/>
    <w:rsid w:val="00554438"/>
    <w:rPr>
      <w:sz w:val="28"/>
    </w:rPr>
  </w:style>
  <w:style w:type="character" w:customStyle="1" w:styleId="a4">
    <w:name w:val="Верхний колонтитул Знак"/>
    <w:basedOn w:val="a0"/>
    <w:link w:val="a3"/>
    <w:uiPriority w:val="99"/>
    <w:rsid w:val="00554438"/>
    <w:rPr>
      <w:sz w:val="28"/>
    </w:rPr>
  </w:style>
  <w:style w:type="paragraph" w:styleId="a7">
    <w:name w:val="Balloon Text"/>
    <w:basedOn w:val="a"/>
    <w:link w:val="a8"/>
    <w:semiHidden/>
    <w:unhideWhenUsed/>
    <w:rsid w:val="00981036"/>
    <w:rPr>
      <w:rFonts w:ascii="Segoe UI" w:hAnsi="Segoe UI" w:cs="Segoe UI"/>
      <w:sz w:val="18"/>
      <w:szCs w:val="18"/>
    </w:rPr>
  </w:style>
  <w:style w:type="character" w:customStyle="1" w:styleId="a8">
    <w:name w:val="Текст выноски Знак"/>
    <w:basedOn w:val="a0"/>
    <w:link w:val="a7"/>
    <w:semiHidden/>
    <w:rsid w:val="009810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9E699673038622FD22D7766BA5B891B8E5ECBF6705A97B4DBFFE9487FAFA811BA0F8B3EB1EA4D328632E989ED8A11DC02B3843cFmCX"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yperlink" Target="consultantplus://offline/ref=21BA2620A906467F14E010E797B67E4FF399F3910E19431444BE4E4EB66EB8DF411DFC321C34D4BCDB2536F746IEC4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consultantplus://offline/ref=ED899F2205B79A74A094556E38C22D1F6D5A237AFF99F4FD8AAD4D9C166F6C0EA4A9C567BF0FB08B3F1D1EC9F47C386AE339C5B4A0B8DF339095D719lEn3E"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consultantplus://offline/ref=ED899F2205B79A74A094556E38C22D1F6D5A237AFF99F4FD8AAD4D9C166F6C0EA4A9C567BF0FB08B3F1D1EC9F47C386AE339C5B4A0B8DF339095D719lEn3E" TargetMode="External"/><Relationship Id="rId4" Type="http://schemas.openxmlformats.org/officeDocument/2006/relationships/footnotes" Target="footnotes.xml"/><Relationship Id="rId9" Type="http://schemas.openxmlformats.org/officeDocument/2006/relationships/hyperlink" Target="consultantplus://offline/ref=ED899F2205B79A74A094556E38C22D1F6D5A237AFF99F4FD85A24D9C166F6C0EA4A9C567AD0FE8873E1A03CFF0696E3BA5l6nFE"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la_N_V\Documents\&#1053;&#1072;&#1089;&#1090;&#1088;&#1072;&#1080;&#1074;&#1072;&#1077;&#1084;&#1099;&#1077;%20&#1096;&#1072;&#1073;&#1083;&#1086;&#1085;&#1099;%20Office\&#1096;&#1072;&#1073;&#1083;&#1086;&#1085;%20&#1079;&#1072;&#1082;&#1086;&#108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шаблон закон</Template>
  <TotalTime>1</TotalTime>
  <Pages>21</Pages>
  <Words>8681</Words>
  <Characters>49487</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Лола Наталья Викторовна</dc:creator>
  <cp:lastModifiedBy>Егупова Марина Анатольевна</cp:lastModifiedBy>
  <cp:revision>2</cp:revision>
  <cp:lastPrinted>2023-05-18T00:06:00Z</cp:lastPrinted>
  <dcterms:created xsi:type="dcterms:W3CDTF">2023-05-31T07:23:00Z</dcterms:created>
  <dcterms:modified xsi:type="dcterms:W3CDTF">2023-05-31T07:23:00Z</dcterms:modified>
</cp:coreProperties>
</file>