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17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2368" w:rsidRPr="004238AF" w:rsidRDefault="00BA2368" w:rsidP="00BA2368">
      <w:pPr>
        <w:pStyle w:val="a3"/>
        <w:tabs>
          <w:tab w:val="clear" w:pos="4153"/>
          <w:tab w:val="clear" w:pos="8306"/>
        </w:tabs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</w:t>
      </w:r>
      <w:r>
        <w:rPr>
          <w:b/>
          <w:caps/>
        </w:rPr>
        <w:t>я</w:t>
      </w:r>
      <w:r w:rsidRPr="004238AF">
        <w:rPr>
          <w:b/>
          <w:caps/>
        </w:rPr>
        <w:t xml:space="preserve"> В </w:t>
      </w:r>
      <w:r>
        <w:rPr>
          <w:b/>
          <w:caps/>
        </w:rPr>
        <w:t xml:space="preserve">статью 23 </w:t>
      </w:r>
      <w:hyperlink r:id="rId8" w:history="1">
        <w:r w:rsidRPr="004238AF">
          <w:rPr>
            <w:b/>
            <w:caps/>
            <w:szCs w:val="28"/>
          </w:rPr>
          <w:t>Закон</w:t>
        </w:r>
      </w:hyperlink>
      <w:r>
        <w:rPr>
          <w:b/>
          <w:caps/>
          <w:szCs w:val="28"/>
        </w:rPr>
        <w:t>а</w:t>
      </w:r>
      <w:r w:rsidRPr="004238AF">
        <w:rPr>
          <w:b/>
          <w:caps/>
          <w:szCs w:val="28"/>
        </w:rPr>
        <w:t xml:space="preserve"> Приморского края</w:t>
      </w:r>
      <w:r>
        <w:rPr>
          <w:b/>
          <w:caps/>
          <w:szCs w:val="28"/>
        </w:rPr>
        <w:t xml:space="preserve"> </w:t>
      </w:r>
      <w:r w:rsidRPr="004238AF">
        <w:rPr>
          <w:b/>
          <w:caps/>
          <w:szCs w:val="28"/>
        </w:rPr>
        <w:t>"О регулировании земельных отношений в Приморском крае"</w:t>
      </w:r>
    </w:p>
    <w:p w:rsidR="00BA2368" w:rsidRDefault="00BA2368" w:rsidP="00BA2368">
      <w:pPr>
        <w:ind w:firstLine="720"/>
        <w:jc w:val="both"/>
        <w:rPr>
          <w:szCs w:val="28"/>
        </w:rPr>
      </w:pPr>
    </w:p>
    <w:p w:rsidR="00BA2368" w:rsidRPr="00DA325C" w:rsidRDefault="00BA2368" w:rsidP="00BA2368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19 апреля</w:t>
      </w:r>
      <w:r>
        <w:rPr>
          <w:szCs w:val="28"/>
        </w:rPr>
        <w:br/>
        <w:t>2023 года</w:t>
      </w:r>
    </w:p>
    <w:p w:rsidR="00BA2368" w:rsidRDefault="00BA2368" w:rsidP="00BA2368">
      <w:pPr>
        <w:ind w:firstLine="720"/>
      </w:pPr>
    </w:p>
    <w:p w:rsidR="00BA2368" w:rsidRPr="008C7DA3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СТАТЬЯ 1.</w:t>
      </w:r>
    </w:p>
    <w:p w:rsidR="00BA2368" w:rsidRPr="008C7DA3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 xml:space="preserve">Внести в статью </w:t>
      </w:r>
      <w:r w:rsidRPr="002B224A">
        <w:rPr>
          <w:szCs w:val="28"/>
        </w:rPr>
        <w:t xml:space="preserve">23 </w:t>
      </w:r>
      <w:hyperlink r:id="rId9" w:history="1">
        <w:r w:rsidRPr="00BA2368">
          <w:rPr>
            <w:rStyle w:val="a6"/>
            <w:color w:val="auto"/>
            <w:szCs w:val="28"/>
            <w:u w:val="none"/>
          </w:rPr>
          <w:t>Закон</w:t>
        </w:r>
      </w:hyperlink>
      <w:r w:rsidRPr="00BA2368">
        <w:rPr>
          <w:szCs w:val="28"/>
        </w:rPr>
        <w:t>а</w:t>
      </w:r>
      <w:r w:rsidRPr="00785EC5">
        <w:rPr>
          <w:szCs w:val="28"/>
        </w:rPr>
        <w:t xml:space="preserve"> </w:t>
      </w:r>
      <w:r w:rsidRPr="008C7DA3">
        <w:rPr>
          <w:szCs w:val="28"/>
        </w:rPr>
        <w:t xml:space="preserve">Приморского края от 29 декабря 2003 года </w:t>
      </w:r>
      <w:r w:rsidRPr="008C7DA3">
        <w:rPr>
          <w:szCs w:val="28"/>
        </w:rPr>
        <w:br/>
        <w:t xml:space="preserve">№ 90-КЗ "О регулировании земельных отношений в Приморском крае" </w:t>
      </w:r>
      <w:r w:rsidRPr="008C7DA3">
        <w:rPr>
          <w:szCs w:val="28"/>
        </w:rPr>
        <w:br/>
        <w:t>(в редакции Закона Приморского края от 9 августа 2017 года № 158-КЗ) следующее изменение:</w:t>
      </w:r>
    </w:p>
    <w:p w:rsidR="00BA2368" w:rsidRPr="008C7DA3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в части 3 слова "природные комплексы" заменить словами "естественные экологические системы, природные комплексы и объекты</w:t>
      </w:r>
      <w:r>
        <w:rPr>
          <w:szCs w:val="28"/>
        </w:rPr>
        <w:t>,</w:t>
      </w:r>
      <w:r w:rsidRPr="008C7DA3">
        <w:rPr>
          <w:szCs w:val="28"/>
        </w:rPr>
        <w:t xml:space="preserve"> являющиеся средой обитания объектов растительного и животного мира,".</w:t>
      </w:r>
    </w:p>
    <w:p w:rsidR="00BA2368" w:rsidRPr="008C7DA3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ab/>
      </w:r>
    </w:p>
    <w:p w:rsidR="00BA2368" w:rsidRPr="008C7DA3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7DA3">
        <w:rPr>
          <w:szCs w:val="28"/>
        </w:rPr>
        <w:t>СТАТЬЯ 2.</w:t>
      </w:r>
    </w:p>
    <w:p w:rsidR="00BA2368" w:rsidRPr="00DA325C" w:rsidRDefault="00BA2368" w:rsidP="00BA2368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 xml:space="preserve">Настоящий Закон вступает в силу </w:t>
      </w:r>
      <w:r>
        <w:rPr>
          <w:szCs w:val="28"/>
        </w:rPr>
        <w:t>с 1 сентября 2023 года.</w:t>
      </w:r>
    </w:p>
    <w:p w:rsidR="00BA2368" w:rsidRPr="00DA325C" w:rsidRDefault="00BA2368" w:rsidP="00BA2368">
      <w:pPr>
        <w:shd w:val="clear" w:color="auto" w:fill="FFFFFF"/>
        <w:ind w:firstLine="720"/>
        <w:jc w:val="both"/>
        <w:rPr>
          <w:szCs w:val="28"/>
        </w:rPr>
      </w:pPr>
    </w:p>
    <w:p w:rsidR="00BA2368" w:rsidRDefault="00BA2368" w:rsidP="00BA2368">
      <w:pPr>
        <w:shd w:val="clear" w:color="auto" w:fill="FFFFFF"/>
        <w:ind w:firstLine="720"/>
        <w:jc w:val="both"/>
        <w:rPr>
          <w:szCs w:val="28"/>
        </w:rPr>
      </w:pPr>
    </w:p>
    <w:p w:rsidR="00BA2368" w:rsidRPr="00DA325C" w:rsidRDefault="00BA2368" w:rsidP="00BA2368">
      <w:pPr>
        <w:shd w:val="clear" w:color="auto" w:fill="FFFFFF"/>
        <w:ind w:firstLine="720"/>
        <w:jc w:val="both"/>
        <w:rPr>
          <w:szCs w:val="28"/>
        </w:rPr>
      </w:pPr>
    </w:p>
    <w:p w:rsidR="00BA2368" w:rsidRDefault="00BA2368" w:rsidP="00BA2368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EE7CEA" w:rsidRDefault="00EE7CEA" w:rsidP="00BA2368">
      <w:pPr>
        <w:autoSpaceDE w:val="0"/>
        <w:autoSpaceDN w:val="0"/>
        <w:adjustRightInd w:val="0"/>
        <w:rPr>
          <w:color w:val="000000"/>
          <w:szCs w:val="28"/>
        </w:rPr>
      </w:pPr>
    </w:p>
    <w:p w:rsidR="00EE7CEA" w:rsidRDefault="00EE7CEA" w:rsidP="00EE7CE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EE7CEA" w:rsidRDefault="00EE7CEA" w:rsidP="00EE7CE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EE7CEA" w:rsidRDefault="00EE7CEA" w:rsidP="00EE7CEA">
      <w:r>
        <w:rPr>
          <w:szCs w:val="28"/>
        </w:rPr>
        <w:t>№ 34</w:t>
      </w:r>
      <w:r>
        <w:rPr>
          <w:szCs w:val="28"/>
        </w:rPr>
        <w:t>6</w:t>
      </w:r>
      <w:r>
        <w:rPr>
          <w:szCs w:val="28"/>
        </w:rPr>
        <w:t>-КЗ</w:t>
      </w:r>
    </w:p>
    <w:p w:rsidR="00EE7CEA" w:rsidRPr="00DA325C" w:rsidRDefault="00EE7CEA" w:rsidP="00BA2368">
      <w:pPr>
        <w:autoSpaceDE w:val="0"/>
        <w:autoSpaceDN w:val="0"/>
        <w:adjustRightInd w:val="0"/>
        <w:rPr>
          <w:color w:val="000000"/>
          <w:szCs w:val="28"/>
        </w:rPr>
      </w:pPr>
    </w:p>
    <w:p w:rsidR="00BA2368" w:rsidRDefault="00BA2368" w:rsidP="00BA2368"/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C25" w:rsidRDefault="00DB6C25">
      <w:r>
        <w:separator/>
      </w:r>
    </w:p>
  </w:endnote>
  <w:endnote w:type="continuationSeparator" w:id="0">
    <w:p w:rsidR="00DB6C25" w:rsidRDefault="00DB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C25" w:rsidRDefault="00DB6C25">
      <w:r>
        <w:separator/>
      </w:r>
    </w:p>
  </w:footnote>
  <w:footnote w:type="continuationSeparator" w:id="0">
    <w:p w:rsidR="00DB6C25" w:rsidRDefault="00DB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368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13976"/>
    <w:rsid w:val="00AB70F9"/>
    <w:rsid w:val="00AC31EC"/>
    <w:rsid w:val="00AF3517"/>
    <w:rsid w:val="00B14397"/>
    <w:rsid w:val="00BA2368"/>
    <w:rsid w:val="00BC0675"/>
    <w:rsid w:val="00BE0544"/>
    <w:rsid w:val="00D102A9"/>
    <w:rsid w:val="00D34604"/>
    <w:rsid w:val="00DB61CE"/>
    <w:rsid w:val="00DB6C25"/>
    <w:rsid w:val="00E34273"/>
    <w:rsid w:val="00E60B2A"/>
    <w:rsid w:val="00EE7CE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049B4"/>
  <w15:docId w15:val="{D03E9F18-7327-4F17-97BE-1966C26F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A2368"/>
    <w:rPr>
      <w:sz w:val="28"/>
    </w:rPr>
  </w:style>
  <w:style w:type="character" w:styleId="a6">
    <w:name w:val="Hyperlink"/>
    <w:unhideWhenUsed/>
    <w:rsid w:val="00BA2368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BA236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BA2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9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6E5A75DF9B3099719652B8C12C3A4364A77A23A3DD26084C69525F050ED03D7FC869686B92783BD8446D7754CF8D18358AFw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2023-04-19T06:02:00Z</cp:lastPrinted>
  <dcterms:created xsi:type="dcterms:W3CDTF">2023-04-24T01:43:00Z</dcterms:created>
  <dcterms:modified xsi:type="dcterms:W3CDTF">2023-04-24T01:43:00Z</dcterms:modified>
</cp:coreProperties>
</file>