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349362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061D6" w:rsidRDefault="009061D6" w:rsidP="009061D6">
      <w:pPr>
        <w:autoSpaceDE w:val="0"/>
        <w:jc w:val="center"/>
      </w:pPr>
      <w:r>
        <w:rPr>
          <w:rFonts w:ascii="PT Astra Serif" w:eastAsia="Calibri" w:hAnsi="PT Astra Serif" w:cs="PT Astra Serif"/>
          <w:b/>
          <w:bCs/>
          <w:szCs w:val="28"/>
          <w:lang w:eastAsia="en-US"/>
        </w:rPr>
        <w:t xml:space="preserve">О ВНЕСЕНИИ ИЗМЕНЕНИЙ В ЗАКОН </w:t>
      </w:r>
    </w:p>
    <w:p w:rsidR="009061D6" w:rsidRDefault="009061D6" w:rsidP="009061D6">
      <w:pPr>
        <w:autoSpaceDE w:val="0"/>
        <w:jc w:val="center"/>
      </w:pPr>
      <w:r>
        <w:rPr>
          <w:rFonts w:ascii="PT Astra Serif" w:eastAsia="Calibri" w:hAnsi="PT Astra Serif" w:cs="PT Astra Serif"/>
          <w:b/>
          <w:bCs/>
          <w:szCs w:val="28"/>
          <w:lang w:eastAsia="en-US"/>
        </w:rPr>
        <w:t>ПРИМОРСКОГО КРАЯ "О СОЦИАЛЬНОЙ ПОДДЕРЖКЕ</w:t>
      </w:r>
      <w:r>
        <w:rPr>
          <w:rFonts w:ascii="PT Astra Serif" w:eastAsia="Calibri" w:hAnsi="PT Astra Serif" w:cs="PT Astra Serif"/>
          <w:b/>
          <w:bCs/>
          <w:szCs w:val="28"/>
          <w:lang w:eastAsia="en-US"/>
        </w:rPr>
        <w:br/>
        <w:t>В ПРИМОРСКОМ КРАЕ ДЕТЕЙ ЛИЦ, УЧАСТВОВАВШИХ</w:t>
      </w:r>
      <w:r>
        <w:rPr>
          <w:rFonts w:ascii="PT Astra Serif" w:eastAsia="Calibri" w:hAnsi="PT Astra Serif" w:cs="PT Astra Serif"/>
          <w:b/>
          <w:bCs/>
          <w:szCs w:val="28"/>
          <w:lang w:eastAsia="en-US"/>
        </w:rPr>
        <w:br/>
        <w:t>В СПЕЦИАЛЬНОЙ ВОЕННОЙ ОПЕРАЦИИ НА ТЕРРИТОРИЯХ УКРАИНЫ, ДОНЕЦКОЙ НАРОДНОЙ РЕСПУБЛИКИ</w:t>
      </w:r>
      <w:r>
        <w:rPr>
          <w:rFonts w:ascii="PT Astra Serif" w:eastAsia="Calibri" w:hAnsi="PT Astra Serif" w:cs="PT Astra Serif"/>
          <w:b/>
          <w:bCs/>
          <w:szCs w:val="28"/>
          <w:lang w:eastAsia="en-US"/>
        </w:rPr>
        <w:br/>
        <w:t>И ЛУГАНСКОЙ НАРОДНОЙ РЕСПУБЛИКИ"</w:t>
      </w:r>
    </w:p>
    <w:p w:rsidR="009061D6" w:rsidRDefault="009061D6" w:rsidP="009061D6">
      <w:pPr>
        <w:ind w:firstLine="709"/>
        <w:rPr>
          <w:rFonts w:ascii="PT Astra Serif" w:hAnsi="PT Astra Serif" w:cs="PT Astra Serif"/>
          <w:szCs w:val="28"/>
        </w:rPr>
      </w:pPr>
    </w:p>
    <w:p w:rsidR="009061D6" w:rsidRDefault="009061D6" w:rsidP="009061D6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19 апреля </w:t>
      </w:r>
      <w:r>
        <w:rPr>
          <w:szCs w:val="28"/>
        </w:rPr>
        <w:br/>
        <w:t>2023 года</w:t>
      </w:r>
    </w:p>
    <w:p w:rsidR="009061D6" w:rsidRDefault="009061D6" w:rsidP="009061D6">
      <w:pPr>
        <w:ind w:firstLine="709"/>
      </w:pP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 xml:space="preserve">СТАТЬЯ 1. 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Внести в Закон Приморского края от 13 мая 2022 года №</w:t>
      </w:r>
      <w:r w:rsidR="008E2C93">
        <w:rPr>
          <w:szCs w:val="28"/>
        </w:rPr>
        <w:t xml:space="preserve"> </w:t>
      </w:r>
      <w:r>
        <w:rPr>
          <w:szCs w:val="28"/>
        </w:rPr>
        <w:t xml:space="preserve">99-КЗ </w:t>
      </w:r>
      <w:r>
        <w:rPr>
          <w:szCs w:val="28"/>
        </w:rPr>
        <w:br/>
        <w:t>"О социальной поддержке в Приморском крае детей лиц, участвовавших в специальной военной операции на территориях Украины, Донецкой Народной Республики и Луганской Народной Республики" следующие изменения: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1)наименование Закона изложить в следующей редакции: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"О социальной поддержке в Приморском крае детей лиц, участвовавших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области";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2)статью 1 изложить в следующей редакции:</w:t>
      </w:r>
    </w:p>
    <w:p w:rsidR="009061D6" w:rsidRDefault="009061D6" w:rsidP="009061D6">
      <w:pPr>
        <w:widowControl w:val="0"/>
        <w:ind w:firstLine="720"/>
      </w:pPr>
      <w:r>
        <w:rPr>
          <w:szCs w:val="28"/>
        </w:rPr>
        <w:t>"СТАТЬЯ 1. ОСНОВНЫЕ ПОНЯТИЯ</w:t>
      </w:r>
    </w:p>
    <w:p w:rsidR="009061D6" w:rsidRDefault="009061D6" w:rsidP="009061D6">
      <w:pPr>
        <w:ind w:firstLine="720"/>
        <w:jc w:val="both"/>
        <w:rPr>
          <w:szCs w:val="28"/>
        </w:rPr>
      </w:pPr>
    </w:p>
    <w:p w:rsidR="009061D6" w:rsidRDefault="009061D6" w:rsidP="009061D6">
      <w:pPr>
        <w:ind w:firstLine="720"/>
        <w:jc w:val="both"/>
      </w:pPr>
      <w:r>
        <w:rPr>
          <w:szCs w:val="28"/>
        </w:rPr>
        <w:t>В целях настоящего Закона используются следующие понятия: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1)ветераны боевых действий - лица, указанные в подпунктах 1, 1</w:t>
      </w:r>
      <w:r w:rsidRPr="007D5AA1">
        <w:rPr>
          <w:szCs w:val="28"/>
          <w:vertAlign w:val="superscript"/>
        </w:rPr>
        <w:t>1</w:t>
      </w:r>
      <w:r>
        <w:rPr>
          <w:szCs w:val="28"/>
        </w:rPr>
        <w:t>, 2</w:t>
      </w:r>
      <w:r w:rsidRPr="007D5AA1">
        <w:rPr>
          <w:szCs w:val="28"/>
          <w:vertAlign w:val="superscript"/>
        </w:rPr>
        <w:t>2</w:t>
      </w:r>
      <w:r>
        <w:rPr>
          <w:szCs w:val="28"/>
        </w:rPr>
        <w:t xml:space="preserve"> пункта 1 статьи 3 Федерального закона от 12 январ</w:t>
      </w:r>
      <w:r>
        <w:rPr>
          <w:color w:val="000000"/>
          <w:szCs w:val="28"/>
        </w:rPr>
        <w:t>я 1995 года № 5-ФЗ          "О ветеранах", принимавшие участие в боевых действиях и погибшие (умершие) при выполнении задач в ходе проведения специальной военной операции на</w:t>
      </w:r>
      <w:r>
        <w:rPr>
          <w:szCs w:val="28"/>
        </w:rPr>
        <w:t xml:space="preserve">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операция);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2)инвалиды боевых действий - лица, указанные в под</w:t>
      </w:r>
      <w:r>
        <w:rPr>
          <w:color w:val="000000"/>
          <w:szCs w:val="28"/>
        </w:rPr>
        <w:t>пунктах</w:t>
      </w:r>
      <w:r>
        <w:rPr>
          <w:szCs w:val="28"/>
        </w:rPr>
        <w:t xml:space="preserve"> 2, 2</w:t>
      </w:r>
      <w:r w:rsidRPr="007D5AA1">
        <w:rPr>
          <w:szCs w:val="28"/>
          <w:vertAlign w:val="superscript"/>
        </w:rPr>
        <w:t>1</w:t>
      </w:r>
      <w:r>
        <w:rPr>
          <w:szCs w:val="28"/>
        </w:rPr>
        <w:t>, 3, 8 статьи 4 Федерального закона "О ветеранах", принимавшие участие в боевых действиях при выполнении задач в ходе проведения специальной военной операции и ставшие инвалидами I группы вследствие ранения, контузии, увечья или заболевания, полученных при выполнении задач в ходе проведения специальной военной операции;</w:t>
      </w:r>
    </w:p>
    <w:p w:rsidR="009061D6" w:rsidRDefault="009061D6" w:rsidP="009061D6">
      <w:pPr>
        <w:ind w:firstLine="720"/>
        <w:jc w:val="both"/>
        <w:rPr>
          <w:szCs w:val="28"/>
        </w:rPr>
      </w:pPr>
      <w:r>
        <w:rPr>
          <w:szCs w:val="28"/>
        </w:rPr>
        <w:t xml:space="preserve">3)ребенок инвалида боевых действий - ребенок инвалида боевых действий, являющийся гражданином Российской Федерации, который на дату установления инвалиду боевых действий инвалидности I группы </w:t>
      </w:r>
      <w:r>
        <w:rPr>
          <w:szCs w:val="28"/>
        </w:rPr>
        <w:lastRenderedPageBreak/>
        <w:t>вследствие ранения, контузии, увечья или заболевания, полученных при выполнении задач в ходе проведения специальной военной операции (далее - установление инвалидности):</w:t>
      </w:r>
    </w:p>
    <w:p w:rsidR="009061D6" w:rsidRDefault="00AF34EA" w:rsidP="009061D6">
      <w:pPr>
        <w:ind w:firstLine="720"/>
        <w:jc w:val="both"/>
        <w:rPr>
          <w:szCs w:val="28"/>
        </w:rPr>
      </w:pPr>
      <w:r>
        <w:rPr>
          <w:color w:val="000000"/>
          <w:szCs w:val="28"/>
        </w:rPr>
        <w:t>а)</w:t>
      </w:r>
      <w:r w:rsidR="009061D6">
        <w:rPr>
          <w:color w:val="000000"/>
          <w:szCs w:val="28"/>
        </w:rPr>
        <w:t xml:space="preserve">не достиг </w:t>
      </w:r>
      <w:r w:rsidR="009061D6">
        <w:rPr>
          <w:szCs w:val="28"/>
        </w:rPr>
        <w:t>возраста 18 лет;</w:t>
      </w:r>
    </w:p>
    <w:p w:rsidR="009061D6" w:rsidRDefault="00AF34EA" w:rsidP="009061D6">
      <w:pPr>
        <w:ind w:firstLine="720"/>
        <w:jc w:val="both"/>
        <w:rPr>
          <w:i/>
          <w:szCs w:val="28"/>
        </w:rPr>
      </w:pPr>
      <w:r>
        <w:rPr>
          <w:szCs w:val="28"/>
        </w:rPr>
        <w:t>б)</w:t>
      </w:r>
      <w:r w:rsidR="009061D6">
        <w:rPr>
          <w:szCs w:val="28"/>
        </w:rPr>
        <w:t xml:space="preserve">достиг </w:t>
      </w:r>
      <w:r w:rsidR="009061D6">
        <w:rPr>
          <w:color w:val="000000"/>
          <w:szCs w:val="28"/>
        </w:rPr>
        <w:t>возраста 18 лет, если ребенок стал инвалидом до достижен</w:t>
      </w:r>
      <w:r w:rsidR="009061D6">
        <w:rPr>
          <w:szCs w:val="28"/>
        </w:rPr>
        <w:t>ия возраста 18 лет;</w:t>
      </w:r>
    </w:p>
    <w:p w:rsidR="009061D6" w:rsidRDefault="00AF34EA" w:rsidP="009061D6">
      <w:pPr>
        <w:ind w:firstLine="720"/>
        <w:jc w:val="both"/>
        <w:rPr>
          <w:szCs w:val="28"/>
        </w:rPr>
      </w:pPr>
      <w:r>
        <w:rPr>
          <w:szCs w:val="28"/>
        </w:rPr>
        <w:t>в)</w:t>
      </w:r>
      <w:r w:rsidR="009061D6">
        <w:rPr>
          <w:szCs w:val="28"/>
        </w:rPr>
        <w:t>находился в возрасте от 18 до 23 лет в случае обучения ребенка в образовательной организации по очной форме обучения;</w:t>
      </w:r>
    </w:p>
    <w:p w:rsidR="009061D6" w:rsidRDefault="009061D6" w:rsidP="009061D6">
      <w:pPr>
        <w:ind w:firstLine="720"/>
        <w:jc w:val="both"/>
        <w:rPr>
          <w:szCs w:val="28"/>
        </w:rPr>
      </w:pPr>
      <w:r>
        <w:rPr>
          <w:szCs w:val="28"/>
        </w:rPr>
        <w:t>4)ребенок ветерана боевых действий - ребенок ветерана боевых действий, являющийся гражданином Российской Федерации, который: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а)рожден после даты гибели (смерти) ветерана боевых действий, отцовство которого установлено в соответствии с пунктом 2 статьи 48 Семейного кодекса Российской Федерации (далее - ребенок ветерана боевых действий, рожденный после его гибели (смерти);</w:t>
      </w:r>
    </w:p>
    <w:p w:rsidR="009061D6" w:rsidRDefault="009061D6" w:rsidP="009061D6">
      <w:pPr>
        <w:ind w:firstLine="720"/>
        <w:jc w:val="both"/>
        <w:rPr>
          <w:szCs w:val="28"/>
        </w:rPr>
      </w:pPr>
      <w:r>
        <w:rPr>
          <w:szCs w:val="28"/>
        </w:rPr>
        <w:t>б)на дату гибели (смерти) ветерана боевых действий:</w:t>
      </w:r>
    </w:p>
    <w:p w:rsidR="009061D6" w:rsidRDefault="009061D6" w:rsidP="009061D6">
      <w:pPr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не достиг </w:t>
      </w:r>
      <w:r>
        <w:rPr>
          <w:szCs w:val="28"/>
        </w:rPr>
        <w:t>возраста 18 лет;</w:t>
      </w:r>
    </w:p>
    <w:p w:rsidR="009061D6" w:rsidRDefault="009061D6" w:rsidP="009061D6">
      <w:pPr>
        <w:ind w:firstLine="720"/>
        <w:jc w:val="both"/>
        <w:rPr>
          <w:szCs w:val="28"/>
        </w:rPr>
      </w:pPr>
      <w:r>
        <w:rPr>
          <w:szCs w:val="28"/>
        </w:rPr>
        <w:t xml:space="preserve">достиг возраста 18 лет, если ребенок стал инвалидом до достижения возраста 18 лет; </w:t>
      </w:r>
    </w:p>
    <w:p w:rsidR="009061D6" w:rsidRDefault="009061D6" w:rsidP="009061D6">
      <w:pPr>
        <w:ind w:firstLine="720"/>
        <w:jc w:val="both"/>
        <w:rPr>
          <w:szCs w:val="28"/>
        </w:rPr>
      </w:pPr>
      <w:r>
        <w:rPr>
          <w:szCs w:val="28"/>
        </w:rPr>
        <w:t>находился в возрасте от 18 до 23 лет в случае обучения ребенка в образовательной организации по очной форме обучения.";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3)статью 2 изложить в следующей редакции:</w:t>
      </w:r>
    </w:p>
    <w:p w:rsidR="009061D6" w:rsidRDefault="009061D6" w:rsidP="009061D6">
      <w:pPr>
        <w:widowControl w:val="0"/>
        <w:ind w:firstLine="720"/>
        <w:rPr>
          <w:szCs w:val="28"/>
        </w:rPr>
      </w:pPr>
      <w:r>
        <w:rPr>
          <w:szCs w:val="28"/>
        </w:rPr>
        <w:t>"СТАТЬЯ 2. МЕРЫ СОЦИАЛЬНОЙ ПОДДЕРЖКИ</w:t>
      </w:r>
    </w:p>
    <w:p w:rsidR="009061D6" w:rsidRDefault="009061D6" w:rsidP="009061D6">
      <w:pPr>
        <w:widowControl w:val="0"/>
        <w:ind w:firstLine="720"/>
        <w:jc w:val="both"/>
      </w:pP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1.В соответствии с настоящим Законом предоставляются следующие меры социальной поддержки: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1)однократное предоставление денежной выплаты на приобретение жилого помещения (в том числе путем заключения договора участия в долевом строительстве многоквартирного дома и (или) иного объекта недвижимости) на территории Приморского края (далее - денежная выплата):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а)ребенку инвалида боевых действий;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 xml:space="preserve">б)ребенку ветерана боевых действий, за исключением детей, указанных в  пункте 2 настоящей части; 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2)однократное предоставление </w:t>
      </w:r>
      <w:r>
        <w:rPr>
          <w:color w:val="000000"/>
          <w:szCs w:val="28"/>
        </w:rPr>
        <w:t>жилого помещения в виде квартиры в общую долевую собственность бесплатно постоянно проживающим на территории Владивостокского городского округа детям ветерана боевых действий, не достигшим на дату гибели (смерти) ветерана боевых действий и на дату подачи заявления о предоставлении квартиры возраста 18 лет,</w:t>
      </w:r>
      <w:r>
        <w:rPr>
          <w:szCs w:val="28"/>
        </w:rPr>
        <w:t xml:space="preserve"> </w:t>
      </w:r>
      <w:r>
        <w:rPr>
          <w:color w:val="000000"/>
          <w:szCs w:val="28"/>
        </w:rPr>
        <w:t>являющимся членами одной семьи, в которой воспитыва</w:t>
      </w:r>
      <w:r w:rsidR="00AF34EA">
        <w:rPr>
          <w:color w:val="000000"/>
          <w:szCs w:val="28"/>
        </w:rPr>
        <w:t>ю</w:t>
      </w:r>
      <w:r>
        <w:rPr>
          <w:color w:val="000000"/>
          <w:szCs w:val="28"/>
        </w:rPr>
        <w:t>тся двое или более детей ветерана боевых действий,</w:t>
      </w:r>
      <w:r>
        <w:rPr>
          <w:szCs w:val="28"/>
        </w:rPr>
        <w:t xml:space="preserve"> </w:t>
      </w:r>
      <w:r>
        <w:rPr>
          <w:color w:val="000000"/>
          <w:szCs w:val="28"/>
        </w:rPr>
        <w:t>не достигших на указанные даты возраста 18 лет</w:t>
      </w:r>
      <w:r>
        <w:rPr>
          <w:szCs w:val="28"/>
        </w:rPr>
        <w:t>.</w:t>
      </w:r>
    </w:p>
    <w:p w:rsidR="009061D6" w:rsidRDefault="009061D6" w:rsidP="009061D6">
      <w:pPr>
        <w:ind w:firstLine="720"/>
        <w:jc w:val="both"/>
        <w:rPr>
          <w:szCs w:val="28"/>
        </w:rPr>
      </w:pPr>
      <w:r>
        <w:rPr>
          <w:szCs w:val="28"/>
        </w:rPr>
        <w:t xml:space="preserve">2.Меры социальной поддержки, указанные в части 1 настоящей статьи, не предоставляются детям инвалидов боевых действий, состоящим (состоявшим) на дату (до даты) </w:t>
      </w:r>
      <w:r>
        <w:rPr>
          <w:color w:val="000000"/>
          <w:szCs w:val="28"/>
        </w:rPr>
        <w:t xml:space="preserve">установления инвалидности инвалиду боевых действий </w:t>
      </w:r>
      <w:r>
        <w:rPr>
          <w:szCs w:val="28"/>
        </w:rPr>
        <w:t>в зарегистрированном браке, а также детям ветеранов боевых действий, состоящим (состоявшим) на дату (до даты) гибели ветерана боевых действий в зарегистрированном браке.";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lastRenderedPageBreak/>
        <w:t>4)статью 3 изложить в следующей редакции:</w:t>
      </w:r>
    </w:p>
    <w:p w:rsidR="009061D6" w:rsidRDefault="009061D6" w:rsidP="009061D6">
      <w:pPr>
        <w:widowControl w:val="0"/>
        <w:ind w:left="2268" w:hanging="1548"/>
        <w:rPr>
          <w:szCs w:val="28"/>
        </w:rPr>
      </w:pPr>
      <w:r>
        <w:rPr>
          <w:szCs w:val="28"/>
        </w:rPr>
        <w:t>"СТАТЬЯ 3. УСЛОВИЯ ПРЕДОСТАВЛЕНИЯ ДЕНЕЖНОЙ       ВЫПЛАТЫ</w:t>
      </w:r>
    </w:p>
    <w:p w:rsidR="009061D6" w:rsidRDefault="009061D6" w:rsidP="009061D6">
      <w:pPr>
        <w:widowControl w:val="0"/>
        <w:ind w:left="2268" w:hanging="1548"/>
      </w:pP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1.Денежная выплата предоставляется ребенку инвалида боевых действий при одновременном соблюдении следующих условий: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1)отсутствие у ребенка инвалида боевых действий в собственности жил</w:t>
      </w:r>
      <w:r>
        <w:rPr>
          <w:color w:val="000000"/>
          <w:szCs w:val="28"/>
        </w:rPr>
        <w:t xml:space="preserve">ого помещения на территории Российской Федерации в период с </w:t>
      </w:r>
      <w:r>
        <w:rPr>
          <w:szCs w:val="28"/>
        </w:rPr>
        <w:t>даты установления инвалидности инвалиду боевых действий до даты подачи заявления о предоставлении денежной выплаты;</w:t>
      </w:r>
    </w:p>
    <w:p w:rsidR="009061D6" w:rsidRDefault="009061D6" w:rsidP="009061D6">
      <w:pPr>
        <w:ind w:firstLine="720"/>
        <w:jc w:val="both"/>
        <w:rPr>
          <w:szCs w:val="28"/>
        </w:rPr>
      </w:pPr>
      <w:r>
        <w:rPr>
          <w:szCs w:val="28"/>
        </w:rPr>
        <w:t>2)постоянное проживание ребенка инвалида боевых действий на территории Приморского края на дату установления инвалидности инвалиду боевых действий и до даты подачи заявления о предоставлении денежной выплаты.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2.Денежная выплата предоставляется ребенку ветерана боевых действий, за исключением детей, указанных в пункте 2 части 1 статьи 2 настоящего Закона, при одновременном соблюдении следующих условий: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1)отсутствие у ребенка ветерана боевых действий в собственности жил</w:t>
      </w:r>
      <w:r>
        <w:rPr>
          <w:color w:val="000000"/>
          <w:szCs w:val="28"/>
        </w:rPr>
        <w:t>ого помещения на территории Российской Федерации в период с даты гибели (смерти)</w:t>
      </w:r>
      <w:r>
        <w:rPr>
          <w:szCs w:val="28"/>
        </w:rPr>
        <w:t xml:space="preserve"> ветерана боевых действий до даты подачи заявления о предоставлении денежной выплаты, а в отношении ребенка ветерана боевых действий, рожденного после его гибели (смерти), - </w:t>
      </w:r>
      <w:r>
        <w:rPr>
          <w:color w:val="000000"/>
          <w:szCs w:val="28"/>
        </w:rPr>
        <w:t>в период с даты рождения ребенка</w:t>
      </w:r>
      <w:r>
        <w:rPr>
          <w:szCs w:val="28"/>
        </w:rPr>
        <w:t xml:space="preserve"> до даты подачи заявления о предоставлении денежной выплаты;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2)постоянное проживание ребенка ветерана боевых действий на территории Приморского края на дату гибели (смерти) ветерана боевых действий и до даты подачи заявления о предоставлении денежной выплаты, а в отношении ребенка ветерана боевых действий, рожденного после его гибели (смерти), - постоянное проживание ребенка с даты рождения до даты подачи заявления о предоставлении денежной выплаты на территории Приморского края, а также постоянное проживание его матери на территории Приморского края </w:t>
      </w:r>
      <w:r>
        <w:rPr>
          <w:color w:val="000000"/>
          <w:szCs w:val="28"/>
        </w:rPr>
        <w:t>на дату гибели (смерти) ветерана боевых действий</w:t>
      </w:r>
      <w:r>
        <w:rPr>
          <w:szCs w:val="28"/>
        </w:rPr>
        <w:t>.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3.Наличие у ребенка инвалида боевых действий, ребенка ветерана боевых действий жилого помещениям на праве общей долевой собственности или на праве общей совместной собственности не учитывается при оценке соблюдения условий, установленных пунктом 1 час</w:t>
      </w:r>
      <w:r>
        <w:rPr>
          <w:color w:val="000000"/>
          <w:szCs w:val="28"/>
        </w:rPr>
        <w:t>ти 1, пунктом 1 части 2</w:t>
      </w:r>
      <w:r>
        <w:rPr>
          <w:szCs w:val="28"/>
        </w:rPr>
        <w:t xml:space="preserve"> настоящей статьи.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4.Денежная выплата предоставляется в порядке очередности в пределах лимитов бюджетных ассигнований, предусмотренных на соответствующие цели на текущий финансовый год.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5.В целях учета детей инвалидов боевых действий, детей ветеранов боевых действий, имеющих право на предоставление денежной выплаты, формируется список лиц, имеющих право на предоставление денежной выплаты (далее - список), в хронологическом порядке по дате подачи заявления о предоставлении денежной выплаты. В случае, если заявления поступили в один день, список формируется в алфавитном порядке.";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5)статью 4 изложить в следующей редакции:</w:t>
      </w:r>
    </w:p>
    <w:p w:rsidR="009061D6" w:rsidRDefault="009061D6" w:rsidP="009061D6">
      <w:pPr>
        <w:widowControl w:val="0"/>
        <w:ind w:firstLine="720"/>
        <w:rPr>
          <w:szCs w:val="28"/>
        </w:rPr>
      </w:pPr>
      <w:r>
        <w:rPr>
          <w:szCs w:val="28"/>
        </w:rPr>
        <w:t>"СТАТЬЯ 4. ПРЕДОСТАВЛЕНИЕ ДЕНЕЖНОЙ ВЫПЛАТЫ</w:t>
      </w:r>
    </w:p>
    <w:p w:rsidR="009061D6" w:rsidRDefault="009061D6" w:rsidP="009061D6">
      <w:pPr>
        <w:widowControl w:val="0"/>
        <w:ind w:firstLine="720"/>
        <w:jc w:val="both"/>
      </w:pP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 xml:space="preserve">1.Денежная выплата предоставляется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 </w:t>
      </w:r>
      <w:r>
        <w:rPr>
          <w:szCs w:val="28"/>
        </w:rPr>
        <w:br/>
        <w:t>(далее - упо</w:t>
      </w:r>
      <w:r>
        <w:rPr>
          <w:color w:val="000000"/>
          <w:szCs w:val="28"/>
        </w:rPr>
        <w:t xml:space="preserve">лномоченный орган). 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2.Подать заявление о предоставлении денежной выплаты вправе:</w:t>
      </w: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1)ребенок инвалида боевых действий, который на дату установления инвалидности инвалиду боевых действий:</w:t>
      </w:r>
    </w:p>
    <w:p w:rsidR="009061D6" w:rsidRDefault="00AF34EA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а)</w:t>
      </w:r>
      <w:r w:rsidR="009061D6">
        <w:rPr>
          <w:color w:val="000000"/>
          <w:szCs w:val="28"/>
        </w:rPr>
        <w:t>не достиг возраста 18 лет - в течение 18 месяцев с даты достижения им возраста 18 лет;</w:t>
      </w:r>
    </w:p>
    <w:p w:rsidR="009061D6" w:rsidRDefault="00AF34EA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szCs w:val="28"/>
        </w:rPr>
        <w:t>б)</w:t>
      </w:r>
      <w:r w:rsidR="009061D6">
        <w:rPr>
          <w:szCs w:val="28"/>
        </w:rPr>
        <w:t>достиг возраста 18 лет, если ребенок стал инвалидом до достижения возраста 18 лет либо находился в возрасте от 18 до 23 лет в случае обучения ребенка в образовательной организации по очной форме обучения, -</w:t>
      </w:r>
      <w:r w:rsidR="009061D6">
        <w:rPr>
          <w:color w:val="000000"/>
          <w:szCs w:val="28"/>
        </w:rPr>
        <w:t xml:space="preserve">                в течение 18 месяцев с даты установления инвалидности инвалиду боевых действий;</w:t>
      </w: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2)ребенок ветерана боевых действий (в случае, если он не является ребенком ветерана боевых действий, указанным в пункте 3 части 2 настоящей статьи), который:</w:t>
      </w:r>
    </w:p>
    <w:p w:rsidR="009061D6" w:rsidRDefault="00AF34EA" w:rsidP="009061D6">
      <w:pPr>
        <w:widowControl w:val="0"/>
        <w:ind w:firstLine="720"/>
        <w:jc w:val="both"/>
      </w:pPr>
      <w:r>
        <w:rPr>
          <w:color w:val="000000"/>
          <w:szCs w:val="28"/>
        </w:rPr>
        <w:t>а)</w:t>
      </w:r>
      <w:r w:rsidR="009061D6">
        <w:rPr>
          <w:color w:val="000000"/>
          <w:szCs w:val="28"/>
        </w:rPr>
        <w:t xml:space="preserve">рожден после гибели (смерти) ветерана боевых действий - в течение </w:t>
      </w:r>
      <w:r>
        <w:rPr>
          <w:color w:val="000000"/>
          <w:szCs w:val="28"/>
        </w:rPr>
        <w:br/>
      </w:r>
      <w:r w:rsidR="009061D6">
        <w:rPr>
          <w:color w:val="000000"/>
          <w:szCs w:val="28"/>
        </w:rPr>
        <w:t>18 месяцев с даты достижения им возраста 18 лет;</w:t>
      </w:r>
    </w:p>
    <w:p w:rsidR="009061D6" w:rsidRDefault="00AF34EA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б)</w:t>
      </w:r>
      <w:r w:rsidR="009061D6">
        <w:rPr>
          <w:color w:val="000000"/>
          <w:szCs w:val="28"/>
        </w:rPr>
        <w:t xml:space="preserve">на дату гибели (смерти) ветерана боевых действий не достиг возраста 18 лет - в течение 18 месяцев с даты достижения им возраста 18 лет, </w:t>
      </w:r>
      <w:r w:rsidR="009061D6">
        <w:rPr>
          <w:szCs w:val="28"/>
        </w:rPr>
        <w:t>но не ранее шести месяцев с даты гибели (смерти) ветерана боевых действий;</w:t>
      </w:r>
    </w:p>
    <w:p w:rsidR="009061D6" w:rsidRDefault="00AF34EA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в)</w:t>
      </w:r>
      <w:r w:rsidR="009061D6">
        <w:rPr>
          <w:color w:val="000000"/>
          <w:szCs w:val="28"/>
        </w:rPr>
        <w:t xml:space="preserve">на дату гибели (смерти) ветерана боевых действий достиг возраста </w:t>
      </w:r>
      <w:r w:rsidR="009061D6">
        <w:rPr>
          <w:color w:val="000000"/>
          <w:szCs w:val="28"/>
        </w:rPr>
        <w:br/>
        <w:t xml:space="preserve">18 лет, если ребенок стал инвалидом до достижения возраста 18 лет либо находился в возрасте от 18 до 23 лет в случае обучения ребенка в образовательной организации по очной форме обучения, - в течение </w:t>
      </w:r>
      <w:r w:rsidR="009061D6">
        <w:rPr>
          <w:color w:val="000000"/>
          <w:szCs w:val="28"/>
        </w:rPr>
        <w:br/>
        <w:t>18 месяцев с даты гибели (смерти) ветерана боевых действий, но не ранее шести месяцев с даты гибели (смерти) ветерана боевых действий;</w:t>
      </w: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3)ребенок ветерана боевых действий (за исключением детей ветеранов боевых действий, постоянно проживающих на территории Владивостокского городского округа), не достигший на дату гибели (смерти) ветерана боевых действий и на дату подачи заявления о предоставлении денежной выплаты возраста 18 лет (в том числе ребенок ветерана боевых действий, рожденный после его гибели (смерти) и не достигший возраста 18 лет на дату подачи заявления),</w:t>
      </w:r>
      <w:r>
        <w:t xml:space="preserve"> </w:t>
      </w:r>
      <w:r>
        <w:rPr>
          <w:color w:val="000000"/>
          <w:szCs w:val="28"/>
        </w:rPr>
        <w:t>являющийся членом одной семьи, в которой воспитыва</w:t>
      </w:r>
      <w:r w:rsidR="00AF34EA">
        <w:rPr>
          <w:color w:val="000000"/>
          <w:szCs w:val="28"/>
        </w:rPr>
        <w:t>ю</w:t>
      </w:r>
      <w:r>
        <w:rPr>
          <w:color w:val="000000"/>
          <w:szCs w:val="28"/>
        </w:rPr>
        <w:t>тся двое или более детей ветерана боевых действий,</w:t>
      </w:r>
      <w:r>
        <w:t xml:space="preserve"> </w:t>
      </w:r>
      <w:r>
        <w:rPr>
          <w:color w:val="000000"/>
          <w:szCs w:val="28"/>
        </w:rPr>
        <w:t xml:space="preserve">не достигших на указанные даты возраста 18 лет, - </w:t>
      </w:r>
      <w:r>
        <w:rPr>
          <w:szCs w:val="28"/>
        </w:rPr>
        <w:t>по истечении шести месяцев с даты гибели (смерти) ветерана боевых действий, но не позднее достижения им возраста 18 лет.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3.Заявление о предоставлении денежной выплаты детям ветерана боевых действий, указанным в пункте 3 части 2 настоящей статьи, подает законный представитель детей ветерана боевых действий.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color w:val="000000"/>
          <w:szCs w:val="28"/>
        </w:rPr>
        <w:t>4</w:t>
      </w:r>
      <w:r>
        <w:rPr>
          <w:szCs w:val="28"/>
        </w:rPr>
        <w:t>.Основания для отказа в предоставлении денежной выплаты:</w:t>
      </w:r>
    </w:p>
    <w:p w:rsidR="009061D6" w:rsidRDefault="009061D6" w:rsidP="009061D6">
      <w:pPr>
        <w:widowControl w:val="0"/>
        <w:ind w:firstLine="720"/>
        <w:jc w:val="both"/>
      </w:pP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lastRenderedPageBreak/>
        <w:t>1</w:t>
      </w:r>
      <w:r>
        <w:rPr>
          <w:color w:val="000000"/>
          <w:szCs w:val="28"/>
        </w:rPr>
        <w:t>)</w:t>
      </w:r>
      <w:r>
        <w:rPr>
          <w:szCs w:val="28"/>
        </w:rPr>
        <w:t xml:space="preserve">обращение с заявлением </w:t>
      </w:r>
      <w:r>
        <w:rPr>
          <w:color w:val="000000"/>
          <w:szCs w:val="28"/>
        </w:rPr>
        <w:t xml:space="preserve">о </w:t>
      </w:r>
      <w:r>
        <w:rPr>
          <w:szCs w:val="28"/>
        </w:rPr>
        <w:t>предоставлении денежной выплаты с нарушением сроков и (или) требований, установленных частью 2 настоящей статьи;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2)несоблюдение условий, установленных частями 1-3 статьи 3 настоящего Закона.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5.</w:t>
      </w:r>
      <w:r>
        <w:rPr>
          <w:szCs w:val="28"/>
        </w:rPr>
        <w:t xml:space="preserve">Право ребенка инвалида боевых действий, ребенка ветерана боевых действий на денежную выплату удостоверяется предоставляемым однократно свидетельством о получении денежной выплаты с указанием ее размера (далее - свидетельство). 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Свидетельство действительно в течение одного года с даты его выдачи. Датой выдачи свидетельства является дата его подписания уполномоченным должностным лицом Правительства Приморского края.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6</w:t>
      </w:r>
      <w:r>
        <w:rPr>
          <w:szCs w:val="28"/>
        </w:rPr>
        <w:t xml:space="preserve">.Право на денежную выплату реализуется посредством оплаты цены договора купли-продажи жилого помещения (далее - договор купли-продажи) или цены договора участия в долевом строительстве жилого многоквартирного дома и (или) иного объекта недвижимости </w:t>
      </w:r>
      <w:r>
        <w:rPr>
          <w:szCs w:val="28"/>
        </w:rPr>
        <w:br/>
        <w:t xml:space="preserve">(далее - договор участия в долевом строительстве). 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7</w:t>
      </w:r>
      <w:r>
        <w:rPr>
          <w:szCs w:val="28"/>
        </w:rPr>
        <w:t xml:space="preserve">.Общая площадь приобретенного (построенного) жилого помещения не может быть меньше </w:t>
      </w:r>
      <w:r>
        <w:rPr>
          <w:color w:val="000000"/>
          <w:szCs w:val="28"/>
        </w:rPr>
        <w:t xml:space="preserve">18 квадратных метров. 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 xml:space="preserve">Приобретенное (построенное) на средства денежной выплаты жилое помещение оформляется в собственность ребенка инвалида боевых действий, ребенка ветерана боевых действий. 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Допускается приобретение (строительство) одного жилого помещения в общую долевую собственность детей инвалидов боевых действий, детей ветеранов боевых действий при условии, что доля в праве каждого ребенка должна быть не менее 18 квадратных метров.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8</w:t>
      </w:r>
      <w:r>
        <w:rPr>
          <w:szCs w:val="28"/>
        </w:rPr>
        <w:t>.При приобретении жилого помещения, стоимость которого по договору купли-продажи или по договору участия в долевом строительстве превышает размер денежной выплаты, указанной в свидетельстве, денежная выплата перечисляется в размере, указанном в свидетельстве.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9</w:t>
      </w:r>
      <w:r>
        <w:rPr>
          <w:szCs w:val="28"/>
        </w:rPr>
        <w:t>.При приобретении жилого помещения, стоимость которого по договору купли-продажи или по договору участия в долевом строительстве меньше размера денежной выплаты, указанной в свидетельстве, денежная выплата перечисляется в размере стоимости жилого помещения, указанной в договоре купли-продажи или в договоре участия в долевом строительстве.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10.Право на предоставление денежной выплаты утрачивается в случае заключения договора купли-продажи или договора участия в долевом строительстве по истечении срока действия свидетельства, установленного частью 5 настоящей статьи.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1</w:t>
      </w:r>
      <w:r>
        <w:rPr>
          <w:color w:val="000000"/>
          <w:szCs w:val="28"/>
        </w:rPr>
        <w:t>1</w:t>
      </w:r>
      <w:r>
        <w:rPr>
          <w:szCs w:val="28"/>
        </w:rPr>
        <w:t>.Порядок предоставления денежной выплаты устанавливается Правительством Приморского края.";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6)абзац второй части 2 статьи 5 признать утратившим силу;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7)дополнить статьей 5¹ следующего содержания: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</w:p>
    <w:p w:rsidR="009061D6" w:rsidRPr="00141CCA" w:rsidRDefault="009061D6" w:rsidP="009061D6">
      <w:pPr>
        <w:widowControl w:val="0"/>
        <w:ind w:left="2268" w:hanging="1559"/>
        <w:rPr>
          <w:szCs w:val="28"/>
        </w:rPr>
      </w:pPr>
      <w:r w:rsidRPr="00141CCA">
        <w:rPr>
          <w:szCs w:val="28"/>
        </w:rPr>
        <w:lastRenderedPageBreak/>
        <w:t>"СТАТЬЯ 5</w:t>
      </w:r>
      <w:r w:rsidRPr="00141CCA">
        <w:rPr>
          <w:szCs w:val="28"/>
          <w:vertAlign w:val="superscript"/>
        </w:rPr>
        <w:t>1</w:t>
      </w:r>
      <w:r w:rsidRPr="00141CCA">
        <w:rPr>
          <w:szCs w:val="28"/>
        </w:rPr>
        <w:t>.</w:t>
      </w:r>
      <w:r>
        <w:rPr>
          <w:szCs w:val="28"/>
        </w:rPr>
        <w:t xml:space="preserve"> </w:t>
      </w:r>
      <w:r w:rsidRPr="00141CCA">
        <w:rPr>
          <w:szCs w:val="28"/>
        </w:rPr>
        <w:t xml:space="preserve">ПРЕДОСТАВЛЕНИЕ ЖИЛОГО ПОМЕЩЕНИЯ В ВИДЕ </w:t>
      </w:r>
      <w:r>
        <w:rPr>
          <w:szCs w:val="28"/>
        </w:rPr>
        <w:t> </w:t>
      </w:r>
      <w:r w:rsidRPr="00141CCA">
        <w:rPr>
          <w:szCs w:val="28"/>
        </w:rPr>
        <w:t>КВАРТИРЫ В ОБЩУЮ ДОЛЕВУЮ СОБСТВЕННОСТЬ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</w:p>
    <w:p w:rsidR="009061D6" w:rsidRDefault="009061D6" w:rsidP="009061D6">
      <w:pPr>
        <w:ind w:firstLine="720"/>
        <w:jc w:val="both"/>
      </w:pPr>
      <w:r>
        <w:rPr>
          <w:color w:val="000000"/>
          <w:szCs w:val="28"/>
        </w:rPr>
        <w:t xml:space="preserve">1.Детям ветерана боевых действий, указанным в пункте 2 части 1 статьи 2 настоящего Закона, </w:t>
      </w:r>
      <w:r>
        <w:rPr>
          <w:szCs w:val="28"/>
        </w:rPr>
        <w:t>однократно предоставляется в общую долевую собственность (в равных долях) бесплатно жилое помещение в виде квартиры, расположенной на территории Владивостокского городского округа (далее - квартира), на основании заявления о предоставлении квартиры.</w:t>
      </w: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2.Квартира предоставляется детям, указанным в пункте 2 части 1 статьи 2 настоящего Закона, при одновременном соблюдении следующих условий: </w:t>
      </w: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1)отсутствие у детей ветерана боевых действий в собственности жилого помещения на территории Российской Федерации в период с даты гибели (смерти) ветерана боевых действий до даты подачи заявления о предоставлении квартиры, а в отношении ребенка ветерана боевых действий, рожденного после его гибели (смерти), - в период с даты рождения ребенка до даты подачи заявления о предоставлении квартиры;</w:t>
      </w: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2)постоянное проживание детей ветерана боевых действий на территории Владивостокского городского округа на дату гибели (смерти) ветерана боевых действий и до даты подачи заявления о предоставлении квартиры, а в отношении ребенка ветерана боевых действий, рожденного после его гибели (смерти), - постоянное проживание ребенка на территории Владивостокского городского округа с даты его рождения до даты подачи заявления о предоставлении квартиры, а также постоянное проживание его матери на территории Владивостокского городского округа на дату гибели (смерти) ветерана боевых действий и до даты подачи заявления о предоставлении квартиры;</w:t>
      </w: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3)подача заявления о предоставлении квартиры законным представителем детей ветерана боевых действий (далее - заявитель) одновременно в отношении всех детей ветерана боевых действий, указанных в пункте 2 части 1 статьи 2 настоящего Закона;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4)недостижение детьми ветерана боевых действий на дату подачи заявления о предоставлении квартиры возраста 18 лет.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3.Наличие у ребенка ветерана боевых действий жилого помещения на праве общей долевой собственности или на праве общей совместной собственности не учитывается при оценке соблюдения условия, предусмотренного пунктом 1 час</w:t>
      </w:r>
      <w:r>
        <w:rPr>
          <w:color w:val="000000"/>
          <w:szCs w:val="28"/>
        </w:rPr>
        <w:t>ти 2</w:t>
      </w:r>
      <w:r>
        <w:rPr>
          <w:szCs w:val="28"/>
        </w:rPr>
        <w:t xml:space="preserve"> настоящей статьи.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4.По результатам рассмотрения заявления о предоставлении квартиры принимается одно из следующих решений: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1)о праве на предоставление квартиры в общую долевую собственность;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2)об отсутствии права на предоставление квартиры в общую долевую собственность.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 xml:space="preserve">5.В целях учета детей ветеранов боевых действий, указанных в </w:t>
      </w:r>
      <w:r>
        <w:rPr>
          <w:color w:val="000000"/>
          <w:szCs w:val="28"/>
        </w:rPr>
        <w:br/>
        <w:t xml:space="preserve">пункте 2 части 1 статьи 2 настоящего Закона, имеющих право на </w:t>
      </w:r>
      <w:r>
        <w:rPr>
          <w:color w:val="000000"/>
          <w:szCs w:val="28"/>
        </w:rPr>
        <w:lastRenderedPageBreak/>
        <w:t>предоставление квартиры в общую долевую собственность, уполномоченный орган формирует реестр лиц, имеющих право на предоставление квартиры в общую долевую собственность (далее - реестр), в хронологическом порядке по дате подачи заявления о предоставлении квартиры. В случае, если заявления поступили в один день, реестр формируется в алфавитном порядке.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6.Основания для принятия решения об отсутствии права на предоставление квартиры в общую долевую собственность:</w:t>
      </w:r>
    </w:p>
    <w:p w:rsidR="009061D6" w:rsidRDefault="009061D6" w:rsidP="009061D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</w:t>
      </w:r>
      <w:r>
        <w:rPr>
          <w:color w:val="000000"/>
          <w:szCs w:val="28"/>
        </w:rPr>
        <w:t xml:space="preserve">)обращение с заявлением о предоставлении квартиры </w:t>
      </w:r>
      <w:r>
        <w:rPr>
          <w:szCs w:val="28"/>
        </w:rPr>
        <w:t>лиц, не являющихся законными представителями детей ветерана боевых действий, указанных в пункте 2 части 1 статьи 2 настоящего Закона;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2)дети ветерана боевых действий, в отношении которых подано заявление о предоставлении квартиры, не относятся к категории, указанной в пункте 2 части 1 статьи 2 настоящего Закона;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3)несоответствие условиям, установленным</w:t>
      </w:r>
      <w:r>
        <w:rPr>
          <w:szCs w:val="28"/>
        </w:rPr>
        <w:t xml:space="preserve"> </w:t>
      </w:r>
      <w:r>
        <w:rPr>
          <w:color w:val="000000"/>
          <w:szCs w:val="28"/>
        </w:rPr>
        <w:t>частью 2 настоящей статьи.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7.Решение о предоставлении квартиры в общую долевую собственность принимается Правительством Приморского края в порядке очередности включения в реестр детей ветеранов боевых действий, указанных в пункте 2 части 1 статьи 2 настоящего Закона, при</w:t>
      </w:r>
      <w:r>
        <w:rPr>
          <w:szCs w:val="28"/>
        </w:rPr>
        <w:t xml:space="preserve"> наличии свободных квартир, предназначенных для предоставления детям ветеранов боевых действий, </w:t>
      </w:r>
      <w:r>
        <w:rPr>
          <w:color w:val="000000"/>
          <w:szCs w:val="28"/>
        </w:rPr>
        <w:t xml:space="preserve">указанным в пункте 2 части 1 статьи 2 настоящего Закона, </w:t>
      </w:r>
      <w:r>
        <w:rPr>
          <w:szCs w:val="28"/>
        </w:rPr>
        <w:t>проживающим на территории Владивостокского городского округа.</w:t>
      </w:r>
    </w:p>
    <w:p w:rsidR="009061D6" w:rsidRDefault="009061D6" w:rsidP="009061D6">
      <w:pPr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8.Полномочия по предоставлению квартиры в общую долевую собственность бесплатно на территории Владивостокского городского округа осуществляет орган исполнительной власти Приморского края, </w:t>
      </w:r>
      <w:r>
        <w:rPr>
          <w:szCs w:val="28"/>
        </w:rPr>
        <w:t>осуществляющий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края.</w:t>
      </w:r>
    </w:p>
    <w:p w:rsidR="009061D6" w:rsidRDefault="009061D6" w:rsidP="009061D6">
      <w:pPr>
        <w:widowControl w:val="0"/>
        <w:tabs>
          <w:tab w:val="left" w:pos="0"/>
        </w:tabs>
        <w:ind w:firstLine="720"/>
        <w:jc w:val="both"/>
      </w:pPr>
      <w:r>
        <w:rPr>
          <w:color w:val="000000"/>
          <w:szCs w:val="28"/>
        </w:rPr>
        <w:t>9.Квартира предоставляется в общую долевую собственность из расчета не менее 18 квадратных метров и не более 36 квадратных метров общей площади на одного ребенка.</w:t>
      </w:r>
    </w:p>
    <w:p w:rsidR="009061D6" w:rsidRDefault="009061D6" w:rsidP="009061D6">
      <w:pPr>
        <w:widowControl w:val="0"/>
        <w:tabs>
          <w:tab w:val="left" w:pos="0"/>
        </w:tabs>
        <w:ind w:firstLine="720"/>
        <w:jc w:val="both"/>
      </w:pPr>
      <w:r>
        <w:rPr>
          <w:color w:val="000000"/>
          <w:szCs w:val="28"/>
        </w:rPr>
        <w:t>10.Квартира должна быть пригодной для постоянного проживания.</w:t>
      </w: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11.Полномочия по проведению ремонта квартир, предназначенных для предоставления в общую долевую собственность детям ветеранов боевых действий, указанным в пункте 2 части 1 статьи 2 настоящего Закона, осуществляет краевое государственное учреждение, подведомственное уполномоченному органу.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</w:rPr>
        <w:t>12.В случае предоставления детям ветерана боевых действий, указанным в пункте 2 части 1 статьи 2 настоящего Закона, в общую долевую собственность квартиры в соответствии с настоящим Законом право на получение денежной выплаты у указанных детей не возникает.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</w:rPr>
        <w:t xml:space="preserve">В случае, если решение о предоставлении квартиры в общедолевую собственность, указанное в части 7 настоящей статьи, не принято в течение года после принятия решения о праве на предоставление квартиры в общую долевую собственность, указанного в части 4 настоящей статьи, то дети </w:t>
      </w:r>
      <w:r>
        <w:rPr>
          <w:color w:val="000000"/>
        </w:rPr>
        <w:lastRenderedPageBreak/>
        <w:t>ветерана боевых действий, указанные в пункте 2 части 1 статьи 2 настоящего Закона, приобретают право на предоставление денежной выплаты в соответствии со статьями 3 и 4 настоящего Закона и включаются в список, указанный в части 5 статьи 3 настоящего Закона, с даты подачи заявления о предоставлении квартиры.</w:t>
      </w:r>
    </w:p>
    <w:p w:rsidR="009061D6" w:rsidRDefault="009061D6" w:rsidP="009061D6">
      <w:pPr>
        <w:widowControl w:val="0"/>
        <w:ind w:firstLine="720"/>
        <w:jc w:val="both"/>
        <w:rPr>
          <w:color w:val="000000"/>
        </w:rPr>
      </w:pPr>
      <w:r>
        <w:rPr>
          <w:color w:val="000000"/>
        </w:rPr>
        <w:t xml:space="preserve">13.В случае отказа заявителя от получения квартиры в общедолевую собственность детей ветерана боевых действий, указанных в пункте 2 части 1 статьи 2 настоящего Закона, после принятия Правительством Приморского края решения </w:t>
      </w:r>
      <w:r>
        <w:rPr>
          <w:color w:val="000000"/>
          <w:szCs w:val="28"/>
        </w:rPr>
        <w:t>о предоставлении квартиры в общую долевую собственность</w:t>
      </w:r>
      <w:r>
        <w:rPr>
          <w:color w:val="000000"/>
        </w:rPr>
        <w:t xml:space="preserve"> указанные дети вправе подать заявления о предоставлении денежной выплаты в течение 18 месяцев с даты достижения ими возраста 18 лет.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</w:rPr>
        <w:t>Дети ветерана боевых действий, указанные в абзаце первом настоящей части, включаются в список, указанный в части 5 статьи 3 настоящего Закона, с даты подачи заявления о предоставлении денежной выплаты при одновременном соблюдении условий, предусмотренных статьей 3 настоящего Закона.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</w:rPr>
        <w:t xml:space="preserve">14.В случае, если законный представитель детей ветерана боевых действий, указанных в пункте 2 части 1 статьи 2 настоящего Закона, не обратился с заявлением </w:t>
      </w:r>
      <w:r>
        <w:rPr>
          <w:color w:val="000000"/>
          <w:szCs w:val="28"/>
        </w:rPr>
        <w:t xml:space="preserve">о предоставлении квартиры в общую </w:t>
      </w:r>
      <w:bookmarkStart w:id="0" w:name="_GoBack1"/>
      <w:bookmarkEnd w:id="0"/>
      <w:r>
        <w:rPr>
          <w:color w:val="000000"/>
          <w:szCs w:val="28"/>
        </w:rPr>
        <w:t>долевую собственность,</w:t>
      </w:r>
      <w:r>
        <w:rPr>
          <w:color w:val="000000"/>
        </w:rPr>
        <w:t xml:space="preserve"> указанные дети вправе подать заявления о предоставлении денежной выплаты в течение 18 месяцев с даты достижения ими возраста </w:t>
      </w:r>
      <w:r>
        <w:rPr>
          <w:color w:val="000000"/>
        </w:rPr>
        <w:br/>
        <w:t>18 лет.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</w:rPr>
        <w:t>Дети ветерана боевых действий, указанные в абзаце первом настоящей части, включаются в список, указанный в части 5 статьи 3 настоящего Закона, с даты подачи заявления о предоставлении денежной выплаты при одновременном соблюдении условий, предусмотренных статьей 3 настоящего Закона.</w:t>
      </w:r>
    </w:p>
    <w:p w:rsidR="009061D6" w:rsidRDefault="009061D6" w:rsidP="009061D6">
      <w:pPr>
        <w:widowControl w:val="0"/>
        <w:ind w:firstLine="720"/>
        <w:jc w:val="both"/>
      </w:pPr>
      <w:r>
        <w:rPr>
          <w:color w:val="000000"/>
          <w:szCs w:val="28"/>
        </w:rPr>
        <w:t>15.Порядок реализации меры социальной поддержки в виде предоставления однократно в общую долеву</w:t>
      </w:r>
      <w:r>
        <w:rPr>
          <w:szCs w:val="28"/>
        </w:rPr>
        <w:t>ю</w:t>
      </w:r>
      <w:r>
        <w:rPr>
          <w:color w:val="000000"/>
          <w:szCs w:val="28"/>
        </w:rPr>
        <w:t xml:space="preserve"> собственность квартиры устанавливается Правительством Приморского края.";</w:t>
      </w: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8)статью 7 изложить в следующей редакции:</w:t>
      </w:r>
    </w:p>
    <w:p w:rsidR="009061D6" w:rsidRDefault="009061D6" w:rsidP="009061D6">
      <w:pPr>
        <w:widowControl w:val="0"/>
        <w:ind w:left="2268" w:hanging="1559"/>
        <w:rPr>
          <w:szCs w:val="28"/>
        </w:rPr>
      </w:pPr>
      <w:r>
        <w:rPr>
          <w:szCs w:val="28"/>
        </w:rPr>
        <w:t>"СТАТЬЯ 7. ОБЕСПЕЧЕНИЕ РАЗМЕЩЕНИЯ ИНФОРМАЦИИ О ПРЕДОСТАВЛЕНИИ МЕР СОЦИАЛЬНОЙ ПОДДЕРЖКИ</w:t>
      </w:r>
    </w:p>
    <w:p w:rsidR="009061D6" w:rsidRDefault="009061D6" w:rsidP="009061D6">
      <w:pPr>
        <w:widowControl w:val="0"/>
        <w:ind w:firstLine="720"/>
        <w:jc w:val="both"/>
      </w:pP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Информация о предоставлении предусмотренных настоящим Законом мер социальной поддержки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br/>
        <w:t>"О государственной социальной помощи".".</w:t>
      </w: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</w:p>
    <w:p w:rsidR="009061D6" w:rsidRDefault="009061D6" w:rsidP="009061D6">
      <w:pPr>
        <w:widowControl w:val="0"/>
        <w:ind w:firstLine="720"/>
        <w:jc w:val="both"/>
        <w:rPr>
          <w:color w:val="000000"/>
          <w:szCs w:val="28"/>
        </w:rPr>
      </w:pP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lastRenderedPageBreak/>
        <w:t xml:space="preserve">СТАТЬЯ 2. 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1.Настоящий Закон вступает в силу со дня его официального опубликования, за исключением абзаца седьмого пункта 3, пункта 7 статьи 1 настоящего Закона.</w:t>
      </w:r>
    </w:p>
    <w:p w:rsidR="009061D6" w:rsidRDefault="009061D6" w:rsidP="009061D6">
      <w:pPr>
        <w:widowControl w:val="0"/>
        <w:ind w:firstLine="720"/>
        <w:jc w:val="both"/>
      </w:pPr>
      <w:r>
        <w:rPr>
          <w:szCs w:val="28"/>
        </w:rPr>
        <w:t>2.Абзац седьмой пун</w:t>
      </w:r>
      <w:r>
        <w:rPr>
          <w:color w:val="000000"/>
          <w:szCs w:val="28"/>
        </w:rPr>
        <w:t xml:space="preserve">кта 3, пункт 7 статьи 1 настоящего Закона вступают в </w:t>
      </w:r>
      <w:r>
        <w:rPr>
          <w:szCs w:val="28"/>
        </w:rPr>
        <w:t>силу с 1 июня 2023 года.</w:t>
      </w:r>
    </w:p>
    <w:p w:rsidR="009061D6" w:rsidRDefault="009061D6" w:rsidP="009061D6">
      <w:pPr>
        <w:rPr>
          <w:rFonts w:cs="PT Astra Serif"/>
          <w:szCs w:val="28"/>
        </w:rPr>
      </w:pPr>
    </w:p>
    <w:p w:rsidR="009061D6" w:rsidRDefault="009061D6" w:rsidP="009061D6">
      <w:pPr>
        <w:rPr>
          <w:rFonts w:cs="PT Astra Serif"/>
          <w:szCs w:val="28"/>
        </w:rPr>
      </w:pPr>
    </w:p>
    <w:p w:rsidR="009061D6" w:rsidRDefault="009061D6" w:rsidP="009061D6">
      <w:pPr>
        <w:rPr>
          <w:rFonts w:cs="PT Astra Serif"/>
          <w:szCs w:val="28"/>
        </w:rPr>
      </w:pPr>
    </w:p>
    <w:p w:rsidR="009061D6" w:rsidRDefault="009061D6" w:rsidP="009061D6">
      <w:pPr>
        <w:rPr>
          <w:rFonts w:cs="PT Astra Serif"/>
          <w:szCs w:val="28"/>
        </w:rPr>
      </w:pPr>
      <w:r>
        <w:rPr>
          <w:rFonts w:cs="PT Astra Serif"/>
          <w:szCs w:val="28"/>
        </w:rPr>
        <w:t>Губернатор края</w:t>
      </w:r>
      <w:r>
        <w:rPr>
          <w:rFonts w:cs="PT Astra Serif"/>
          <w:szCs w:val="28"/>
        </w:rPr>
        <w:tab/>
      </w:r>
      <w:r>
        <w:rPr>
          <w:rFonts w:cs="PT Astra Serif"/>
          <w:szCs w:val="28"/>
        </w:rPr>
        <w:tab/>
      </w:r>
      <w:r>
        <w:rPr>
          <w:rFonts w:cs="PT Astra Serif"/>
          <w:szCs w:val="28"/>
        </w:rPr>
        <w:tab/>
        <w:t xml:space="preserve">                                                        О.Н. Кожемяко</w:t>
      </w:r>
    </w:p>
    <w:p w:rsidR="005E4EDD" w:rsidRDefault="005E4EDD" w:rsidP="009061D6">
      <w:pPr>
        <w:rPr>
          <w:rFonts w:cs="PT Astra Serif"/>
          <w:szCs w:val="28"/>
        </w:rPr>
      </w:pPr>
    </w:p>
    <w:p w:rsidR="005E4EDD" w:rsidRDefault="005E4EDD" w:rsidP="005E4ED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1" w:name="_GoBack"/>
      <w:bookmarkEnd w:id="1"/>
      <w:r>
        <w:rPr>
          <w:szCs w:val="28"/>
        </w:rPr>
        <w:t>восток</w:t>
      </w:r>
    </w:p>
    <w:p w:rsidR="005E4EDD" w:rsidRDefault="005E4EDD" w:rsidP="005E4ED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20</w:t>
      </w:r>
      <w:r>
        <w:rPr>
          <w:szCs w:val="28"/>
        </w:rPr>
        <w:t xml:space="preserve"> апреля 2023 года</w:t>
      </w:r>
    </w:p>
    <w:p w:rsidR="005E4EDD" w:rsidRDefault="005E4EDD" w:rsidP="005E4EDD">
      <w:pPr>
        <w:tabs>
          <w:tab w:val="left" w:pos="1985"/>
        </w:tabs>
        <w:jc w:val="both"/>
      </w:pPr>
      <w:r>
        <w:rPr>
          <w:szCs w:val="28"/>
        </w:rPr>
        <w:t>№ 33</w:t>
      </w:r>
      <w:r>
        <w:rPr>
          <w:szCs w:val="28"/>
        </w:rPr>
        <w:t>2</w:t>
      </w:r>
      <w:r>
        <w:rPr>
          <w:szCs w:val="28"/>
        </w:rPr>
        <w:t>-КЗ</w:t>
      </w:r>
    </w:p>
    <w:p w:rsidR="005E4EDD" w:rsidRDefault="005E4EDD" w:rsidP="009061D6"/>
    <w:p w:rsidR="009061D6" w:rsidRDefault="009061D6" w:rsidP="009061D6">
      <w:pPr>
        <w:widowControl w:val="0"/>
        <w:ind w:firstLine="709"/>
        <w:jc w:val="both"/>
        <w:rPr>
          <w:szCs w:val="28"/>
        </w:rPr>
      </w:pPr>
    </w:p>
    <w:p w:rsidR="00BE0544" w:rsidRDefault="00BE0544" w:rsidP="00347DEE"/>
    <w:sectPr w:rsidR="00BE0544" w:rsidSect="009061D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4DF" w:rsidRDefault="007F54DF">
      <w:r>
        <w:separator/>
      </w:r>
    </w:p>
  </w:endnote>
  <w:endnote w:type="continuationSeparator" w:id="0">
    <w:p w:rsidR="007F54DF" w:rsidRDefault="007F5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4DF" w:rsidRDefault="007F54DF">
      <w:r>
        <w:separator/>
      </w:r>
    </w:p>
  </w:footnote>
  <w:footnote w:type="continuationSeparator" w:id="0">
    <w:p w:rsidR="007F54DF" w:rsidRDefault="007F5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061D6" w:rsidP="009061D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E4EDD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61D6"/>
    <w:rsid w:val="0003291F"/>
    <w:rsid w:val="00070CED"/>
    <w:rsid w:val="00347DEE"/>
    <w:rsid w:val="00357555"/>
    <w:rsid w:val="00371EAF"/>
    <w:rsid w:val="00380EE1"/>
    <w:rsid w:val="003A180C"/>
    <w:rsid w:val="003B26E7"/>
    <w:rsid w:val="00413497"/>
    <w:rsid w:val="0047435B"/>
    <w:rsid w:val="005A2827"/>
    <w:rsid w:val="005E4EDD"/>
    <w:rsid w:val="006E2ABA"/>
    <w:rsid w:val="006F77C0"/>
    <w:rsid w:val="007F54DF"/>
    <w:rsid w:val="00832425"/>
    <w:rsid w:val="008E2C93"/>
    <w:rsid w:val="009061D6"/>
    <w:rsid w:val="00AB70F9"/>
    <w:rsid w:val="00AC31EC"/>
    <w:rsid w:val="00AF34EA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D39E0E"/>
  <w15:docId w15:val="{AAD35186-4E54-4296-9379-B2125C6C1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061D6"/>
    <w:rPr>
      <w:sz w:val="28"/>
    </w:rPr>
  </w:style>
  <w:style w:type="paragraph" w:styleId="a6">
    <w:name w:val="Balloon Text"/>
    <w:basedOn w:val="a"/>
    <w:link w:val="a7"/>
    <w:semiHidden/>
    <w:unhideWhenUsed/>
    <w:rsid w:val="009061D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061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9</Pages>
  <Words>3072</Words>
  <Characters>17512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2023-04-19T00:50:00Z</cp:lastPrinted>
  <dcterms:created xsi:type="dcterms:W3CDTF">2023-04-20T01:01:00Z</dcterms:created>
  <dcterms:modified xsi:type="dcterms:W3CDTF">2023-04-20T01:01:00Z</dcterms:modified>
</cp:coreProperties>
</file>