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F718B8" w:rsidTr="00C37815">
        <w:tc>
          <w:tcPr>
            <w:tcW w:w="3237" w:type="dxa"/>
          </w:tcPr>
          <w:p w:rsidR="00F718B8" w:rsidRDefault="00F718B8" w:rsidP="00C3781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718B8" w:rsidRDefault="00F718B8" w:rsidP="00C378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718B8" w:rsidRDefault="00F718B8" w:rsidP="00C3781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F718B8" w:rsidRPr="004005B2" w:rsidRDefault="00F718B8" w:rsidP="00C37815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F718B8" w:rsidRDefault="00F718B8" w:rsidP="00F718B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718B8" w:rsidRDefault="00F718B8" w:rsidP="00F718B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718B8" w:rsidRDefault="00F718B8" w:rsidP="00F718B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F718B8" w:rsidTr="00C37815">
        <w:trPr>
          <w:cantSplit/>
        </w:trPr>
        <w:tc>
          <w:tcPr>
            <w:tcW w:w="2977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718B8" w:rsidRDefault="00F718B8" w:rsidP="00C378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F718B8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Default="00F718B8" w:rsidP="00C37815">
            <w:pPr>
              <w:jc w:val="both"/>
              <w:rPr>
                <w:sz w:val="24"/>
              </w:rPr>
            </w:pPr>
          </w:p>
        </w:tc>
      </w:tr>
      <w:tr w:rsidR="00F718B8" w:rsidRPr="00797F7D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Pr="00797F7D" w:rsidRDefault="00F718B8" w:rsidP="002B47BB">
            <w:pPr>
              <w:pStyle w:val="a6"/>
              <w:jc w:val="both"/>
            </w:pPr>
            <w:r>
              <w:rPr>
                <w:szCs w:val="28"/>
              </w:rPr>
              <w:t xml:space="preserve">О </w:t>
            </w:r>
            <w:r w:rsidR="002B47BB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BA1563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bookmarkStart w:id="0" w:name="_GoBack"/>
            <w:r>
              <w:rPr>
                <w:szCs w:val="28"/>
              </w:rPr>
              <w:t>"О внесении изменени</w:t>
            </w:r>
            <w:r w:rsidR="0041771E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065D4B">
              <w:rPr>
                <w:szCs w:val="28"/>
              </w:rPr>
              <w:t xml:space="preserve"> </w:t>
            </w:r>
            <w:r w:rsidR="0041771E">
              <w:rPr>
                <w:szCs w:val="28"/>
              </w:rPr>
              <w:t>Закон Приморского края</w:t>
            </w:r>
            <w:r w:rsidR="007A6DDF">
              <w:rPr>
                <w:szCs w:val="28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 xml:space="preserve">"О </w:t>
            </w:r>
            <w:r w:rsidR="0041771E">
              <w:rPr>
                <w:rFonts w:eastAsiaTheme="minorHAnsi"/>
                <w:szCs w:val="28"/>
                <w:lang w:eastAsia="en-US"/>
              </w:rPr>
              <w:t>публичных мероприятиях</w:t>
            </w:r>
            <w:r>
              <w:rPr>
                <w:rFonts w:eastAsiaTheme="minorHAnsi"/>
                <w:szCs w:val="28"/>
                <w:lang w:eastAsia="en-US"/>
              </w:rPr>
              <w:t xml:space="preserve"> в Приморском крае"</w:t>
            </w:r>
            <w:bookmarkEnd w:id="0"/>
          </w:p>
        </w:tc>
      </w:tr>
    </w:tbl>
    <w:p w:rsidR="00F718B8" w:rsidRDefault="00F718B8" w:rsidP="00F718B8"/>
    <w:p w:rsidR="00F718B8" w:rsidRDefault="00F718B8" w:rsidP="00F718B8">
      <w:pPr>
        <w:ind w:firstLine="720"/>
        <w:jc w:val="both"/>
      </w:pPr>
      <w:r>
        <w:t xml:space="preserve">Законодательное Собрание Приморского края </w:t>
      </w:r>
    </w:p>
    <w:p w:rsidR="00F718B8" w:rsidRDefault="00F718B8" w:rsidP="00F718B8"/>
    <w:p w:rsidR="00F718B8" w:rsidRDefault="00F718B8" w:rsidP="00F718B8">
      <w:r>
        <w:t>ПОСТАНОВЛЯЕТ:</w:t>
      </w:r>
    </w:p>
    <w:p w:rsidR="00F718B8" w:rsidRDefault="00F718B8" w:rsidP="00F718B8"/>
    <w:p w:rsidR="00F718B8" w:rsidRDefault="00F718B8" w:rsidP="00F718B8">
      <w:pPr>
        <w:ind w:right="-2" w:firstLine="720"/>
        <w:jc w:val="both"/>
      </w:pPr>
      <w:r>
        <w:t xml:space="preserve">1.Принять </w:t>
      </w:r>
      <w:r w:rsidR="002B47BB">
        <w:t>З</w:t>
      </w:r>
      <w:r>
        <w:t xml:space="preserve">акон Приморского края </w:t>
      </w:r>
      <w:r>
        <w:rPr>
          <w:szCs w:val="28"/>
        </w:rPr>
        <w:t>"О внесении изменени</w:t>
      </w:r>
      <w:r w:rsidR="0041771E">
        <w:rPr>
          <w:szCs w:val="28"/>
        </w:rPr>
        <w:t>й</w:t>
      </w:r>
      <w:r>
        <w:rPr>
          <w:szCs w:val="28"/>
        </w:rPr>
        <w:t xml:space="preserve"> в </w:t>
      </w:r>
      <w:r w:rsidR="0041771E">
        <w:rPr>
          <w:szCs w:val="28"/>
        </w:rPr>
        <w:t>Закон</w:t>
      </w:r>
      <w:r>
        <w:rPr>
          <w:szCs w:val="28"/>
        </w:rPr>
        <w:t xml:space="preserve"> Приморского края </w:t>
      </w:r>
      <w:r>
        <w:rPr>
          <w:rFonts w:eastAsiaTheme="minorHAnsi"/>
          <w:szCs w:val="28"/>
          <w:lang w:eastAsia="en-US"/>
        </w:rPr>
        <w:t xml:space="preserve">"О </w:t>
      </w:r>
      <w:r w:rsidR="0041771E">
        <w:rPr>
          <w:rFonts w:eastAsiaTheme="minorHAnsi"/>
          <w:szCs w:val="28"/>
          <w:lang w:eastAsia="en-US"/>
        </w:rPr>
        <w:t xml:space="preserve">публичных мероприятиях </w:t>
      </w:r>
      <w:r>
        <w:rPr>
          <w:rFonts w:eastAsiaTheme="minorHAnsi"/>
          <w:szCs w:val="28"/>
          <w:lang w:eastAsia="en-US"/>
        </w:rPr>
        <w:t>в Приморском крае"</w:t>
      </w:r>
      <w:r w:rsidR="002B47BB">
        <w:rPr>
          <w:rFonts w:eastAsiaTheme="minorHAnsi"/>
          <w:szCs w:val="28"/>
          <w:lang w:eastAsia="en-US"/>
        </w:rPr>
        <w:t>.</w:t>
      </w:r>
      <w:r>
        <w:t xml:space="preserve"> </w:t>
      </w:r>
    </w:p>
    <w:p w:rsidR="00BA68C9" w:rsidRDefault="00BA68C9" w:rsidP="00F718B8">
      <w:pPr>
        <w:ind w:right="-144" w:firstLine="720"/>
        <w:jc w:val="both"/>
      </w:pPr>
    </w:p>
    <w:p w:rsidR="00F718B8" w:rsidRDefault="00FB64DD" w:rsidP="00F718B8">
      <w:pPr>
        <w:ind w:firstLine="720"/>
        <w:jc w:val="both"/>
      </w:pPr>
      <w:r>
        <w:t>2</w:t>
      </w:r>
      <w:r w:rsidR="00F718B8" w:rsidRPr="00BA68C9">
        <w:t>.</w:t>
      </w:r>
      <w:r w:rsidR="002B47BB">
        <w:t>Направить указанный Закон Губернатору Приморского края для подписания и обнародования.</w:t>
      </w:r>
    </w:p>
    <w:p w:rsidR="00F718B8" w:rsidRDefault="00F718B8" w:rsidP="00F718B8">
      <w:pPr>
        <w:ind w:firstLine="720"/>
        <w:jc w:val="both"/>
      </w:pPr>
    </w:p>
    <w:p w:rsidR="00F718B8" w:rsidRPr="006C285D" w:rsidRDefault="00FB64DD" w:rsidP="00F718B8">
      <w:pPr>
        <w:ind w:firstLine="720"/>
        <w:jc w:val="both"/>
        <w:rPr>
          <w:szCs w:val="28"/>
        </w:rPr>
      </w:pPr>
      <w:r>
        <w:t>3</w:t>
      </w:r>
      <w:r w:rsidR="00F718B8">
        <w:t>.Настоящее постановление вступает в силу со дня его принятия.</w:t>
      </w: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  <w:r>
        <w:t>Председатель</w:t>
      </w:r>
    </w:p>
    <w:p w:rsidR="00F718B8" w:rsidRDefault="00F718B8" w:rsidP="00F718B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664" w:rsidRDefault="00D379EA">
      <w:r>
        <w:separator/>
      </w:r>
    </w:p>
  </w:endnote>
  <w:endnote w:type="continuationSeparator" w:id="0">
    <w:p w:rsidR="00F33664" w:rsidRDefault="00D3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664" w:rsidRDefault="00D379EA">
      <w:r>
        <w:separator/>
      </w:r>
    </w:p>
  </w:footnote>
  <w:footnote w:type="continuationSeparator" w:id="0">
    <w:p w:rsidR="00F33664" w:rsidRDefault="00D37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A156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A156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B8"/>
    <w:rsid w:val="00065D4B"/>
    <w:rsid w:val="000B31C7"/>
    <w:rsid w:val="002B47BB"/>
    <w:rsid w:val="002D431F"/>
    <w:rsid w:val="0041771E"/>
    <w:rsid w:val="004B30DE"/>
    <w:rsid w:val="004D6E1F"/>
    <w:rsid w:val="007A6DDF"/>
    <w:rsid w:val="00987D16"/>
    <w:rsid w:val="00BA1563"/>
    <w:rsid w:val="00BA68C9"/>
    <w:rsid w:val="00C06B83"/>
    <w:rsid w:val="00D379EA"/>
    <w:rsid w:val="00F13A4C"/>
    <w:rsid w:val="00F33664"/>
    <w:rsid w:val="00F718B8"/>
    <w:rsid w:val="00FB64DD"/>
    <w:rsid w:val="00FC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6E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1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6E1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2023-03-10T00:20:00Z</cp:lastPrinted>
  <dcterms:created xsi:type="dcterms:W3CDTF">2023-04-13T00:53:00Z</dcterms:created>
  <dcterms:modified xsi:type="dcterms:W3CDTF">2023-04-13T05:23:00Z</dcterms:modified>
</cp:coreProperties>
</file>