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6C" w:rsidRPr="00E46E48" w:rsidRDefault="0051486C" w:rsidP="0051486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42885541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51486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51486C" w:rsidRPr="00E77161" w:rsidRDefault="0051486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1486C" w:rsidRPr="00383131" w:rsidRDefault="0051486C" w:rsidP="003636B2">
            <w:pPr>
              <w:rPr>
                <w:sz w:val="20"/>
              </w:rPr>
            </w:pPr>
          </w:p>
          <w:p w:rsidR="0051486C" w:rsidRPr="00A6112C" w:rsidRDefault="0051486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1486C" w:rsidRDefault="0051486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1486C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1486C" w:rsidRPr="00E77161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1486C" w:rsidRPr="009F0165" w:rsidRDefault="0051486C" w:rsidP="003636B2">
            <w:pPr>
              <w:rPr>
                <w:sz w:val="20"/>
              </w:rPr>
            </w:pPr>
          </w:p>
        </w:tc>
      </w:tr>
      <w:tr w:rsidR="0051486C" w:rsidRPr="0081219E" w:rsidTr="003636B2">
        <w:trPr>
          <w:cantSplit/>
        </w:trPr>
        <w:tc>
          <w:tcPr>
            <w:tcW w:w="1694" w:type="pct"/>
          </w:tcPr>
          <w:p w:rsidR="0051486C" w:rsidRPr="0081219E" w:rsidRDefault="004A036A" w:rsidP="00F203C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040D0">
              <w:rPr>
                <w:sz w:val="24"/>
                <w:szCs w:val="24"/>
              </w:rPr>
              <w:t>.04</w:t>
            </w:r>
            <w:r w:rsidR="0051486C" w:rsidRPr="00B6796B">
              <w:rPr>
                <w:sz w:val="24"/>
                <w:szCs w:val="24"/>
              </w:rPr>
              <w:t>.</w:t>
            </w:r>
            <w:r w:rsidR="006040D0">
              <w:rPr>
                <w:sz w:val="24"/>
                <w:szCs w:val="24"/>
              </w:rPr>
              <w:t>2023</w:t>
            </w:r>
          </w:p>
        </w:tc>
        <w:tc>
          <w:tcPr>
            <w:tcW w:w="2420" w:type="pct"/>
            <w:gridSpan w:val="2"/>
          </w:tcPr>
          <w:p w:rsidR="0051486C" w:rsidRPr="00FF0684" w:rsidRDefault="0051486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51486C" w:rsidRPr="005D2E4E" w:rsidRDefault="0051486C" w:rsidP="0072103F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 w:rsidR="00677F9B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83" w:type="pct"/>
          </w:tcPr>
          <w:p w:rsidR="0051486C" w:rsidRPr="005D2E4E" w:rsidRDefault="004A036A" w:rsidP="003636B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</w:t>
            </w:r>
          </w:p>
        </w:tc>
      </w:tr>
      <w:tr w:rsidR="0051486C" w:rsidTr="003636B2">
        <w:trPr>
          <w:cantSplit/>
        </w:trPr>
        <w:tc>
          <w:tcPr>
            <w:tcW w:w="5000" w:type="pct"/>
            <w:gridSpan w:val="5"/>
          </w:tcPr>
          <w:p w:rsidR="0051486C" w:rsidRPr="003D4A28" w:rsidRDefault="0051486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51486C" w:rsidTr="003636B2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51486C" w:rsidRPr="004B4E52" w:rsidRDefault="0051486C" w:rsidP="004B4E5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6040D0" w:rsidRPr="006040D0">
              <w:rPr>
                <w:szCs w:val="28"/>
              </w:rPr>
              <w:t>"О внесении изменений в Закон Приморского края "О государственной гражданской службе Приморского края"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51486C" w:rsidRDefault="0051486C" w:rsidP="0051486C">
      <w:pPr>
        <w:jc w:val="both"/>
      </w:pPr>
    </w:p>
    <w:p w:rsidR="0051486C" w:rsidRPr="009D4DE7" w:rsidRDefault="0051486C" w:rsidP="004B4E52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6040D0" w:rsidRPr="006040D0">
        <w:rPr>
          <w:rFonts w:ascii="Times New Roman" w:hAnsi="Times New Roman"/>
          <w:b w:val="0"/>
          <w:sz w:val="28"/>
          <w:szCs w:val="28"/>
        </w:rPr>
        <w:t>"О внесении изменений в Закон Приморского края "О государственной гражданской службе Приморского края"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51486C" w:rsidRPr="009746A3" w:rsidRDefault="0051486C" w:rsidP="0051486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A4257E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A4257E"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 w:rsidRPr="00A4257E">
        <w:rPr>
          <w:rFonts w:ascii="Times New Roman" w:hAnsi="Times New Roman"/>
          <w:b w:val="0"/>
          <w:sz w:val="28"/>
          <w:szCs w:val="28"/>
        </w:rPr>
        <w:br/>
      </w:r>
      <w:r w:rsidR="00F209B4" w:rsidRPr="00A4257E">
        <w:rPr>
          <w:rFonts w:ascii="Times New Roman" w:hAnsi="Times New Roman"/>
          <w:b w:val="0"/>
          <w:sz w:val="28"/>
          <w:szCs w:val="28"/>
        </w:rPr>
        <w:t xml:space="preserve">(от </w:t>
      </w:r>
      <w:r w:rsidR="006040D0">
        <w:rPr>
          <w:rFonts w:ascii="Times New Roman" w:hAnsi="Times New Roman"/>
          <w:b w:val="0"/>
          <w:sz w:val="28"/>
          <w:szCs w:val="28"/>
        </w:rPr>
        <w:t>10.04.2023</w:t>
      </w:r>
      <w:r w:rsidR="00F209B4" w:rsidRPr="00A4257E">
        <w:rPr>
          <w:rFonts w:ascii="Times New Roman" w:hAnsi="Times New Roman"/>
          <w:b w:val="0"/>
          <w:sz w:val="28"/>
          <w:szCs w:val="28"/>
        </w:rPr>
        <w:t xml:space="preserve"> № </w:t>
      </w:r>
      <w:r w:rsidR="006040D0">
        <w:rPr>
          <w:rFonts w:ascii="Times New Roman" w:hAnsi="Times New Roman"/>
          <w:b w:val="0"/>
          <w:sz w:val="28"/>
          <w:szCs w:val="28"/>
        </w:rPr>
        <w:t>422</w:t>
      </w:r>
      <w:r w:rsidR="004B4E52" w:rsidRPr="00A4257E">
        <w:rPr>
          <w:rFonts w:ascii="Times New Roman" w:hAnsi="Times New Roman"/>
          <w:b w:val="0"/>
          <w:sz w:val="28"/>
          <w:szCs w:val="28"/>
        </w:rPr>
        <w:t>-ПР)</w:t>
      </w:r>
      <w:r w:rsidRPr="00A4257E">
        <w:rPr>
          <w:rFonts w:ascii="Times New Roman" w:hAnsi="Times New Roman"/>
          <w:b w:val="0"/>
          <w:sz w:val="28"/>
          <w:szCs w:val="28"/>
        </w:rPr>
        <w:t>,</w:t>
      </w:r>
    </w:p>
    <w:p w:rsidR="0051486C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 w:rsidRPr="008D39AB">
        <w:rPr>
          <w:szCs w:val="28"/>
        </w:rPr>
        <w:t>рассмотренный</w:t>
      </w:r>
      <w:proofErr w:type="gramEnd"/>
      <w:r w:rsidRPr="008D39AB">
        <w:rPr>
          <w:szCs w:val="28"/>
        </w:rPr>
        <w:t xml:space="preserve"> комитетом </w:t>
      </w:r>
      <w:r>
        <w:rPr>
          <w:szCs w:val="28"/>
        </w:rPr>
        <w:t xml:space="preserve">Законодательного Собрания по региональной политике, законности и международному сотрудничеству </w:t>
      </w:r>
      <w:r w:rsidRPr="008D39AB">
        <w:rPr>
          <w:szCs w:val="28"/>
        </w:rPr>
        <w:t xml:space="preserve">в первом чтении (решение комитета </w:t>
      </w:r>
      <w:r w:rsidRPr="00A4257E">
        <w:rPr>
          <w:szCs w:val="28"/>
        </w:rPr>
        <w:t xml:space="preserve">от </w:t>
      </w:r>
      <w:r w:rsidR="00D05F50">
        <w:rPr>
          <w:szCs w:val="28"/>
        </w:rPr>
        <w:t>18</w:t>
      </w:r>
      <w:r w:rsidR="006040D0">
        <w:rPr>
          <w:szCs w:val="28"/>
        </w:rPr>
        <w:t>.04.2023</w:t>
      </w:r>
      <w:r w:rsidR="00627BE7" w:rsidRPr="00A4257E">
        <w:rPr>
          <w:szCs w:val="28"/>
        </w:rPr>
        <w:t xml:space="preserve"> №</w:t>
      </w:r>
      <w:r w:rsidR="00627BE7" w:rsidRPr="00734CF6">
        <w:rPr>
          <w:szCs w:val="28"/>
        </w:rPr>
        <w:t xml:space="preserve"> </w:t>
      </w:r>
      <w:r w:rsidR="00D05F50">
        <w:rPr>
          <w:szCs w:val="28"/>
        </w:rPr>
        <w:t>258</w:t>
      </w:r>
      <w:bookmarkStart w:id="0" w:name="_GoBack"/>
      <w:bookmarkEnd w:id="0"/>
      <w:r w:rsidRPr="00734CF6">
        <w:rPr>
          <w:szCs w:val="28"/>
        </w:rPr>
        <w:t>)</w:t>
      </w:r>
      <w:r>
        <w:rPr>
          <w:szCs w:val="28"/>
        </w:rPr>
        <w:t>;</w:t>
      </w:r>
    </w:p>
    <w:p w:rsidR="0051486C" w:rsidRPr="008D39AB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 w:rsidRPr="008D39AB">
        <w:rPr>
          <w:szCs w:val="28"/>
        </w:rPr>
        <w:t>подготовленный</w:t>
      </w:r>
      <w:proofErr w:type="gramEnd"/>
      <w:r w:rsidRPr="008D39AB">
        <w:rPr>
          <w:szCs w:val="28"/>
        </w:rPr>
        <w:t xml:space="preserve"> к</w:t>
      </w:r>
      <w:r>
        <w:rPr>
          <w:szCs w:val="28"/>
        </w:rPr>
        <w:t>омитетом для</w:t>
      </w:r>
      <w:r w:rsidRPr="008D39AB">
        <w:rPr>
          <w:szCs w:val="28"/>
        </w:rPr>
        <w:t xml:space="preserve"> рассмотрени</w:t>
      </w:r>
      <w:r>
        <w:rPr>
          <w:szCs w:val="28"/>
        </w:rPr>
        <w:t>я</w:t>
      </w:r>
      <w:r w:rsidRPr="008D39AB">
        <w:rPr>
          <w:szCs w:val="28"/>
        </w:rPr>
        <w:t xml:space="preserve"> во втором и третьем чтениях, 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C55872">
        <w:rPr>
          <w:szCs w:val="28"/>
        </w:rPr>
        <w:t>учитывая обращение Губернатора Приморского края о рассмотрении законопроекта в трех чтениях</w:t>
      </w:r>
      <w:r>
        <w:rPr>
          <w:szCs w:val="28"/>
        </w:rPr>
        <w:t xml:space="preserve"> и </w:t>
      </w:r>
      <w:r w:rsidRPr="008D39AB">
        <w:rPr>
          <w:szCs w:val="28"/>
        </w:rPr>
        <w:t xml:space="preserve">положения </w:t>
      </w:r>
      <w:r>
        <w:rPr>
          <w:szCs w:val="28"/>
        </w:rPr>
        <w:t xml:space="preserve">части 2 </w:t>
      </w:r>
      <w:r w:rsidRPr="008D39AB">
        <w:rPr>
          <w:szCs w:val="28"/>
        </w:rPr>
        <w:t>статьи 14 Закона Приморского края от 22 декабря 2008 года № 373-КЗ "О законодательной деятельности в Приморском крае</w:t>
      </w:r>
      <w:r w:rsidR="00BD3289">
        <w:rPr>
          <w:szCs w:val="28"/>
        </w:rPr>
        <w:t>"</w:t>
      </w:r>
      <w:r w:rsidRPr="008D39AB">
        <w:rPr>
          <w:szCs w:val="28"/>
        </w:rPr>
        <w:t>,</w:t>
      </w:r>
      <w:r>
        <w:rPr>
          <w:szCs w:val="28"/>
        </w:rPr>
        <w:t xml:space="preserve"> комитет 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</w:p>
    <w:p w:rsidR="0051486C" w:rsidRPr="004B4E52" w:rsidRDefault="0051486C" w:rsidP="004B4E52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6040D0" w:rsidRPr="006040D0">
        <w:rPr>
          <w:szCs w:val="28"/>
        </w:rPr>
        <w:t>"О внесении изменений в Закон Приморского края "О государственной гражданской службе Приморского края"</w:t>
      </w:r>
      <w:r>
        <w:rPr>
          <w:szCs w:val="28"/>
        </w:rPr>
        <w:t xml:space="preserve"> </w:t>
      </w:r>
      <w:r w:rsidRPr="00744F67">
        <w:t xml:space="preserve">на </w:t>
      </w:r>
      <w:r w:rsidR="00EA2DD9">
        <w:t xml:space="preserve">очередном </w:t>
      </w:r>
      <w:r w:rsidRPr="00744F67">
        <w:t xml:space="preserve">заседании Законодательного Собрания Приморского края в </w:t>
      </w:r>
      <w:r w:rsidR="006040D0">
        <w:t>апреле 2023</w:t>
      </w:r>
      <w:r>
        <w:t xml:space="preserve"> года 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Pr="004B4E52" w:rsidRDefault="0051486C" w:rsidP="004B4E52">
      <w:pPr>
        <w:widowControl w:val="0"/>
        <w:ind w:firstLine="709"/>
        <w:jc w:val="both"/>
        <w:rPr>
          <w:szCs w:val="28"/>
        </w:rPr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280292">
        <w:rPr>
          <w:i/>
        </w:rPr>
        <w:t>принять</w:t>
      </w:r>
      <w:r w:rsidR="00280292" w:rsidRPr="00280292">
        <w:rPr>
          <w:i/>
        </w:rPr>
        <w:t xml:space="preserve"> (отклонить)</w:t>
      </w:r>
      <w:r w:rsidRPr="002C7D9F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6040D0" w:rsidRPr="006040D0">
        <w:rPr>
          <w:szCs w:val="28"/>
        </w:rPr>
        <w:t xml:space="preserve">"О внесении изменений в Закон Приморского края "О государственной гражданской </w:t>
      </w:r>
      <w:r w:rsidR="006040D0" w:rsidRPr="006040D0">
        <w:rPr>
          <w:szCs w:val="28"/>
        </w:rPr>
        <w:lastRenderedPageBreak/>
        <w:t>службе Приморского края"</w:t>
      </w:r>
      <w:r w:rsidRPr="00744F67">
        <w:rPr>
          <w:szCs w:val="28"/>
        </w:rPr>
        <w:t xml:space="preserve"> </w:t>
      </w:r>
      <w:r>
        <w:t>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Default="0051486C" w:rsidP="0051486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 w:rsidR="00993A56">
        <w:rPr>
          <w:snapToGrid w:val="0"/>
          <w:color w:val="000000"/>
        </w:rPr>
        <w:t xml:space="preserve"> </w:t>
      </w:r>
      <w:proofErr w:type="spellStart"/>
      <w:r w:rsidR="006040D0">
        <w:rPr>
          <w:snapToGrid w:val="0"/>
          <w:color w:val="000000"/>
        </w:rPr>
        <w:t>Текиеву</w:t>
      </w:r>
      <w:proofErr w:type="spellEnd"/>
      <w:r w:rsidR="006040D0">
        <w:rPr>
          <w:snapToGrid w:val="0"/>
          <w:color w:val="000000"/>
        </w:rPr>
        <w:t xml:space="preserve"> </w:t>
      </w:r>
      <w:proofErr w:type="spellStart"/>
      <w:r w:rsidR="006040D0">
        <w:rPr>
          <w:snapToGrid w:val="0"/>
          <w:color w:val="000000"/>
        </w:rPr>
        <w:t>Джамбулату</w:t>
      </w:r>
      <w:proofErr w:type="spellEnd"/>
      <w:r w:rsidR="006040D0">
        <w:rPr>
          <w:snapToGrid w:val="0"/>
          <w:color w:val="000000"/>
        </w:rPr>
        <w:t xml:space="preserve"> </w:t>
      </w:r>
      <w:proofErr w:type="spellStart"/>
      <w:r w:rsidR="006040D0">
        <w:rPr>
          <w:snapToGrid w:val="0"/>
          <w:color w:val="000000"/>
        </w:rPr>
        <w:t>Абдулхалимовичу</w:t>
      </w:r>
      <w:proofErr w:type="spellEnd"/>
      <w:r>
        <w:t xml:space="preserve">, </w:t>
      </w:r>
      <w:r w:rsidR="006040D0">
        <w:t>председателю</w:t>
      </w:r>
      <w:r>
        <w:t xml:space="preserve"> комитета </w:t>
      </w:r>
      <w:r w:rsidR="00F209B4">
        <w:t xml:space="preserve">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51486C" w:rsidRDefault="0051486C" w:rsidP="0051486C">
      <w:pPr>
        <w:ind w:firstLine="709"/>
        <w:jc w:val="both"/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из них для доклада - </w:t>
      </w:r>
      <w:r w:rsidR="00505554">
        <w:t>2 минуты</w:t>
      </w:r>
      <w:r>
        <w:t>.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51486C" w:rsidRDefault="0051486C" w:rsidP="0051486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54C" w:rsidRDefault="001E554C" w:rsidP="0051486C">
      <w:r>
        <w:separator/>
      </w:r>
    </w:p>
  </w:endnote>
  <w:endnote w:type="continuationSeparator" w:id="0">
    <w:p w:rsidR="001E554C" w:rsidRDefault="001E554C" w:rsidP="0051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54C" w:rsidRDefault="001E554C" w:rsidP="0051486C">
      <w:r>
        <w:separator/>
      </w:r>
    </w:p>
  </w:footnote>
  <w:footnote w:type="continuationSeparator" w:id="0">
    <w:p w:rsidR="001E554C" w:rsidRDefault="001E554C" w:rsidP="0051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51486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A036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6C" w:rsidRDefault="0051486C" w:rsidP="0051486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6C"/>
    <w:rsid w:val="001D520D"/>
    <w:rsid w:val="001E554C"/>
    <w:rsid w:val="00212667"/>
    <w:rsid w:val="00280292"/>
    <w:rsid w:val="00324ADB"/>
    <w:rsid w:val="0035263C"/>
    <w:rsid w:val="004A036A"/>
    <w:rsid w:val="004B30DE"/>
    <w:rsid w:val="004B4E52"/>
    <w:rsid w:val="004F0A2F"/>
    <w:rsid w:val="00505554"/>
    <w:rsid w:val="0051486C"/>
    <w:rsid w:val="00547BD1"/>
    <w:rsid w:val="006040D0"/>
    <w:rsid w:val="00607BA5"/>
    <w:rsid w:val="00627BE7"/>
    <w:rsid w:val="00677F9B"/>
    <w:rsid w:val="0072103F"/>
    <w:rsid w:val="00734CF6"/>
    <w:rsid w:val="008127B5"/>
    <w:rsid w:val="008A2B12"/>
    <w:rsid w:val="00987D16"/>
    <w:rsid w:val="00993A56"/>
    <w:rsid w:val="00A4257E"/>
    <w:rsid w:val="00B40AF4"/>
    <w:rsid w:val="00BD3289"/>
    <w:rsid w:val="00C50990"/>
    <w:rsid w:val="00C55872"/>
    <w:rsid w:val="00C66160"/>
    <w:rsid w:val="00CD57A9"/>
    <w:rsid w:val="00D05F50"/>
    <w:rsid w:val="00E027C1"/>
    <w:rsid w:val="00EA2DD9"/>
    <w:rsid w:val="00F203C0"/>
    <w:rsid w:val="00F209B4"/>
    <w:rsid w:val="00F9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dcterms:created xsi:type="dcterms:W3CDTF">2023-04-11T00:56:00Z</dcterms:created>
  <dcterms:modified xsi:type="dcterms:W3CDTF">2023-04-13T00:06:00Z</dcterms:modified>
</cp:coreProperties>
</file>