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203836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254A" w:rsidRDefault="00DC254A" w:rsidP="00DC254A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ОТДЕЛЬНЫЕ</w:t>
      </w:r>
    </w:p>
    <w:p w:rsidR="00DC254A" w:rsidRPr="00096E25" w:rsidRDefault="00DC254A" w:rsidP="00DC254A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DC254A" w:rsidRPr="009E4A0A" w:rsidRDefault="00DC254A" w:rsidP="00DC254A">
      <w:pPr>
        <w:pStyle w:val="ConsPlusTitle"/>
        <w:widowControl/>
        <w:ind w:firstLine="709"/>
        <w:jc w:val="center"/>
        <w:rPr>
          <w:b w:val="0"/>
        </w:rPr>
      </w:pPr>
    </w:p>
    <w:p w:rsidR="00DC254A" w:rsidRDefault="00DC254A" w:rsidP="00DC254A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29 марта</w:t>
      </w:r>
      <w:r>
        <w:rPr>
          <w:b w:val="0"/>
        </w:rPr>
        <w:br/>
        <w:t>2023 года</w:t>
      </w:r>
    </w:p>
    <w:p w:rsidR="00DC254A" w:rsidRDefault="00DC254A" w:rsidP="00DC254A"/>
    <w:p w:rsidR="00DC254A" w:rsidRDefault="00DC254A" w:rsidP="00DC254A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DC254A" w:rsidRPr="00172BA9" w:rsidRDefault="00DC254A" w:rsidP="00DC254A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>от 5 января 2004 года № 96-КЗ</w:t>
      </w:r>
      <w:r>
        <w:rPr>
          <w:szCs w:val="28"/>
        </w:rPr>
        <w:br/>
      </w:r>
      <w:r w:rsidRPr="00172BA9">
        <w:rPr>
          <w:szCs w:val="28"/>
        </w:rPr>
        <w:t xml:space="preserve">"О </w:t>
      </w:r>
      <w:r>
        <w:rPr>
          <w:szCs w:val="28"/>
        </w:rPr>
        <w:t>референдуме Приморского края" следующие изменения:</w:t>
      </w:r>
    </w:p>
    <w:p w:rsidR="00DC254A" w:rsidRPr="00E55A12" w:rsidRDefault="00DC254A" w:rsidP="00DC254A">
      <w:pPr>
        <w:spacing w:line="228" w:lineRule="auto"/>
        <w:ind w:firstLine="709"/>
        <w:jc w:val="both"/>
        <w:rPr>
          <w:szCs w:val="28"/>
        </w:rPr>
      </w:pPr>
      <w:r w:rsidRPr="00E55A12">
        <w:rPr>
          <w:szCs w:val="28"/>
        </w:rPr>
        <w:t xml:space="preserve">1)в части 4 статьи 2 слова </w:t>
      </w:r>
      <w:r>
        <w:rPr>
          <w:szCs w:val="28"/>
        </w:rPr>
        <w:t>"</w:t>
      </w:r>
      <w:r w:rsidRPr="00E55A12">
        <w:rPr>
          <w:szCs w:val="28"/>
        </w:rPr>
        <w:t>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,"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иностранные агенты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DC254A" w:rsidRPr="00E55A12" w:rsidRDefault="00DC254A" w:rsidP="00DC254A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2)в части 16</w:t>
      </w:r>
      <w:r>
        <w:rPr>
          <w:szCs w:val="28"/>
          <w:vertAlign w:val="superscript"/>
        </w:rPr>
        <w:t>1</w:t>
      </w:r>
      <w:r w:rsidRPr="00E55A12">
        <w:rPr>
          <w:szCs w:val="28"/>
        </w:rPr>
        <w:t xml:space="preserve"> статьи 14 слова </w:t>
      </w:r>
      <w:r>
        <w:rPr>
          <w:szCs w:val="28"/>
        </w:rPr>
        <w:t>"</w:t>
      </w:r>
      <w:r w:rsidRPr="00E55A12">
        <w:rPr>
          <w:szCs w:val="28"/>
        </w:rPr>
        <w:t>Пенсионным фондом Российской Федерации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Фондом пенсионного и социального страхования Российской Федерации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DC254A" w:rsidRPr="00E55A12" w:rsidRDefault="00DC254A" w:rsidP="00DC254A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E55A12">
        <w:rPr>
          <w:szCs w:val="28"/>
        </w:rPr>
        <w:t>в статье 47:</w:t>
      </w:r>
    </w:p>
    <w:p w:rsidR="00DC254A" w:rsidRPr="00E55A12" w:rsidRDefault="00DC254A" w:rsidP="00DC254A">
      <w:pPr>
        <w:spacing w:line="228" w:lineRule="auto"/>
        <w:ind w:firstLine="709"/>
        <w:jc w:val="both"/>
        <w:rPr>
          <w:szCs w:val="28"/>
        </w:rPr>
      </w:pPr>
      <w:r w:rsidRPr="00E55A12">
        <w:rPr>
          <w:szCs w:val="28"/>
        </w:rPr>
        <w:t xml:space="preserve">а)в пункте 7 части 5 слова </w:t>
      </w:r>
      <w:r>
        <w:rPr>
          <w:szCs w:val="28"/>
        </w:rPr>
        <w:t>"</w:t>
      </w:r>
      <w:r w:rsidRPr="00E55A12">
        <w:rPr>
          <w:szCs w:val="28"/>
        </w:rPr>
        <w:t>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DC254A" w:rsidRPr="00E55A12" w:rsidRDefault="00DC254A" w:rsidP="00DC254A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E55A12">
        <w:rPr>
          <w:szCs w:val="28"/>
        </w:rPr>
        <w:t xml:space="preserve">абзац </w:t>
      </w:r>
      <w:r>
        <w:rPr>
          <w:szCs w:val="28"/>
        </w:rPr>
        <w:t>второй</w:t>
      </w:r>
      <w:r w:rsidRPr="00E55A12">
        <w:rPr>
          <w:szCs w:val="28"/>
        </w:rPr>
        <w:t xml:space="preserve"> части 7 признать утратившим силу.</w:t>
      </w:r>
    </w:p>
    <w:p w:rsidR="00DC254A" w:rsidRPr="00F01D80" w:rsidRDefault="00DC254A" w:rsidP="00DC25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254A" w:rsidRDefault="00DC254A" w:rsidP="00DC254A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Pr="00F01D80">
        <w:rPr>
          <w:szCs w:val="28"/>
        </w:rPr>
        <w:t>.</w:t>
      </w:r>
    </w:p>
    <w:p w:rsidR="00DC254A" w:rsidRPr="00172BA9" w:rsidRDefault="00DC254A" w:rsidP="00DC254A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>от 5 января 2004 года № 97-КЗ</w:t>
      </w:r>
      <w:r>
        <w:rPr>
          <w:szCs w:val="28"/>
        </w:rPr>
        <w:br/>
      </w:r>
      <w:r w:rsidRPr="00172BA9">
        <w:rPr>
          <w:szCs w:val="28"/>
        </w:rPr>
        <w:t xml:space="preserve">"О </w:t>
      </w:r>
      <w:r>
        <w:rPr>
          <w:szCs w:val="28"/>
        </w:rPr>
        <w:t>местном референдуме в Приморском крае" следующие изменения:</w:t>
      </w:r>
    </w:p>
    <w:p w:rsidR="00DC254A" w:rsidRDefault="00DC254A" w:rsidP="00DC254A">
      <w:pPr>
        <w:ind w:firstLine="709"/>
        <w:jc w:val="both"/>
        <w:rPr>
          <w:szCs w:val="28"/>
        </w:rPr>
      </w:pPr>
      <w:r w:rsidRPr="00E55A12">
        <w:rPr>
          <w:szCs w:val="28"/>
        </w:rPr>
        <w:t xml:space="preserve">1)в части 4 статьи 2 слова </w:t>
      </w:r>
      <w:r>
        <w:rPr>
          <w:szCs w:val="28"/>
        </w:rPr>
        <w:t>"</w:t>
      </w:r>
      <w:r w:rsidRPr="00E55A12">
        <w:rPr>
          <w:szCs w:val="28"/>
        </w:rPr>
        <w:t>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,"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иностранные агенты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DC254A" w:rsidRDefault="00DC254A" w:rsidP="00DC254A">
      <w:pPr>
        <w:ind w:firstLine="709"/>
        <w:jc w:val="both"/>
        <w:rPr>
          <w:szCs w:val="28"/>
        </w:rPr>
      </w:pPr>
    </w:p>
    <w:p w:rsidR="00DC254A" w:rsidRPr="00E55A12" w:rsidRDefault="00DC254A" w:rsidP="00DC254A">
      <w:pPr>
        <w:ind w:firstLine="709"/>
        <w:jc w:val="both"/>
        <w:rPr>
          <w:szCs w:val="28"/>
        </w:rPr>
      </w:pPr>
      <w:r w:rsidRPr="00E55A12">
        <w:rPr>
          <w:szCs w:val="28"/>
        </w:rPr>
        <w:lastRenderedPageBreak/>
        <w:t>2)в статье 47:</w:t>
      </w:r>
    </w:p>
    <w:p w:rsidR="00DC254A" w:rsidRPr="00E55A12" w:rsidRDefault="00DC254A" w:rsidP="00DC254A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E55A12">
        <w:rPr>
          <w:szCs w:val="28"/>
        </w:rPr>
        <w:t xml:space="preserve">в пункте 7 части 5 слова </w:t>
      </w:r>
      <w:r>
        <w:rPr>
          <w:szCs w:val="28"/>
        </w:rPr>
        <w:t>"</w:t>
      </w:r>
      <w:r w:rsidRPr="00E55A12">
        <w:rPr>
          <w:szCs w:val="28"/>
        </w:rPr>
        <w:t>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DC254A" w:rsidRPr="00E55A12" w:rsidRDefault="00DC254A" w:rsidP="00DC254A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E55A12">
        <w:rPr>
          <w:szCs w:val="28"/>
        </w:rPr>
        <w:t xml:space="preserve">абзац </w:t>
      </w:r>
      <w:r>
        <w:rPr>
          <w:szCs w:val="28"/>
        </w:rPr>
        <w:t>второй</w:t>
      </w:r>
      <w:r w:rsidRPr="00E55A12">
        <w:rPr>
          <w:szCs w:val="28"/>
        </w:rPr>
        <w:t xml:space="preserve"> части 7 признать утратившим силу.</w:t>
      </w:r>
    </w:p>
    <w:p w:rsidR="00DC254A" w:rsidRPr="00F77667" w:rsidRDefault="00DC254A" w:rsidP="00DC254A">
      <w:pPr>
        <w:spacing w:line="228" w:lineRule="auto"/>
        <w:ind w:firstLine="709"/>
        <w:jc w:val="both"/>
        <w:rPr>
          <w:szCs w:val="28"/>
        </w:rPr>
      </w:pPr>
    </w:p>
    <w:p w:rsidR="00DC254A" w:rsidRPr="00F01D80" w:rsidRDefault="00DC254A" w:rsidP="00DC254A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DC254A" w:rsidRPr="00373AB3" w:rsidRDefault="00DC254A" w:rsidP="00DC254A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DC254A" w:rsidRDefault="00DC254A" w:rsidP="00DC254A">
      <w:pPr>
        <w:ind w:firstLine="709"/>
        <w:jc w:val="both"/>
      </w:pPr>
    </w:p>
    <w:p w:rsidR="00DC254A" w:rsidRDefault="00DC254A" w:rsidP="00DC254A">
      <w:pPr>
        <w:ind w:firstLine="709"/>
        <w:jc w:val="both"/>
      </w:pPr>
    </w:p>
    <w:p w:rsidR="00DC254A" w:rsidRDefault="00DC254A" w:rsidP="00DC254A">
      <w:pPr>
        <w:ind w:firstLine="709"/>
        <w:jc w:val="both"/>
      </w:pPr>
    </w:p>
    <w:p w:rsidR="00DC254A" w:rsidRDefault="00DC254A" w:rsidP="00DC254A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862E79" w:rsidRDefault="00862E79" w:rsidP="00DC254A">
      <w:pPr>
        <w:tabs>
          <w:tab w:val="left" w:pos="1985"/>
        </w:tabs>
        <w:jc w:val="both"/>
      </w:pPr>
    </w:p>
    <w:p w:rsidR="00862E79" w:rsidRDefault="00862E79" w:rsidP="00862E7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862E79" w:rsidRDefault="00862E79" w:rsidP="00862E7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862E79" w:rsidRDefault="00862E79" w:rsidP="00862E79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32</w:t>
      </w:r>
      <w:r>
        <w:rPr>
          <w:szCs w:val="28"/>
        </w:rPr>
        <w:t>3</w:t>
      </w:r>
      <w:r>
        <w:rPr>
          <w:szCs w:val="28"/>
        </w:rPr>
        <w:t>-КЗ</w:t>
      </w:r>
    </w:p>
    <w:p w:rsidR="00DC254A" w:rsidRDefault="00DC254A" w:rsidP="00DC254A"/>
    <w:p w:rsidR="00DC254A" w:rsidRDefault="00DC254A" w:rsidP="00DC254A"/>
    <w:p w:rsidR="00BE0544" w:rsidRDefault="00BE0544" w:rsidP="00347DEE"/>
    <w:sectPr w:rsidR="00BE0544" w:rsidSect="00DC254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03F" w:rsidRDefault="00F9703F">
      <w:r>
        <w:separator/>
      </w:r>
    </w:p>
  </w:endnote>
  <w:endnote w:type="continuationSeparator" w:id="0">
    <w:p w:rsidR="00F9703F" w:rsidRDefault="00F9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03F" w:rsidRDefault="00F9703F">
      <w:r>
        <w:separator/>
      </w:r>
    </w:p>
  </w:footnote>
  <w:footnote w:type="continuationSeparator" w:id="0">
    <w:p w:rsidR="00F9703F" w:rsidRDefault="00F9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C254A" w:rsidP="00DC254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2E7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4A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33BB5"/>
    <w:rsid w:val="00862E79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254A"/>
    <w:rsid w:val="00E34273"/>
    <w:rsid w:val="00E60B2A"/>
    <w:rsid w:val="00F23036"/>
    <w:rsid w:val="00F704C7"/>
    <w:rsid w:val="00F9703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D2E63"/>
  <w15:docId w15:val="{3F8C1AD0-CD17-42E5-B377-E76731AA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DC254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DC254A"/>
    <w:rPr>
      <w:sz w:val="28"/>
    </w:rPr>
  </w:style>
  <w:style w:type="paragraph" w:styleId="a6">
    <w:name w:val="Balloon Text"/>
    <w:basedOn w:val="a"/>
    <w:link w:val="a7"/>
    <w:semiHidden/>
    <w:unhideWhenUsed/>
    <w:rsid w:val="00DC25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C2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7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2023-03-29T05:31:00Z</cp:lastPrinted>
  <dcterms:created xsi:type="dcterms:W3CDTF">2023-04-03T04:46:00Z</dcterms:created>
  <dcterms:modified xsi:type="dcterms:W3CDTF">2023-04-03T04:46:00Z</dcterms:modified>
</cp:coreProperties>
</file>