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7FAA" w:rsidRDefault="00AF7FAA" w:rsidP="007B1A9C">
      <w:pPr>
        <w:tabs>
          <w:tab w:val="left" w:pos="12191"/>
        </w:tabs>
        <w:spacing w:after="0" w:line="240" w:lineRule="auto"/>
        <w:ind w:left="12191"/>
        <w:rPr>
          <w:rFonts w:ascii="Times New Roman" w:eastAsia="Times New Roman" w:hAnsi="Times New Roman" w:cs="Times New Roman"/>
          <w:sz w:val="28"/>
          <w:szCs w:val="28"/>
          <w:lang w:eastAsia="ru-RU"/>
        </w:rPr>
      </w:pPr>
      <w:r w:rsidRPr="00123A80">
        <w:rPr>
          <w:rFonts w:ascii="Times New Roman" w:eastAsia="Times New Roman" w:hAnsi="Times New Roman" w:cs="Times New Roman"/>
          <w:sz w:val="28"/>
          <w:szCs w:val="28"/>
          <w:lang w:eastAsia="ru-RU"/>
        </w:rPr>
        <w:t>Приложение 2</w:t>
      </w:r>
      <w:r w:rsidRPr="00123A80">
        <w:rPr>
          <w:rFonts w:ascii="Times New Roman" w:eastAsia="Times New Roman" w:hAnsi="Times New Roman" w:cs="Times New Roman"/>
          <w:sz w:val="28"/>
          <w:szCs w:val="28"/>
          <w:lang w:eastAsia="ru-RU"/>
        </w:rPr>
        <w:br/>
        <w:t xml:space="preserve">к </w:t>
      </w:r>
      <w:r>
        <w:rPr>
          <w:rFonts w:ascii="Times New Roman" w:eastAsia="Times New Roman" w:hAnsi="Times New Roman" w:cs="Times New Roman"/>
          <w:sz w:val="28"/>
          <w:szCs w:val="28"/>
          <w:lang w:eastAsia="ru-RU"/>
        </w:rPr>
        <w:t>Закону</w:t>
      </w:r>
    </w:p>
    <w:p w:rsidR="00AF7FAA" w:rsidRDefault="00AF7FAA" w:rsidP="007B1A9C">
      <w:pPr>
        <w:tabs>
          <w:tab w:val="left" w:pos="12191"/>
        </w:tabs>
        <w:spacing w:after="0" w:line="240" w:lineRule="auto"/>
        <w:ind w:left="12191"/>
        <w:rPr>
          <w:rFonts w:ascii="Times New Roman" w:eastAsia="Times New Roman" w:hAnsi="Times New Roman" w:cs="Times New Roman"/>
          <w:sz w:val="28"/>
          <w:szCs w:val="28"/>
          <w:lang w:eastAsia="ru-RU"/>
        </w:rPr>
      </w:pPr>
      <w:r w:rsidRPr="00123A80">
        <w:rPr>
          <w:rFonts w:ascii="Times New Roman" w:eastAsia="Times New Roman" w:hAnsi="Times New Roman" w:cs="Times New Roman"/>
          <w:sz w:val="28"/>
          <w:szCs w:val="28"/>
          <w:lang w:eastAsia="ru-RU"/>
        </w:rPr>
        <w:t>Приморского края</w:t>
      </w:r>
    </w:p>
    <w:p w:rsidR="00AF7FAA" w:rsidRDefault="00A164E9" w:rsidP="007B1A9C">
      <w:pPr>
        <w:tabs>
          <w:tab w:val="left" w:pos="12191"/>
        </w:tabs>
        <w:spacing w:after="0" w:line="240" w:lineRule="auto"/>
        <w:ind w:left="12191"/>
        <w:rPr>
          <w:rFonts w:ascii="Times New Roman" w:eastAsia="Times New Roman" w:hAnsi="Times New Roman" w:cs="Times New Roman"/>
          <w:sz w:val="28"/>
          <w:szCs w:val="28"/>
          <w:lang w:eastAsia="ru-RU"/>
        </w:rPr>
      </w:pPr>
      <w:r w:rsidRPr="00A164E9">
        <w:rPr>
          <w:rFonts w:ascii="Times New Roman" w:eastAsia="Times New Roman" w:hAnsi="Times New Roman" w:cs="Times New Roman"/>
          <w:sz w:val="28"/>
          <w:szCs w:val="28"/>
          <w:lang w:eastAsia="ru-RU"/>
        </w:rPr>
        <w:t xml:space="preserve">от </w:t>
      </w:r>
      <w:r w:rsidR="00B81FE9">
        <w:rPr>
          <w:rFonts w:ascii="Times New Roman" w:eastAsia="Times New Roman" w:hAnsi="Times New Roman" w:cs="Times New Roman"/>
          <w:sz w:val="28"/>
          <w:szCs w:val="28"/>
          <w:lang w:eastAsia="ru-RU"/>
        </w:rPr>
        <w:t>30</w:t>
      </w:r>
      <w:r w:rsidRPr="00A164E9">
        <w:rPr>
          <w:rFonts w:ascii="Times New Roman" w:eastAsia="Times New Roman" w:hAnsi="Times New Roman" w:cs="Times New Roman"/>
          <w:sz w:val="28"/>
          <w:szCs w:val="28"/>
          <w:lang w:eastAsia="ru-RU"/>
        </w:rPr>
        <w:t>.03.2023 № 319</w:t>
      </w:r>
      <w:r w:rsidR="00F1294D" w:rsidRPr="00F1294D">
        <w:rPr>
          <w:rFonts w:ascii="Times New Roman" w:eastAsia="Times New Roman" w:hAnsi="Times New Roman" w:cs="Times New Roman"/>
          <w:sz w:val="28"/>
          <w:szCs w:val="28"/>
          <w:lang w:eastAsia="ru-RU"/>
        </w:rPr>
        <w:t>-КЗ</w:t>
      </w:r>
      <w:bookmarkStart w:id="0" w:name="_GoBack"/>
      <w:bookmarkEnd w:id="0"/>
    </w:p>
    <w:p w:rsidR="00AF7FAA" w:rsidRDefault="00AF7FAA" w:rsidP="007B1A9C">
      <w:pPr>
        <w:tabs>
          <w:tab w:val="left" w:pos="12191"/>
        </w:tabs>
        <w:spacing w:after="0" w:line="240" w:lineRule="auto"/>
        <w:ind w:left="12191"/>
        <w:rPr>
          <w:rFonts w:ascii="Times New Roman" w:eastAsia="Times New Roman" w:hAnsi="Times New Roman" w:cs="Times New Roman"/>
          <w:sz w:val="28"/>
          <w:szCs w:val="28"/>
          <w:lang w:eastAsia="ru-RU"/>
        </w:rPr>
      </w:pPr>
    </w:p>
    <w:p w:rsidR="00AF7FAA" w:rsidRDefault="00AF7FAA" w:rsidP="007B1A9C">
      <w:pPr>
        <w:tabs>
          <w:tab w:val="left" w:pos="12191"/>
        </w:tabs>
        <w:spacing w:after="0" w:line="240" w:lineRule="auto"/>
        <w:ind w:left="12191"/>
        <w:rPr>
          <w:rFonts w:ascii="Times New Roman" w:eastAsia="Times New Roman" w:hAnsi="Times New Roman" w:cs="Times New Roman"/>
          <w:sz w:val="28"/>
          <w:szCs w:val="28"/>
          <w:lang w:eastAsia="ru-RU"/>
        </w:rPr>
      </w:pPr>
      <w:r w:rsidRPr="00123A80">
        <w:rPr>
          <w:rFonts w:ascii="Times New Roman" w:eastAsia="Times New Roman" w:hAnsi="Times New Roman" w:cs="Times New Roman"/>
          <w:sz w:val="28"/>
          <w:szCs w:val="28"/>
          <w:lang w:eastAsia="ru-RU"/>
        </w:rPr>
        <w:t>"Приложение 4</w:t>
      </w:r>
    </w:p>
    <w:p w:rsidR="00AF7FAA" w:rsidRDefault="00AF7FAA" w:rsidP="007B1A9C">
      <w:pPr>
        <w:tabs>
          <w:tab w:val="left" w:pos="12191"/>
        </w:tabs>
        <w:spacing w:after="0" w:line="240" w:lineRule="auto"/>
        <w:ind w:left="12191"/>
        <w:rPr>
          <w:rFonts w:ascii="Times New Roman" w:eastAsia="Times New Roman" w:hAnsi="Times New Roman" w:cs="Times New Roman"/>
          <w:sz w:val="28"/>
          <w:szCs w:val="28"/>
          <w:lang w:eastAsia="ru-RU"/>
        </w:rPr>
      </w:pPr>
      <w:r w:rsidRPr="00123A80">
        <w:rPr>
          <w:rFonts w:ascii="Times New Roman" w:eastAsia="Times New Roman" w:hAnsi="Times New Roman" w:cs="Times New Roman"/>
          <w:sz w:val="28"/>
          <w:szCs w:val="28"/>
          <w:lang w:eastAsia="ru-RU"/>
        </w:rPr>
        <w:t>к Закону</w:t>
      </w:r>
    </w:p>
    <w:p w:rsidR="00AF7FAA" w:rsidRDefault="00AF7FAA" w:rsidP="007B1A9C">
      <w:pPr>
        <w:tabs>
          <w:tab w:val="left" w:pos="12191"/>
        </w:tabs>
        <w:spacing w:after="0" w:line="240" w:lineRule="auto"/>
        <w:ind w:left="12191"/>
        <w:rPr>
          <w:rFonts w:ascii="Times New Roman" w:eastAsia="Times New Roman" w:hAnsi="Times New Roman" w:cs="Times New Roman"/>
          <w:sz w:val="28"/>
          <w:szCs w:val="28"/>
          <w:lang w:eastAsia="ru-RU"/>
        </w:rPr>
      </w:pPr>
      <w:r w:rsidRPr="00123A80">
        <w:rPr>
          <w:rFonts w:ascii="Times New Roman" w:eastAsia="Times New Roman" w:hAnsi="Times New Roman" w:cs="Times New Roman"/>
          <w:sz w:val="28"/>
          <w:szCs w:val="28"/>
          <w:lang w:eastAsia="ru-RU"/>
        </w:rPr>
        <w:t>Приморского края</w:t>
      </w:r>
    </w:p>
    <w:p w:rsidR="00AF7FAA" w:rsidRDefault="00AF7FAA" w:rsidP="007B1A9C">
      <w:pPr>
        <w:tabs>
          <w:tab w:val="left" w:pos="12191"/>
        </w:tabs>
        <w:spacing w:after="0" w:line="240" w:lineRule="auto"/>
        <w:ind w:left="12191"/>
        <w:rPr>
          <w:rFonts w:ascii="Times New Roman" w:eastAsia="Times New Roman" w:hAnsi="Times New Roman" w:cs="Times New Roman"/>
          <w:sz w:val="28"/>
          <w:szCs w:val="28"/>
          <w:lang w:eastAsia="ru-RU"/>
        </w:rPr>
      </w:pPr>
      <w:r w:rsidRPr="00123A80">
        <w:rPr>
          <w:rFonts w:ascii="Times New Roman" w:eastAsia="Times New Roman" w:hAnsi="Times New Roman" w:cs="Times New Roman"/>
          <w:sz w:val="28"/>
          <w:szCs w:val="28"/>
          <w:lang w:eastAsia="ru-RU"/>
        </w:rPr>
        <w:t>от 20.12.2022 № 253-КЗ</w:t>
      </w:r>
    </w:p>
    <w:p w:rsidR="00AF7FAA" w:rsidRDefault="00AF7FAA" w:rsidP="007B1A9C">
      <w:pPr>
        <w:tabs>
          <w:tab w:val="left" w:pos="12191"/>
        </w:tabs>
        <w:spacing w:after="0" w:line="240" w:lineRule="auto"/>
        <w:ind w:left="12191"/>
        <w:rPr>
          <w:rFonts w:ascii="Times New Roman" w:eastAsia="Times New Roman" w:hAnsi="Times New Roman" w:cs="Times New Roman"/>
          <w:sz w:val="28"/>
          <w:szCs w:val="28"/>
          <w:lang w:eastAsia="ru-RU"/>
        </w:rPr>
      </w:pPr>
    </w:p>
    <w:p w:rsidR="00AF7FAA" w:rsidRDefault="00AF7FAA" w:rsidP="00AF7FAA">
      <w:pPr>
        <w:spacing w:after="0" w:line="240" w:lineRule="auto"/>
        <w:jc w:val="center"/>
      </w:pPr>
      <w:r w:rsidRPr="00123A80">
        <w:rPr>
          <w:rFonts w:ascii="Times New Roman" w:eastAsia="Times New Roman" w:hAnsi="Times New Roman" w:cs="Times New Roman"/>
          <w:sz w:val="28"/>
          <w:szCs w:val="28"/>
          <w:lang w:eastAsia="ru-RU"/>
        </w:rPr>
        <w:t>Объемы</w:t>
      </w:r>
      <w:r>
        <w:rPr>
          <w:rFonts w:ascii="Times New Roman" w:eastAsia="Times New Roman" w:hAnsi="Times New Roman" w:cs="Times New Roman"/>
          <w:sz w:val="28"/>
          <w:szCs w:val="28"/>
          <w:lang w:eastAsia="ru-RU"/>
        </w:rPr>
        <w:t xml:space="preserve"> </w:t>
      </w:r>
      <w:bookmarkStart w:id="1" w:name="RANGE!A5"/>
      <w:r w:rsidRPr="00123A80">
        <w:rPr>
          <w:rFonts w:ascii="Times New Roman" w:eastAsia="Times New Roman" w:hAnsi="Times New Roman" w:cs="Times New Roman"/>
          <w:sz w:val="28"/>
          <w:szCs w:val="28"/>
          <w:lang w:eastAsia="ru-RU"/>
        </w:rPr>
        <w:t>доходов краевого бюджета на 2023 год и плановый период 2024 и 2025 годов</w:t>
      </w:r>
      <w:bookmarkEnd w:id="1"/>
    </w:p>
    <w:p w:rsidR="00AF7FAA" w:rsidRDefault="007B1A9C" w:rsidP="00DB722B">
      <w:pPr>
        <w:spacing w:after="0" w:line="240" w:lineRule="auto"/>
        <w:ind w:right="-32"/>
        <w:jc w:val="right"/>
        <w:rPr>
          <w:rFonts w:ascii="Times New Roman" w:eastAsia="Times New Roman" w:hAnsi="Times New Roman" w:cs="Times New Roman"/>
          <w:sz w:val="28"/>
          <w:szCs w:val="28"/>
          <w:lang w:eastAsia="ru-RU"/>
        </w:rPr>
      </w:pPr>
      <w:r w:rsidRPr="00E90C12">
        <w:rPr>
          <w:rFonts w:ascii="Times New Roman" w:hAnsi="Times New Roman"/>
          <w:color w:val="000000"/>
          <w:sz w:val="28"/>
          <w:szCs w:val="28"/>
        </w:rPr>
        <w:t>(рублей)</w:t>
      </w:r>
    </w:p>
    <w:p w:rsidR="007B1A9C" w:rsidRPr="007B1A9C" w:rsidRDefault="007B1A9C" w:rsidP="007B1A9C">
      <w:pPr>
        <w:spacing w:after="0" w:line="240" w:lineRule="auto"/>
        <w:jc w:val="right"/>
        <w:rPr>
          <w:rFonts w:ascii="Times New Roman" w:eastAsia="Times New Roman" w:hAnsi="Times New Roman" w:cs="Times New Roman"/>
          <w:sz w:val="2"/>
          <w:szCs w:val="2"/>
          <w:lang w:eastAsia="ru-RU"/>
        </w:rPr>
      </w:pPr>
    </w:p>
    <w:tbl>
      <w:tblPr>
        <w:tblW w:w="15183" w:type="dxa"/>
        <w:tblInd w:w="93" w:type="dxa"/>
        <w:tblLayout w:type="fixed"/>
        <w:tblLook w:val="04A0" w:firstRow="1" w:lastRow="0" w:firstColumn="1" w:lastColumn="0" w:noHBand="0" w:noVBand="1"/>
      </w:tblPr>
      <w:tblGrid>
        <w:gridCol w:w="2516"/>
        <w:gridCol w:w="4961"/>
        <w:gridCol w:w="2568"/>
        <w:gridCol w:w="2569"/>
        <w:gridCol w:w="2569"/>
      </w:tblGrid>
      <w:tr w:rsidR="00123A80" w:rsidRPr="007B1A9C" w:rsidTr="00DB722B">
        <w:trPr>
          <w:cantSplit/>
          <w:trHeight w:val="395"/>
          <w:tblHeader/>
        </w:trPr>
        <w:tc>
          <w:tcPr>
            <w:tcW w:w="2516"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bottom w:w="28" w:type="dxa"/>
              <w:right w:w="57" w:type="dxa"/>
            </w:tcMar>
            <w:vAlign w:val="cente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Код бюджетной классификации Российской Федерации</w:t>
            </w:r>
          </w:p>
        </w:tc>
        <w:tc>
          <w:tcPr>
            <w:tcW w:w="4961"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bottom w:w="28" w:type="dxa"/>
              <w:right w:w="57" w:type="dxa"/>
            </w:tcMar>
            <w:vAlign w:val="cente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Наименование</w:t>
            </w:r>
          </w:p>
        </w:tc>
        <w:tc>
          <w:tcPr>
            <w:tcW w:w="7706" w:type="dxa"/>
            <w:gridSpan w:val="3"/>
            <w:tcBorders>
              <w:top w:val="single" w:sz="4" w:space="0" w:color="auto"/>
              <w:left w:val="nil"/>
              <w:bottom w:val="single" w:sz="4" w:space="0" w:color="auto"/>
              <w:right w:val="single" w:sz="4" w:space="0" w:color="auto"/>
            </w:tcBorders>
            <w:shd w:val="clear" w:color="auto" w:fill="auto"/>
            <w:noWrap/>
            <w:tcMar>
              <w:left w:w="57" w:type="dxa"/>
              <w:bottom w:w="28" w:type="dxa"/>
              <w:right w:w="57" w:type="dxa"/>
            </w:tcMar>
            <w:vAlign w:val="cente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Объемы доходов</w:t>
            </w:r>
          </w:p>
        </w:tc>
      </w:tr>
      <w:tr w:rsidR="00123A80" w:rsidRPr="007B1A9C" w:rsidTr="00DB722B">
        <w:trPr>
          <w:cantSplit/>
          <w:trHeight w:val="395"/>
          <w:tblHeader/>
        </w:trPr>
        <w:tc>
          <w:tcPr>
            <w:tcW w:w="2516" w:type="dxa"/>
            <w:vMerge/>
            <w:tcBorders>
              <w:top w:val="single" w:sz="4" w:space="0" w:color="auto"/>
              <w:left w:val="single" w:sz="4" w:space="0" w:color="auto"/>
              <w:right w:val="single" w:sz="4" w:space="0" w:color="auto"/>
            </w:tcBorders>
            <w:tcMar>
              <w:left w:w="57" w:type="dxa"/>
              <w:bottom w:w="28" w:type="dxa"/>
              <w:right w:w="57" w:type="dxa"/>
            </w:tcMar>
            <w:vAlign w:val="cente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p>
        </w:tc>
        <w:tc>
          <w:tcPr>
            <w:tcW w:w="4961" w:type="dxa"/>
            <w:vMerge/>
            <w:tcBorders>
              <w:top w:val="single" w:sz="4" w:space="0" w:color="auto"/>
              <w:left w:val="single" w:sz="4" w:space="0" w:color="auto"/>
              <w:right w:val="single" w:sz="4" w:space="0" w:color="auto"/>
            </w:tcBorders>
            <w:tcMar>
              <w:left w:w="57" w:type="dxa"/>
              <w:bottom w:w="28" w:type="dxa"/>
              <w:right w:w="57" w:type="dxa"/>
            </w:tcMar>
            <w:vAlign w:val="cente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p>
        </w:tc>
        <w:tc>
          <w:tcPr>
            <w:tcW w:w="2568" w:type="dxa"/>
            <w:tcBorders>
              <w:top w:val="nil"/>
              <w:left w:val="nil"/>
              <w:right w:val="single" w:sz="4" w:space="0" w:color="auto"/>
            </w:tcBorders>
            <w:shd w:val="clear" w:color="auto" w:fill="auto"/>
            <w:noWrap/>
            <w:tcMar>
              <w:left w:w="57" w:type="dxa"/>
              <w:bottom w:w="28" w:type="dxa"/>
              <w:right w:w="57" w:type="dxa"/>
            </w:tcMar>
            <w:vAlign w:val="cente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2023 год</w:t>
            </w:r>
          </w:p>
        </w:tc>
        <w:tc>
          <w:tcPr>
            <w:tcW w:w="2569" w:type="dxa"/>
            <w:tcBorders>
              <w:top w:val="nil"/>
              <w:left w:val="nil"/>
              <w:right w:val="single" w:sz="4" w:space="0" w:color="auto"/>
            </w:tcBorders>
            <w:shd w:val="clear" w:color="auto" w:fill="auto"/>
            <w:noWrap/>
            <w:tcMar>
              <w:left w:w="57" w:type="dxa"/>
              <w:bottom w:w="28" w:type="dxa"/>
              <w:right w:w="57" w:type="dxa"/>
            </w:tcMar>
            <w:vAlign w:val="cente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2024 год</w:t>
            </w:r>
          </w:p>
        </w:tc>
        <w:tc>
          <w:tcPr>
            <w:tcW w:w="2569" w:type="dxa"/>
            <w:tcBorders>
              <w:top w:val="nil"/>
              <w:left w:val="nil"/>
              <w:right w:val="single" w:sz="4" w:space="0" w:color="auto"/>
            </w:tcBorders>
            <w:shd w:val="clear" w:color="auto" w:fill="auto"/>
            <w:noWrap/>
            <w:tcMar>
              <w:left w:w="57" w:type="dxa"/>
              <w:bottom w:w="28" w:type="dxa"/>
              <w:right w:w="57" w:type="dxa"/>
            </w:tcMar>
            <w:vAlign w:val="cente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2025 год</w:t>
            </w:r>
          </w:p>
        </w:tc>
      </w:tr>
    </w:tbl>
    <w:p w:rsidR="007B1A9C" w:rsidRPr="007B1A9C" w:rsidRDefault="007B1A9C" w:rsidP="007B1A9C">
      <w:pPr>
        <w:spacing w:after="0" w:line="240" w:lineRule="auto"/>
        <w:rPr>
          <w:sz w:val="2"/>
          <w:szCs w:val="2"/>
        </w:rPr>
      </w:pPr>
    </w:p>
    <w:tbl>
      <w:tblPr>
        <w:tblW w:w="15183" w:type="dxa"/>
        <w:tblInd w:w="93" w:type="dxa"/>
        <w:tblLayout w:type="fixed"/>
        <w:tblLook w:val="04A0" w:firstRow="1" w:lastRow="0" w:firstColumn="1" w:lastColumn="0" w:noHBand="0" w:noVBand="1"/>
      </w:tblPr>
      <w:tblGrid>
        <w:gridCol w:w="2516"/>
        <w:gridCol w:w="4961"/>
        <w:gridCol w:w="2568"/>
        <w:gridCol w:w="2569"/>
        <w:gridCol w:w="2569"/>
      </w:tblGrid>
      <w:tr w:rsidR="00123A80" w:rsidRPr="007B1A9C" w:rsidTr="00DB722B">
        <w:trPr>
          <w:cantSplit/>
          <w:trHeight w:val="340"/>
          <w:tblHeader/>
        </w:trPr>
        <w:tc>
          <w:tcPr>
            <w:tcW w:w="2516" w:type="dxa"/>
            <w:tcBorders>
              <w:top w:val="single" w:sz="4" w:space="0" w:color="auto"/>
              <w:left w:val="single" w:sz="4" w:space="0" w:color="auto"/>
              <w:bottom w:val="single" w:sz="4" w:space="0" w:color="auto"/>
              <w:right w:val="single" w:sz="4" w:space="0" w:color="auto"/>
            </w:tcBorders>
            <w:shd w:val="clear" w:color="auto" w:fill="auto"/>
            <w:tcMar>
              <w:left w:w="57" w:type="dxa"/>
              <w:bottom w:w="28" w:type="dxa"/>
              <w:right w:w="57" w:type="dxa"/>
            </w:tcMar>
            <w:vAlign w:val="cente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w:t>
            </w:r>
          </w:p>
        </w:tc>
        <w:tc>
          <w:tcPr>
            <w:tcW w:w="4961" w:type="dxa"/>
            <w:tcBorders>
              <w:top w:val="single" w:sz="4" w:space="0" w:color="auto"/>
              <w:left w:val="nil"/>
              <w:bottom w:val="single" w:sz="4" w:space="0" w:color="auto"/>
              <w:right w:val="single" w:sz="4" w:space="0" w:color="auto"/>
            </w:tcBorders>
            <w:shd w:val="clear" w:color="auto" w:fill="auto"/>
            <w:tcMar>
              <w:left w:w="57" w:type="dxa"/>
              <w:bottom w:w="28" w:type="dxa"/>
              <w:right w:w="57" w:type="dxa"/>
            </w:tcMar>
            <w:vAlign w:val="cente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w:t>
            </w:r>
          </w:p>
        </w:tc>
        <w:tc>
          <w:tcPr>
            <w:tcW w:w="2568" w:type="dxa"/>
            <w:tcBorders>
              <w:top w:val="single" w:sz="4" w:space="0" w:color="auto"/>
              <w:left w:val="nil"/>
              <w:bottom w:val="single" w:sz="4" w:space="0" w:color="auto"/>
              <w:right w:val="single" w:sz="4" w:space="0" w:color="auto"/>
            </w:tcBorders>
            <w:shd w:val="clear" w:color="auto" w:fill="auto"/>
            <w:noWrap/>
            <w:tcMar>
              <w:left w:w="57" w:type="dxa"/>
              <w:bottom w:w="28" w:type="dxa"/>
              <w:right w:w="57" w:type="dxa"/>
            </w:tcMar>
            <w:vAlign w:val="cente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w:t>
            </w:r>
          </w:p>
        </w:tc>
        <w:tc>
          <w:tcPr>
            <w:tcW w:w="2569" w:type="dxa"/>
            <w:tcBorders>
              <w:top w:val="single" w:sz="4" w:space="0" w:color="auto"/>
              <w:left w:val="nil"/>
              <w:bottom w:val="single" w:sz="4" w:space="0" w:color="auto"/>
              <w:right w:val="single" w:sz="4" w:space="0" w:color="auto"/>
            </w:tcBorders>
            <w:shd w:val="clear" w:color="auto" w:fill="auto"/>
            <w:noWrap/>
            <w:tcMar>
              <w:left w:w="57" w:type="dxa"/>
              <w:bottom w:w="28" w:type="dxa"/>
              <w:right w:w="57" w:type="dxa"/>
            </w:tcMar>
            <w:vAlign w:val="cente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4</w:t>
            </w:r>
          </w:p>
        </w:tc>
        <w:tc>
          <w:tcPr>
            <w:tcW w:w="2569" w:type="dxa"/>
            <w:tcBorders>
              <w:top w:val="single" w:sz="4" w:space="0" w:color="auto"/>
              <w:left w:val="nil"/>
              <w:bottom w:val="single" w:sz="4" w:space="0" w:color="auto"/>
              <w:right w:val="single" w:sz="4" w:space="0" w:color="auto"/>
            </w:tcBorders>
            <w:shd w:val="clear" w:color="auto" w:fill="auto"/>
            <w:noWrap/>
            <w:tcMar>
              <w:left w:w="57" w:type="dxa"/>
              <w:bottom w:w="28" w:type="dxa"/>
              <w:right w:w="57" w:type="dxa"/>
            </w:tcMar>
            <w:vAlign w:val="cente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5</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b/>
                <w:bCs/>
                <w:sz w:val="24"/>
                <w:szCs w:val="24"/>
                <w:lang w:eastAsia="ru-RU"/>
              </w:rPr>
            </w:pPr>
            <w:r w:rsidRPr="007B1A9C">
              <w:rPr>
                <w:rFonts w:ascii="Times New Roman" w:eastAsia="Times New Roman" w:hAnsi="Times New Roman" w:cs="Times New Roman"/>
                <w:b/>
                <w:bCs/>
                <w:sz w:val="24"/>
                <w:szCs w:val="24"/>
                <w:lang w:eastAsia="ru-RU"/>
              </w:rPr>
              <w:t>1 00 00000 00 0000 000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b/>
                <w:bCs/>
                <w:sz w:val="24"/>
                <w:szCs w:val="24"/>
                <w:lang w:eastAsia="ru-RU"/>
              </w:rPr>
            </w:pPr>
            <w:r w:rsidRPr="007B1A9C">
              <w:rPr>
                <w:rFonts w:ascii="Times New Roman" w:eastAsia="Times New Roman" w:hAnsi="Times New Roman" w:cs="Times New Roman"/>
                <w:b/>
                <w:bCs/>
                <w:sz w:val="24"/>
                <w:szCs w:val="24"/>
                <w:lang w:eastAsia="ru-RU"/>
              </w:rPr>
              <w:t>НАЛОГОВЫЕ И НЕНАЛОГОВЫЕ ДОХОДЫ</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b/>
                <w:bCs/>
                <w:sz w:val="24"/>
                <w:szCs w:val="24"/>
                <w:lang w:eastAsia="ru-RU"/>
              </w:rPr>
            </w:pPr>
            <w:r w:rsidRPr="007B1A9C">
              <w:rPr>
                <w:rFonts w:ascii="Times New Roman" w:eastAsia="Times New Roman" w:hAnsi="Times New Roman" w:cs="Times New Roman"/>
                <w:b/>
                <w:bCs/>
                <w:sz w:val="24"/>
                <w:szCs w:val="24"/>
                <w:lang w:eastAsia="ru-RU"/>
              </w:rPr>
              <w:t>133 032 197 728,54</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b/>
                <w:bCs/>
                <w:sz w:val="24"/>
                <w:szCs w:val="24"/>
                <w:lang w:eastAsia="ru-RU"/>
              </w:rPr>
            </w:pPr>
            <w:r w:rsidRPr="007B1A9C">
              <w:rPr>
                <w:rFonts w:ascii="Times New Roman" w:eastAsia="Times New Roman" w:hAnsi="Times New Roman" w:cs="Times New Roman"/>
                <w:b/>
                <w:bCs/>
                <w:sz w:val="24"/>
                <w:szCs w:val="24"/>
                <w:lang w:eastAsia="ru-RU"/>
              </w:rPr>
              <w:t>135 090 222 202,00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b/>
                <w:bCs/>
                <w:sz w:val="24"/>
                <w:szCs w:val="24"/>
                <w:lang w:eastAsia="ru-RU"/>
              </w:rPr>
            </w:pPr>
            <w:r w:rsidRPr="007B1A9C">
              <w:rPr>
                <w:rFonts w:ascii="Times New Roman" w:eastAsia="Times New Roman" w:hAnsi="Times New Roman" w:cs="Times New Roman"/>
                <w:b/>
                <w:bCs/>
                <w:sz w:val="24"/>
                <w:szCs w:val="24"/>
                <w:lang w:eastAsia="ru-RU"/>
              </w:rPr>
              <w:t>141 484 031 201,00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1 01 00000 00 0000 000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НАЛОГИ НА ПРИБЫЛЬ, ДОХОДЫ</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84 840 809 582,00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88 514 015 414,00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91 745 180 000,00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1 01 01000 00 0000 110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Налог на прибыль организаций</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36 375 566 830,00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36 468 171 000,00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36 981 334 000,00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1 01 02000 01 0000 110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Налог на доходы физических лиц</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48 465 242 752,00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52 045 844 414,00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54 763 846 000,00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1 03 00000 00 0000 000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НАЛОГИ НА ТОВАРЫ (РАБОТЫ, УСЛУГИ), РЕАЛИЗУЕМЫЕ НА ТЕРРИТОРИИ РОССИЙСКОЙ ФЕДЕРАЦИИ</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14 216 910 200,00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15 369 729 160,00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18 413 760 590,00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1 03 02000 01 0000 110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Акцизы по подакцизным товарам (продукции), производимым на территории Российской Федерации</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14 216 910 200,00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15 369 729 160,00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18 413 760 590,00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1 05 00000 00 0000 000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НАЛОГИ НА СОВОКУПНЫЙ ДОХОД</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13 339 815 753,00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13 237 243 000,00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13 239 333 000,00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lastRenderedPageBreak/>
              <w:t>1 05 01000 00 0000 110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Налог, взимаемый в связи с применением упрощенной системы налогообложения</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13 196 815 753,00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13 088 014 000,00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13 088 014 000,00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1 05 06000 01 0000 110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Налог на профессиональный доход</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143 000 000,00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149 229 000,00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151 319 000,00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1 06 00000 00 0000 000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НАЛОГИ НА ИМУЩЕСТВО</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16 617 027 000,00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15 562 978 000,00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15 598 026 000,00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1 06 02000 02 0000 110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Налог на имущество организаций</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14 200 717 000,00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13 146 668 000,00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13 181 716 000,00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1 06 04000 02 0000 110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Транспортный налог</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2 262 086 000,00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2 262 086 000,00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2 262 086 000,00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1 06 05000 02 0000 110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Налог на игорный бизнес</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154 224 000,00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154 224 000,00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154 224 000,00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1 07 00000 00 0000 000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НАЛОГИ, СБОРЫ И РЕГУЛЯРНЫЕ ПЛАТЕЖИ ЗА ПОЛЬЗОВАНИЕ ПРИРОДНЫМИ РЕСУРСАМИ</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702 103 000,00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717 546 000,00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731 735 000,00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1 07 01000 01 0000 110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Налог на добычу полезных ископаемых</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371 963 000,00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384 254 000,00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394 194 000,00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1 07 04000 01 0000 110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Сборы за пользование объектами животного мира и за пользование объектами водных биологических ресурсов</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330 140 000,00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333 292 000,00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337 541 000,00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1 08 00000 00 0000 000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ГОСУДАРСТВЕННАЯ ПОШЛИНА</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272 661 400,00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290 379 750,00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291 269 200,00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1 08 02020 01 0000 110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Государственная пошлина по делам, рассматриваемым конституционными (уставными) судами субъектов Российской Федерации</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33 000,00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33 000,00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33 000,00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1 08 06000 01 0000 110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11 051 000,00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10 829 250,00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11 664 000,00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lastRenderedPageBreak/>
              <w:t>1 08 07000 01 0000 110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Государственная пошлина за государственную регистрацию, а также за совершение прочих юридически значимых действий</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261 577 400,00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279 517 500,00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279 572 200,00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1 11 00000 00 0000 000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ДОХОДЫ ОТ ИСПОЛЬЗОВАНИЯ ИМУЩЕСТВА, НАХОДЯЩЕГОСЯ В ГОСУДАРСТВЕННОЙ И МУНИЦИПАЛЬНОЙ СОБСТВЕННОСТИ</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1 222 645 385,00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86 195 447,00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159 850 078,00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1 11 01000 00 0000 120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16 200 000,00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12 050 000,00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51 275 000,00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1 11 02000 00 0000 120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Доходы от размещения средств бюджетов</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1 109 126 200,00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1 11 03000 00 0000 120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Проценты, полученные от предоставления бюджетных кредитов внутри страны</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1 847 062,00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1 372 869,00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33 760 000,00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1 11 05000 00 0000 120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74 884 224,00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69 619 679,00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69 619 679,00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1 11 05300 00 0000 120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397 899,00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397 899,00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397 899,00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1 11 07000 00 0000 120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Платежи от государственных и муниципальных унитарных предприятий</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20 190 000,00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2 755 000,00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4 797 500,00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lastRenderedPageBreak/>
              <w:t>1 12 00000 00 0000 000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ПЛАТЕЖИ ПРИ ПОЛЬЗОВАНИИ ПРИРОДНЫМИ РЕСУРСАМИ</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378 221 277,00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378 241 277,00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378 261 277,00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1 12 01000 01 0000 120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Плата за негативное воздействие на окружающую среду</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75 000 000,00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75 000 000,00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75 000 000,00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1 12 02000 00 0000 120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Платежи при пользовании недрами</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7 484 000,00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7 504 000,00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7 524 000,00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1 12 04000 00 0000 120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Плата за использование лесов</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295 737 277,00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295 737 277,00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295 737 277,00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1 13 00000 00 0000 000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DB722B">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ДОХОДЫ ОТ ОКАЗАНИЯ ПЛАТНЫХ УСЛУГ (РАБОТ) И КОМПЕНСАЦИИ ЗАТРАТ ГОСУДАРСТВА</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193 654 612,95</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46 270 811,00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46 271 511,00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1 13 01000 00 0000 130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Доходы от оказания платных услуг (работ)</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17 325 731,25</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11 625 800,00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11 626 500,00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1 13 02000 00 0000 130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Доходы от компенсации затрат государства</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176 328 881,70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34 645 011,00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34 645 011,00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1 14 00000 00 0000 000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ДОХОДЫ ОТ ПРОДАЖИ МАТЕРИАЛЬНЫХ И НЕМАТЕРИАЛЬНЫХ АКТИВОВ</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35 182 445,00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38 461 845,00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31 067 047,00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1 14 01000 00 0000 410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Доходы от продажи квартир</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31 461 845,00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31 461 845,00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31 067 047,00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1 14 02000 00 0000 000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3 720 600,00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7 000 000,00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1 15 00000 00 0000 000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АДМИНИСТРАТИВНЫЕ ПЛАТЕЖИ И СБОРЫ</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1 726 037,00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1 807 637,00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1 885 437,00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1 15 02000 00 0000 140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Платежи, взимаемые государственными и муниципальными органами (организациями) за выполнение определенных функций</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1 539 200,00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1 620 800,00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1 698 600,00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lastRenderedPageBreak/>
              <w:t>1 15 07000 01 0000 140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186 837,00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186 837,00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186 837,00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1 16 00000 00 0000 000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ШТРАФЫ, САНКЦИИ, ВОЗМЕЩЕНИЕ УЩЕРБА</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1 211 441 036,59</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847 353 861,00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847 392 061,00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1 16 01000 01 0000 140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Административные штрафы, установленные Кодексом Российской Федерации об административных правонарушениях</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835 405 932,31</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833 889 066,00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833 789 066,00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1 16 02000 02 0000 140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Административные штрафы, установленные законами субъектов Российской Федерации об административных правонарушениях</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7 500 000,00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7 500 000,00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7 500 000,00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1 16 07000 01 0000 140</w:t>
            </w:r>
            <w:r w:rsidRPr="007B1A9C">
              <w:rPr>
                <w:rFonts w:ascii="Times New Roman" w:eastAsia="Times New Roman" w:hAnsi="Times New Roman" w:cs="Times New Roman"/>
                <w:sz w:val="24"/>
                <w:szCs w:val="24"/>
                <w:lang w:eastAsia="ru-RU"/>
              </w:rPr>
              <w:br w:type="page"/>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63 256 054,64</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1 890 806,00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1 890 806,00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1 16 10000 00 0000 140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Платежи в целях возмещения причиненного ущерба (убытков)</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657 357,00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379 824,00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379 824,00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1 16 11000 01 0000 140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Платежи, уплачиваемые в целях возмещения вреда</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3 549 265,00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3 694 165,00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3 832 365,00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lastRenderedPageBreak/>
              <w:t>1 16 18000 02 0000 140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301 072 427,64</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b/>
                <w:bCs/>
                <w:sz w:val="24"/>
                <w:szCs w:val="24"/>
                <w:lang w:eastAsia="ru-RU"/>
              </w:rPr>
            </w:pPr>
            <w:r w:rsidRPr="007B1A9C">
              <w:rPr>
                <w:rFonts w:ascii="Times New Roman" w:eastAsia="Times New Roman" w:hAnsi="Times New Roman" w:cs="Times New Roman"/>
                <w:b/>
                <w:bCs/>
                <w:sz w:val="24"/>
                <w:szCs w:val="24"/>
                <w:lang w:eastAsia="ru-RU"/>
              </w:rPr>
              <w:t>2 00 00000 00 0000 000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b/>
                <w:bCs/>
                <w:sz w:val="24"/>
                <w:szCs w:val="24"/>
                <w:lang w:eastAsia="ru-RU"/>
              </w:rPr>
            </w:pPr>
            <w:r w:rsidRPr="007B1A9C">
              <w:rPr>
                <w:rFonts w:ascii="Times New Roman" w:eastAsia="Times New Roman" w:hAnsi="Times New Roman" w:cs="Times New Roman"/>
                <w:b/>
                <w:bCs/>
                <w:sz w:val="24"/>
                <w:szCs w:val="24"/>
                <w:lang w:eastAsia="ru-RU"/>
              </w:rPr>
              <w:t>БЕЗВОЗМЕЗДНЫЕ ПОСТУПЛЕНИЯ</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b/>
                <w:bCs/>
                <w:sz w:val="24"/>
                <w:szCs w:val="24"/>
                <w:lang w:eastAsia="ru-RU"/>
              </w:rPr>
            </w:pPr>
            <w:r w:rsidRPr="007B1A9C">
              <w:rPr>
                <w:rFonts w:ascii="Times New Roman" w:eastAsia="Times New Roman" w:hAnsi="Times New Roman" w:cs="Times New Roman"/>
                <w:b/>
                <w:bCs/>
                <w:sz w:val="24"/>
                <w:szCs w:val="24"/>
                <w:lang w:eastAsia="ru-RU"/>
              </w:rPr>
              <w:t>52 413 969 141,30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b/>
                <w:bCs/>
                <w:sz w:val="24"/>
                <w:szCs w:val="24"/>
                <w:lang w:eastAsia="ru-RU"/>
              </w:rPr>
            </w:pPr>
            <w:r w:rsidRPr="007B1A9C">
              <w:rPr>
                <w:rFonts w:ascii="Times New Roman" w:eastAsia="Times New Roman" w:hAnsi="Times New Roman" w:cs="Times New Roman"/>
                <w:b/>
                <w:bCs/>
                <w:sz w:val="24"/>
                <w:szCs w:val="24"/>
                <w:lang w:eastAsia="ru-RU"/>
              </w:rPr>
              <w:t>31 320 714 000,00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b/>
                <w:bCs/>
                <w:sz w:val="24"/>
                <w:szCs w:val="24"/>
                <w:lang w:eastAsia="ru-RU"/>
              </w:rPr>
            </w:pPr>
            <w:r w:rsidRPr="007B1A9C">
              <w:rPr>
                <w:rFonts w:ascii="Times New Roman" w:eastAsia="Times New Roman" w:hAnsi="Times New Roman" w:cs="Times New Roman"/>
                <w:b/>
                <w:bCs/>
                <w:sz w:val="24"/>
                <w:szCs w:val="24"/>
                <w:lang w:eastAsia="ru-RU"/>
              </w:rPr>
              <w:t>29 694 485 300,00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2 02 00000 00 0000 000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БЕЗВОЗМЕЗДНЫЕ ПОСТУПЛЕНИЯ ОТ ДРУГИХ БЮДЖЕТОВ БЮДЖЕТНОЙ СИСТЕМЫ РОССИЙСКОЙ ФЕДЕРАЦИИ</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52 115 902 441,00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31 320 714 000,00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29 694 485 300,00</w:t>
            </w:r>
          </w:p>
        </w:tc>
      </w:tr>
      <w:tr w:rsidR="00123A80" w:rsidRPr="00DB722B"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123A80" w:rsidRPr="00DB722B" w:rsidRDefault="00123A80" w:rsidP="007B1A9C">
            <w:pPr>
              <w:spacing w:after="0" w:line="240" w:lineRule="auto"/>
              <w:jc w:val="center"/>
              <w:rPr>
                <w:rFonts w:ascii="Times New Roman" w:eastAsia="Times New Roman" w:hAnsi="Times New Roman" w:cs="Times New Roman"/>
                <w:bCs/>
                <w:sz w:val="24"/>
                <w:szCs w:val="24"/>
                <w:lang w:eastAsia="ru-RU"/>
              </w:rPr>
            </w:pPr>
            <w:r w:rsidRPr="00DB722B">
              <w:rPr>
                <w:rFonts w:ascii="Times New Roman" w:eastAsia="Times New Roman" w:hAnsi="Times New Roman" w:cs="Times New Roman"/>
                <w:bCs/>
                <w:sz w:val="24"/>
                <w:szCs w:val="24"/>
                <w:lang w:eastAsia="ru-RU"/>
              </w:rPr>
              <w:t>2 02 10000 00 0000 151</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DB722B" w:rsidRDefault="00123A80" w:rsidP="007B1A9C">
            <w:pPr>
              <w:spacing w:after="0" w:line="240" w:lineRule="auto"/>
              <w:jc w:val="both"/>
              <w:rPr>
                <w:rFonts w:ascii="Times New Roman" w:eastAsia="Times New Roman" w:hAnsi="Times New Roman" w:cs="Times New Roman"/>
                <w:bCs/>
                <w:sz w:val="24"/>
                <w:szCs w:val="24"/>
                <w:lang w:eastAsia="ru-RU"/>
              </w:rPr>
            </w:pPr>
            <w:r w:rsidRPr="00DB722B">
              <w:rPr>
                <w:rFonts w:ascii="Times New Roman" w:eastAsia="Times New Roman" w:hAnsi="Times New Roman" w:cs="Times New Roman"/>
                <w:bCs/>
                <w:sz w:val="24"/>
                <w:szCs w:val="24"/>
                <w:lang w:eastAsia="ru-RU"/>
              </w:rPr>
              <w:t>Дотации бюджетам бюджетной системы Российской Федерации</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DB722B" w:rsidRDefault="00123A80" w:rsidP="007B1A9C">
            <w:pPr>
              <w:spacing w:after="0" w:line="240" w:lineRule="auto"/>
              <w:jc w:val="right"/>
              <w:rPr>
                <w:rFonts w:ascii="Times New Roman" w:eastAsia="Times New Roman" w:hAnsi="Times New Roman" w:cs="Times New Roman"/>
                <w:bCs/>
                <w:sz w:val="24"/>
                <w:szCs w:val="24"/>
                <w:lang w:eastAsia="ru-RU"/>
              </w:rPr>
            </w:pPr>
            <w:r w:rsidRPr="00DB722B">
              <w:rPr>
                <w:rFonts w:ascii="Times New Roman" w:eastAsia="Times New Roman" w:hAnsi="Times New Roman" w:cs="Times New Roman"/>
                <w:bCs/>
                <w:sz w:val="24"/>
                <w:szCs w:val="24"/>
                <w:lang w:eastAsia="ru-RU"/>
              </w:rPr>
              <w:t>12 088 868 100,00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DB722B" w:rsidRDefault="00123A80" w:rsidP="007B1A9C">
            <w:pPr>
              <w:spacing w:after="0" w:line="240" w:lineRule="auto"/>
              <w:jc w:val="right"/>
              <w:rPr>
                <w:rFonts w:ascii="Times New Roman" w:eastAsia="Times New Roman" w:hAnsi="Times New Roman" w:cs="Times New Roman"/>
                <w:bCs/>
                <w:sz w:val="24"/>
                <w:szCs w:val="24"/>
                <w:lang w:eastAsia="ru-RU"/>
              </w:rPr>
            </w:pPr>
            <w:r w:rsidRPr="00DB722B">
              <w:rPr>
                <w:rFonts w:ascii="Times New Roman" w:eastAsia="Times New Roman" w:hAnsi="Times New Roman" w:cs="Times New Roman"/>
                <w:bCs/>
                <w:sz w:val="24"/>
                <w:szCs w:val="24"/>
                <w:lang w:eastAsia="ru-RU"/>
              </w:rPr>
              <w:t>4 337 151 300,00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DB722B" w:rsidRDefault="00123A80" w:rsidP="007B1A9C">
            <w:pPr>
              <w:spacing w:after="0" w:line="240" w:lineRule="auto"/>
              <w:jc w:val="right"/>
              <w:rPr>
                <w:rFonts w:ascii="Times New Roman" w:eastAsia="Times New Roman" w:hAnsi="Times New Roman" w:cs="Times New Roman"/>
                <w:bCs/>
                <w:sz w:val="24"/>
                <w:szCs w:val="24"/>
                <w:lang w:eastAsia="ru-RU"/>
              </w:rPr>
            </w:pPr>
            <w:r w:rsidRPr="00DB722B">
              <w:rPr>
                <w:rFonts w:ascii="Times New Roman" w:eastAsia="Times New Roman" w:hAnsi="Times New Roman" w:cs="Times New Roman"/>
                <w:bCs/>
                <w:sz w:val="24"/>
                <w:szCs w:val="24"/>
                <w:lang w:eastAsia="ru-RU"/>
              </w:rPr>
              <w:t>6 291 230 300,00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2 02 15001 02 0000 150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Дотации бюджетам субъектов Российской Федерации на выравнивание бюджетной обеспеченности</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9 643 640 100,00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4 095 135 300,00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6 080 598 300,00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2 02 15009 02 0000 150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r w:rsidRPr="007B1A9C">
              <w:rPr>
                <w:rFonts w:ascii="Times New Roman" w:eastAsia="Times New Roman" w:hAnsi="Times New Roman" w:cs="Times New Roman"/>
                <w:sz w:val="24"/>
                <w:szCs w:val="24"/>
                <w:lang w:eastAsia="ru-RU"/>
              </w:rPr>
              <w:br w:type="page"/>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2 145 984 000,00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2 02 15010 02 0000 150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299 244 000,00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242 016 000,00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210 632 000,00</w:t>
            </w:r>
          </w:p>
        </w:tc>
      </w:tr>
      <w:tr w:rsidR="00123A80" w:rsidRPr="00DB722B"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123A80" w:rsidRPr="00DB722B" w:rsidRDefault="00123A80" w:rsidP="007B1A9C">
            <w:pPr>
              <w:spacing w:after="0" w:line="240" w:lineRule="auto"/>
              <w:jc w:val="center"/>
              <w:rPr>
                <w:rFonts w:ascii="Times New Roman" w:eastAsia="Times New Roman" w:hAnsi="Times New Roman" w:cs="Times New Roman"/>
                <w:bCs/>
                <w:sz w:val="24"/>
                <w:szCs w:val="24"/>
                <w:lang w:eastAsia="ru-RU"/>
              </w:rPr>
            </w:pPr>
            <w:r w:rsidRPr="00DB722B">
              <w:rPr>
                <w:rFonts w:ascii="Times New Roman" w:eastAsia="Times New Roman" w:hAnsi="Times New Roman" w:cs="Times New Roman"/>
                <w:bCs/>
                <w:sz w:val="24"/>
                <w:szCs w:val="24"/>
                <w:lang w:eastAsia="ru-RU"/>
              </w:rPr>
              <w:lastRenderedPageBreak/>
              <w:t>2 02 20000 00 0000 150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DB722B" w:rsidRDefault="00123A80" w:rsidP="007B1A9C">
            <w:pPr>
              <w:spacing w:after="0" w:line="240" w:lineRule="auto"/>
              <w:jc w:val="both"/>
              <w:rPr>
                <w:rFonts w:ascii="Times New Roman" w:eastAsia="Times New Roman" w:hAnsi="Times New Roman" w:cs="Times New Roman"/>
                <w:bCs/>
                <w:sz w:val="24"/>
                <w:szCs w:val="24"/>
                <w:lang w:eastAsia="ru-RU"/>
              </w:rPr>
            </w:pPr>
            <w:r w:rsidRPr="00DB722B">
              <w:rPr>
                <w:rFonts w:ascii="Times New Roman" w:eastAsia="Times New Roman" w:hAnsi="Times New Roman" w:cs="Times New Roman"/>
                <w:bCs/>
                <w:sz w:val="24"/>
                <w:szCs w:val="24"/>
                <w:lang w:eastAsia="ru-RU"/>
              </w:rPr>
              <w:t>Субсидии бюджетам бюджетной системы Российской Федерации (межбюджетные субсидии)</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DB722B" w:rsidRDefault="00123A80" w:rsidP="007B1A9C">
            <w:pPr>
              <w:spacing w:after="0" w:line="240" w:lineRule="auto"/>
              <w:jc w:val="right"/>
              <w:rPr>
                <w:rFonts w:ascii="Times New Roman" w:eastAsia="Times New Roman" w:hAnsi="Times New Roman" w:cs="Times New Roman"/>
                <w:bCs/>
                <w:sz w:val="24"/>
                <w:szCs w:val="24"/>
                <w:lang w:eastAsia="ru-RU"/>
              </w:rPr>
            </w:pPr>
            <w:r w:rsidRPr="00DB722B">
              <w:rPr>
                <w:rFonts w:ascii="Times New Roman" w:eastAsia="Times New Roman" w:hAnsi="Times New Roman" w:cs="Times New Roman"/>
                <w:bCs/>
                <w:sz w:val="24"/>
                <w:szCs w:val="24"/>
                <w:lang w:eastAsia="ru-RU"/>
              </w:rPr>
              <w:t>23 576 437 100,00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DB722B" w:rsidRDefault="00123A80" w:rsidP="007B1A9C">
            <w:pPr>
              <w:spacing w:after="0" w:line="240" w:lineRule="auto"/>
              <w:jc w:val="right"/>
              <w:rPr>
                <w:rFonts w:ascii="Times New Roman" w:eastAsia="Times New Roman" w:hAnsi="Times New Roman" w:cs="Times New Roman"/>
                <w:bCs/>
                <w:sz w:val="24"/>
                <w:szCs w:val="24"/>
                <w:lang w:eastAsia="ru-RU"/>
              </w:rPr>
            </w:pPr>
            <w:r w:rsidRPr="00DB722B">
              <w:rPr>
                <w:rFonts w:ascii="Times New Roman" w:eastAsia="Times New Roman" w:hAnsi="Times New Roman" w:cs="Times New Roman"/>
                <w:bCs/>
                <w:sz w:val="24"/>
                <w:szCs w:val="24"/>
                <w:lang w:eastAsia="ru-RU"/>
              </w:rPr>
              <w:t>22 114 636 600,00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DB722B" w:rsidRDefault="00123A80" w:rsidP="007B1A9C">
            <w:pPr>
              <w:spacing w:after="0" w:line="240" w:lineRule="auto"/>
              <w:jc w:val="right"/>
              <w:rPr>
                <w:rFonts w:ascii="Times New Roman" w:eastAsia="Times New Roman" w:hAnsi="Times New Roman" w:cs="Times New Roman"/>
                <w:bCs/>
                <w:sz w:val="24"/>
                <w:szCs w:val="24"/>
                <w:lang w:eastAsia="ru-RU"/>
              </w:rPr>
            </w:pPr>
            <w:r w:rsidRPr="00DB722B">
              <w:rPr>
                <w:rFonts w:ascii="Times New Roman" w:eastAsia="Times New Roman" w:hAnsi="Times New Roman" w:cs="Times New Roman"/>
                <w:bCs/>
                <w:sz w:val="24"/>
                <w:szCs w:val="24"/>
                <w:lang w:eastAsia="ru-RU"/>
              </w:rPr>
              <w:t>18 464 998 000,00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2 02 25007 02 0000 150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выплату региональных социальных доплат к пенсии</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4 892 170 500,00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5 526 688 800,00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6 046 234 500,00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2 02 25014 02 0000 150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стимулирование увеличения производства картофеля и овощей</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90 156 900,00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90 156 900,00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90 156 900,00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2 02 25028 02 0000 150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поддержку региональных проектов в сфере информационных технологий</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3 663 800,00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2 02 25065 02 0000 150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реализацию государственных программ субъектов Российской Федерации в области использования и охраны водных объектов</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300 102 100,00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54 618 600,00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2 02 25066 02 0000 150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624 700,00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624 700,00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612 300,00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2 02 25078 02 0000 150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513 293 100,00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541 977 500,00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563 659 800,00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lastRenderedPageBreak/>
              <w:t>2 02 25081 02 0000 150</w:t>
            </w:r>
            <w:r w:rsidRPr="007B1A9C">
              <w:rPr>
                <w:rFonts w:ascii="Times New Roman" w:eastAsia="Times New Roman" w:hAnsi="Times New Roman" w:cs="Times New Roman"/>
                <w:sz w:val="24"/>
                <w:szCs w:val="24"/>
                <w:lang w:eastAsia="ru-RU"/>
              </w:rPr>
              <w:br w:type="page"/>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9 134 900,00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9 553 200,00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2 02 25082 02 0000 150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518 735 400,00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518 735 400,00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507 625 900,00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2 02 25084 02 0000 150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 xml:space="preserve">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w:t>
            </w:r>
            <w:r w:rsidR="00DA6223">
              <w:rPr>
                <w:rFonts w:ascii="Times New Roman" w:eastAsia="Times New Roman" w:hAnsi="Times New Roman" w:cs="Times New Roman"/>
                <w:sz w:val="24"/>
                <w:szCs w:val="24"/>
                <w:lang w:eastAsia="ru-RU"/>
              </w:rPr>
              <w:br/>
            </w:r>
            <w:r w:rsidRPr="007B1A9C">
              <w:rPr>
                <w:rFonts w:ascii="Times New Roman" w:eastAsia="Times New Roman" w:hAnsi="Times New Roman" w:cs="Times New Roman"/>
                <w:sz w:val="24"/>
                <w:szCs w:val="24"/>
                <w:lang w:eastAsia="ru-RU"/>
              </w:rPr>
              <w:t>трех лет</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1 527 376 100,00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959 438 500,00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338 002 300,00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2 02 25086 02 0000 150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7 224 000,00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7 442 400,00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34 011 600,00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lastRenderedPageBreak/>
              <w:t>2 02 25098 02 0000 150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19 823 100,00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22 396 200,00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2 02 25114 02 0000 150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86 477 000,00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93 202 100,00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2 02 25116 02 0000 150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реализацию программы комплексного развития молодежной политики в регионах Российской Федерации "Регион для молодых"</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109 831 000,00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2 02 25138 02 0000 150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 xml:space="preserve">Субсидии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w:t>
            </w:r>
            <w:r w:rsidR="00DA6223">
              <w:rPr>
                <w:rFonts w:ascii="Times New Roman" w:eastAsia="Times New Roman" w:hAnsi="Times New Roman" w:cs="Times New Roman"/>
                <w:sz w:val="24"/>
                <w:szCs w:val="24"/>
                <w:lang w:eastAsia="ru-RU"/>
              </w:rPr>
              <w:br/>
            </w:r>
            <w:r w:rsidRPr="007B1A9C">
              <w:rPr>
                <w:rFonts w:ascii="Times New Roman" w:eastAsia="Times New Roman" w:hAnsi="Times New Roman" w:cs="Times New Roman"/>
                <w:sz w:val="24"/>
                <w:szCs w:val="24"/>
                <w:lang w:eastAsia="ru-RU"/>
              </w:rPr>
              <w:t>50 тысяч человек</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116 760 000,00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116 760 000,00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113 980 000,00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lastRenderedPageBreak/>
              <w:t>2 02 25163 02 0000 150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создание системы долговременного ухода за гражданами пожилого возраста и инвалидами</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68 902 300,00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78 147 700,00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2 02 25171 02 0000 150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оснащение (обновление материально-технической базы) оборудованием, средствами обучения и воспитания образовательных организаций различных типов для реализации дополнительных общеразвивающих программ, для создания информационных систем в образовательных организациях</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178 388 300,00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10 723 700,00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2 02 25172 02 0000 150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оснащение (обновление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141 980 700,00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264 709 100,00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2 02 25177 02 0000 150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создание и обеспечение функционирования центров опережающей профессиональной подготовки</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19 484 600,00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lastRenderedPageBreak/>
              <w:t>2 02 25179 02 0000 150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33 095 500,00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130 257 300,00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130 257 300,00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2 02 25190 02 0000 150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57 439 700,00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2 02 25192 02 0000 150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256 195 900,00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2 02 25201 02 0000 150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развитие паллиативной медицинской помощи</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55 457 500,00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55 457 500,00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54 253 400,00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2 02 25202 02 0000 150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48 983 500,00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48 983 500,00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48 557 100,00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2 02 25213 02 0000 150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обновление материально-технической базы образовательных организаций для внедрения цифровой образовательной среды и развития цифровых навыков обучающихся</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188 203 900,00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201 232 500,00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lastRenderedPageBreak/>
              <w:t>2 02 25228 02 0000 150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оснащение объектов спортивной инфраструктуры спортивно-технологическим оборудованием</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4 576 600,00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2 02 25229 02 0000 150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3 746 300,00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3 890 400,00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2 02 25242 02 0000 150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ликвидацию несанкционированных свалок в границах городов и наиболее опасных объектов накопленного вреда окружающей среде</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760 515 700,00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201 061 400,00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2 02 25243 02 0000 150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строительство и реконструкцию (модернизацию) объектов питьевого водоснабжения</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1 325 063 000,00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678 022 200,00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2 02 25253 02 0000 150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12 093 200,00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24 186 400,00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lastRenderedPageBreak/>
              <w:t>2 02 25256 02 0000 150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r w:rsidRPr="007B1A9C">
              <w:rPr>
                <w:rFonts w:ascii="Times New Roman" w:eastAsia="Times New Roman" w:hAnsi="Times New Roman" w:cs="Times New Roman"/>
                <w:sz w:val="24"/>
                <w:szCs w:val="24"/>
                <w:lang w:eastAsia="ru-RU"/>
              </w:rPr>
              <w:br w:type="page"/>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62 160 000,00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55 440 000,00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2 02 25281 02 0000 150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13 320 800,00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14 800 900,00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2 02 25289 02 0000 150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в целях достижения результатов национального проекта "Производительность труда"</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58 465 100,00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2 02 25299 02 0000 150</w:t>
            </w:r>
            <w:r w:rsidRPr="007B1A9C">
              <w:rPr>
                <w:rFonts w:ascii="Times New Roman" w:eastAsia="Times New Roman" w:hAnsi="Times New Roman" w:cs="Times New Roman"/>
                <w:sz w:val="24"/>
                <w:szCs w:val="24"/>
                <w:lang w:eastAsia="ru-RU"/>
              </w:rPr>
              <w:br w:type="page"/>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w:t>
            </w:r>
            <w:r w:rsidR="00DA6223">
              <w:rPr>
                <w:rFonts w:ascii="Times New Roman" w:eastAsia="Times New Roman" w:hAnsi="Times New Roman" w:cs="Times New Roman"/>
                <w:sz w:val="24"/>
                <w:szCs w:val="24"/>
                <w:lang w:eastAsia="ru-RU"/>
              </w:rPr>
              <w:t xml:space="preserve"> при защите Отечества на 2019-</w:t>
            </w:r>
            <w:r w:rsidRPr="007B1A9C">
              <w:rPr>
                <w:rFonts w:ascii="Times New Roman" w:eastAsia="Times New Roman" w:hAnsi="Times New Roman" w:cs="Times New Roman"/>
                <w:sz w:val="24"/>
                <w:szCs w:val="24"/>
                <w:lang w:eastAsia="ru-RU"/>
              </w:rPr>
              <w:t>2024 годы"</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4 968 300,00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12 040 500,00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2 02 25302 02 0000 150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осуществление ежемесячных выплат на детей в возрасте от трех до семи лет включительно</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2 621 328 800,00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lastRenderedPageBreak/>
              <w:t>2 02 25304 02 0000 150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1 179 809 700,00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1 179 809 700,00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1 171 735 300,00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2 02 25305 02 0000 150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создание новых мест в общеобразовательных организациях в связи с ростом числа обучающихся, вызванным демографическим фактором</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474 896 700,00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1 675 889 800,00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2 02 25330 02 0000 150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создание и внедрение программы поддержки и продвижения событийных мероприятий</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25 974 900,00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2 02 25333 02 0000 150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поддержку региональных программ по проектированию туристского кода центра города</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213 072 300,00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2 02 25338 02 0000 150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поддержку субъектов Российской Федерации для создания инженерной и транспортной инфраструктуры в целях развития туристских кластеров</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94 395 000,00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486 900,00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2 02 25341 02 0000 150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DA6223">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развитие сельского туризма</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9 260 000,00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22 560 000,00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22 560 000,00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2 02 25358 02 0000 150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возмещение производителям зерновых культур части затрат на производство и реализацию зерновых культур</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83 202 400,00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83 202 400,00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lastRenderedPageBreak/>
              <w:t>2 02 25365 02 0000 150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региональных программ модернизации первичного звена здравоохранения</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1 503 706 100,00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1 503 706 100,00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2 255 559 100,00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2 02 25385 02 0000 150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по проведению массового обследования новорожденных на врожденные и (или) наследственные заболевания (расширенный неонатальный скрининг)</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33 562 700,00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33 455 700,00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32 646 100,00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2 02 25394 02 0000 150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приведение в нормативное состояние автомобильных дорог и искусственных дорожных сооружений в рамках реализации национального проекта "Безопасные качественные дороги"</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1 353 065 300,00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2 065 228 800,00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5 302 812 400,00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2 02 25402 02 0000 150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22 350 800,00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22 350 800,00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21 938 500,00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lastRenderedPageBreak/>
              <w:t>2 02 25404 02 0000 150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183 270 200,00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183 270 200,00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183 270 200,00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2 02 25412 02 0000 150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реализацию практик поддержки добровольчества (волонтерства) по итогам проведения ежегодного Всероссийского конкурса лучших региональных практик поддержки и развития добровольчества (волонтерства) "Регион добрых дел"</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7 182 700,00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2 02 25436 02 0000 150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23 176 000,00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15 098 300,00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2 02 25455 02 0000 150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реновацию учреждений отрасли культуры</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78 182 700,00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150 982 900,00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2 02 25456 02 0000 150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модернизацию театров юного зрителя и театров кукол</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97 251 400,00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2 02 25466 02 0000 150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1 459 400,00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2 020 600,00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1 895 300,00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lastRenderedPageBreak/>
              <w:t>2 02 25467 02 0000 150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11 626 800,00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11 626 800,00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11 296 300,00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2 02 25472 02 0000 150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возмещение части прямых понесенных затрат на создание и (или) модернизацию объектов агропромышленного комплекса</w:t>
            </w:r>
            <w:r w:rsidRPr="007B1A9C">
              <w:rPr>
                <w:rFonts w:ascii="Times New Roman" w:eastAsia="Times New Roman" w:hAnsi="Times New Roman" w:cs="Times New Roman"/>
                <w:sz w:val="24"/>
                <w:szCs w:val="24"/>
                <w:lang w:eastAsia="ru-RU"/>
              </w:rPr>
              <w:br w:type="page"/>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1 000 000 000,00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2 02 25478 02 0000 150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Субсидия бюджетам субъектов Российской Федерации на реализацию дополнительных мероприятий в сфере занятости населения</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433 440 000,00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145 236 000,00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2 02 25480 02 0000 150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создание системы поддержки фермеров и развитие сельской кооперации</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46 769 000,00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71 774 000,00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2 02 25497 02 0000 150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обеспечению жильем молодых семей</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128 277 100,00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149 900 200,00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154 510 100,00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2 02 25502 02 0000 150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104 187 000,00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104 187 000,00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104 187 000,00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2 02 25508 02 0000 150</w:t>
            </w:r>
            <w:r w:rsidRPr="007B1A9C">
              <w:rPr>
                <w:rFonts w:ascii="Times New Roman" w:eastAsia="Times New Roman" w:hAnsi="Times New Roman" w:cs="Times New Roman"/>
                <w:sz w:val="24"/>
                <w:szCs w:val="24"/>
                <w:lang w:eastAsia="ru-RU"/>
              </w:rPr>
              <w:br w:type="page"/>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поддержку сельскохозяйственного производства по отдельным подотраслям растениеводства и животноводства</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248 897 200,00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248 897 200,00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248 897 200,00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lastRenderedPageBreak/>
              <w:t>2 02 25511 02 0000 150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проведение комплексных кадастровых работ</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83 008 000,00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2 02 25513 02 0000 150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развитие сети учреждений культурно-досугового типа</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143 176 000,00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175 197 400,00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2 02 25514 02 0000 150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субъектов Российской Федерации в сфере реабилитации и абилитации инвалидов</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33 273 000,00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23 926 700,00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20 375 900,00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2 02 25517 02 0000 150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4 159 900,00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884 700,00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1 011 300,00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2 02 25518 02 0000 150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Субсидия бюджетам субъектов Российской Федерации на достижение показателей государственной программы Российской Федерации "Реализация государственной национальной политики"</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11 396 800,00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2 02 25519 02 0000 150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поддержку отрасли культуры</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149 652 300,00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47 331 700,00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7 498 500,00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2 02 25520 02 0000 150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480 098 600,00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751 168 700,00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lastRenderedPageBreak/>
              <w:t>2 02 25527 02 0000 150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241 097 600,00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218 606 100,00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2 02 25554 02 0000 150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обеспечение закупки авиационных работ в целях оказания медицинской помощи</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121 999 400,00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135 316 600,00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134 765 400,00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2 02 25555 02 0000 150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реализацию программ формирования современной городской среды</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526 810 600,00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582 754 400,00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2 02 25576 02 0000 150</w:t>
            </w:r>
            <w:r w:rsidRPr="007B1A9C">
              <w:rPr>
                <w:rFonts w:ascii="Times New Roman" w:eastAsia="Times New Roman" w:hAnsi="Times New Roman" w:cs="Times New Roman"/>
                <w:sz w:val="24"/>
                <w:szCs w:val="24"/>
                <w:lang w:eastAsia="ru-RU"/>
              </w:rPr>
              <w:br w:type="page"/>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обеспечение комплексного развития сельских территорий</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504 480 700,00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65 421 500,00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150 379 900,00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2 02 25580 02 0000 150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реконструкцию и капитальный ремонт региональных и муниципальных театров</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7 124 100,00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2 02 25586 02 0000 150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149 206 700,00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149 206 700,00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149 206 700,00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2 02 25590 02 0000 150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техническое оснащение муниципальных музеев</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16 750 000,00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15 075 000,00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lastRenderedPageBreak/>
              <w:t>2 02 25597 02 0000 150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DB722B">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реконструкцию и капитальный ремонт муниципальных музеев</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12 542 700,00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2 02 25598 02 0000 150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проведение гидромелиоративных, культуртехнических, агролесомелиоративных и фитомелиоративных мероприятий, а также мероприятий в области известкования кислых почв на пашне</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58 992 400,00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64 986 600,00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41 445 100,00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2 02 25599 02 0000 150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подготовку проектов межевания земельных участков и на проведение кадастровых работ</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3 186 100,00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26 680 500,00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29 020 300,00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2 02 25750 02 0000 150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модернизации школьных систем образования</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467 572 300,00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199 814 100,00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199 814 100,00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2 02 25752 02 0000 150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DB722B">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50 670 400,00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33 863 600,00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33 513 500,00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2 02 25753 02 0000 150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закупки и монтажа оборудования для создания "умных" спортивных площадок</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79 317 500,00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78 000 000,00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lastRenderedPageBreak/>
              <w:t>2 02 25786 02 0000 150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DB722B">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25 174 200,00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20 805 100,00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2 02 27121 02 0000 150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500 000 000,00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2 02 27139 02 0000 150</w:t>
            </w:r>
            <w:r w:rsidRPr="007B1A9C">
              <w:rPr>
                <w:rFonts w:ascii="Times New Roman" w:eastAsia="Times New Roman" w:hAnsi="Times New Roman" w:cs="Times New Roman"/>
                <w:sz w:val="24"/>
                <w:szCs w:val="24"/>
                <w:lang w:eastAsia="ru-RU"/>
              </w:rPr>
              <w:br w:type="page"/>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505 141 000,00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329 524 200,00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DB722B"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123A80" w:rsidRPr="00DB722B" w:rsidRDefault="00123A80" w:rsidP="007B1A9C">
            <w:pPr>
              <w:spacing w:after="0" w:line="240" w:lineRule="auto"/>
              <w:jc w:val="center"/>
              <w:rPr>
                <w:rFonts w:ascii="Times New Roman" w:eastAsia="Times New Roman" w:hAnsi="Times New Roman" w:cs="Times New Roman"/>
                <w:bCs/>
                <w:sz w:val="24"/>
                <w:szCs w:val="24"/>
                <w:lang w:eastAsia="ru-RU"/>
              </w:rPr>
            </w:pPr>
            <w:r w:rsidRPr="00DB722B">
              <w:rPr>
                <w:rFonts w:ascii="Times New Roman" w:eastAsia="Times New Roman" w:hAnsi="Times New Roman" w:cs="Times New Roman"/>
                <w:bCs/>
                <w:sz w:val="24"/>
                <w:szCs w:val="24"/>
                <w:lang w:eastAsia="ru-RU"/>
              </w:rPr>
              <w:t>2 02 30000 00 0000 150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DB722B" w:rsidRDefault="00123A80" w:rsidP="007B1A9C">
            <w:pPr>
              <w:spacing w:after="0" w:line="240" w:lineRule="auto"/>
              <w:jc w:val="both"/>
              <w:rPr>
                <w:rFonts w:ascii="Times New Roman" w:eastAsia="Times New Roman" w:hAnsi="Times New Roman" w:cs="Times New Roman"/>
                <w:bCs/>
                <w:sz w:val="24"/>
                <w:szCs w:val="24"/>
                <w:lang w:eastAsia="ru-RU"/>
              </w:rPr>
            </w:pPr>
            <w:r w:rsidRPr="00DB722B">
              <w:rPr>
                <w:rFonts w:ascii="Times New Roman" w:eastAsia="Times New Roman" w:hAnsi="Times New Roman" w:cs="Times New Roman"/>
                <w:bCs/>
                <w:sz w:val="24"/>
                <w:szCs w:val="24"/>
                <w:lang w:eastAsia="ru-RU"/>
              </w:rPr>
              <w:t>Субвенции бюджетам бюджетной системы Российской Федерации</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DB722B" w:rsidRDefault="00123A80" w:rsidP="007B1A9C">
            <w:pPr>
              <w:spacing w:after="0" w:line="240" w:lineRule="auto"/>
              <w:jc w:val="right"/>
              <w:rPr>
                <w:rFonts w:ascii="Times New Roman" w:eastAsia="Times New Roman" w:hAnsi="Times New Roman" w:cs="Times New Roman"/>
                <w:bCs/>
                <w:sz w:val="24"/>
                <w:szCs w:val="24"/>
                <w:lang w:eastAsia="ru-RU"/>
              </w:rPr>
            </w:pPr>
            <w:r w:rsidRPr="00DB722B">
              <w:rPr>
                <w:rFonts w:ascii="Times New Roman" w:eastAsia="Times New Roman" w:hAnsi="Times New Roman" w:cs="Times New Roman"/>
                <w:bCs/>
                <w:sz w:val="24"/>
                <w:szCs w:val="24"/>
                <w:lang w:eastAsia="ru-RU"/>
              </w:rPr>
              <w:t>3 167 887 400,00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DB722B" w:rsidRDefault="00123A80" w:rsidP="007B1A9C">
            <w:pPr>
              <w:spacing w:after="0" w:line="240" w:lineRule="auto"/>
              <w:jc w:val="right"/>
              <w:rPr>
                <w:rFonts w:ascii="Times New Roman" w:eastAsia="Times New Roman" w:hAnsi="Times New Roman" w:cs="Times New Roman"/>
                <w:bCs/>
                <w:sz w:val="24"/>
                <w:szCs w:val="24"/>
                <w:lang w:eastAsia="ru-RU"/>
              </w:rPr>
            </w:pPr>
            <w:r w:rsidRPr="00DB722B">
              <w:rPr>
                <w:rFonts w:ascii="Times New Roman" w:eastAsia="Times New Roman" w:hAnsi="Times New Roman" w:cs="Times New Roman"/>
                <w:bCs/>
                <w:sz w:val="24"/>
                <w:szCs w:val="24"/>
                <w:lang w:eastAsia="ru-RU"/>
              </w:rPr>
              <w:t>3 243 321 200,00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DB722B" w:rsidRDefault="00123A80" w:rsidP="007B1A9C">
            <w:pPr>
              <w:spacing w:after="0" w:line="240" w:lineRule="auto"/>
              <w:jc w:val="right"/>
              <w:rPr>
                <w:rFonts w:ascii="Times New Roman" w:eastAsia="Times New Roman" w:hAnsi="Times New Roman" w:cs="Times New Roman"/>
                <w:bCs/>
                <w:sz w:val="24"/>
                <w:szCs w:val="24"/>
                <w:lang w:eastAsia="ru-RU"/>
              </w:rPr>
            </w:pPr>
            <w:r w:rsidRPr="00DB722B">
              <w:rPr>
                <w:rFonts w:ascii="Times New Roman" w:eastAsia="Times New Roman" w:hAnsi="Times New Roman" w:cs="Times New Roman"/>
                <w:bCs/>
                <w:sz w:val="24"/>
                <w:szCs w:val="24"/>
                <w:lang w:eastAsia="ru-RU"/>
              </w:rPr>
              <w:t>3 312 652 100,00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lastRenderedPageBreak/>
              <w:t>2 02 35067 02 0000 150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635 200,00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635 200,00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635 200,00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2 02 35118 02 0000 150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первичного воинского учета органами местного самоуправления поселений, муниципальных и городских округов</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38 375 100,00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40 152 500,00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41 605 100,00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2 02 35120 02 0000 150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390 200,00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409 500,00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364 700,00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2 02 35128 02 0000 150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отдельных полномочий в области водных отношений</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59 661 000,00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77 075 400,00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92 075 400,00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2 02 35129 02 0000 150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отдельных полномочий в области лесных отношений</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442 027 800,00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338 975 700,00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352 112 300,00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lastRenderedPageBreak/>
              <w:t>2 02 35134 02 0000 150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DA6223">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w:t>
            </w:r>
            <w:r w:rsidR="00DB722B">
              <w:rPr>
                <w:rFonts w:ascii="Times New Roman" w:eastAsia="Times New Roman" w:hAnsi="Times New Roman" w:cs="Times New Roman"/>
                <w:sz w:val="24"/>
                <w:szCs w:val="24"/>
                <w:lang w:eastAsia="ru-RU"/>
              </w:rPr>
              <w:t>№</w:t>
            </w:r>
            <w:r w:rsidRPr="007B1A9C">
              <w:rPr>
                <w:rFonts w:ascii="Times New Roman" w:eastAsia="Times New Roman" w:hAnsi="Times New Roman" w:cs="Times New Roman"/>
                <w:sz w:val="24"/>
                <w:szCs w:val="24"/>
                <w:lang w:eastAsia="ru-RU"/>
              </w:rPr>
              <w:t xml:space="preserve">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w:t>
            </w:r>
            <w:r w:rsidR="00DA6223">
              <w:rPr>
                <w:rFonts w:ascii="Times New Roman" w:eastAsia="Times New Roman" w:hAnsi="Times New Roman" w:cs="Times New Roman"/>
                <w:sz w:val="24"/>
                <w:szCs w:val="24"/>
                <w:lang w:eastAsia="ru-RU"/>
              </w:rPr>
              <w:br/>
            </w:r>
            <w:r w:rsidRPr="007B1A9C">
              <w:rPr>
                <w:rFonts w:ascii="Times New Roman" w:eastAsia="Times New Roman" w:hAnsi="Times New Roman" w:cs="Times New Roman"/>
                <w:sz w:val="24"/>
                <w:szCs w:val="24"/>
                <w:lang w:eastAsia="ru-RU"/>
              </w:rPr>
              <w:t>1941-1945 годов"</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15 967 600,00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15 941 700,00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15 914 800,00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2 02 35135 02 0000 150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20 456 200,00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20 068 500,00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20 419 100,00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2 02 35176 02 0000 150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81 276 000,00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90 057 900,00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90 021 200,00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2 02 35220 02 0000 150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87 500 900,00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91 001 100,00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94 639 300,00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outlineLvl w:val="0"/>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lastRenderedPageBreak/>
              <w:t>2 02 35240 02 0000 150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outlineLvl w:val="0"/>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outlineLvl w:val="0"/>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94 000,00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outlineLvl w:val="0"/>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97 900,00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outlineLvl w:val="0"/>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101 800,00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2 02 35250 02 0000 150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Субвенции бюджетам субъектов Российской Федерации на оплату жилищно-коммунальных услуг отдельным категориям граждан</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703 954 700,00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703 859 500,00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703 825 500,00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2 02 35290 02 0000 150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DA6223">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 № 1032-1 "О занятости населения в Российской Федерации"</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773 874 200,00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832 482 800,00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837 970 300,00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2 02 35345 02 0000 150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мер пожарной безопасности и тушение лесных пожаров</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287 039 600,00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287 039 600,00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287 039 600,00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2 02 35429 02 0000 150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Субвенции бюджетам субъектов Российской Федерации на увеличение площади лесовосстановления</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8 872 100,00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45 786 700,00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45 713 800,00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2 02 35431 02 0000 150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Субвенции бюджетам субъектов Российской Федерации на формирование запаса лесных семян для лесовосстановления</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2 264 200,00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2 075 600,00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1 996 000,00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lastRenderedPageBreak/>
              <w:t>2 02 35432 02 0000 150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2 207 200,00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17 225 100,00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25 063 900,00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2 02 35460 02 0000 150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457 876 500,00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485 906 000,00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501 634 800,00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2 02 35900 02 0000 150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 xml:space="preserve">Единая субвенция бюджетам субъектов Российской Федерации и бюджету </w:t>
            </w:r>
            <w:r w:rsidR="00DB722B">
              <w:rPr>
                <w:rFonts w:ascii="Times New Roman" w:eastAsia="Times New Roman" w:hAnsi="Times New Roman" w:cs="Times New Roman"/>
                <w:sz w:val="24"/>
                <w:szCs w:val="24"/>
                <w:lang w:eastAsia="ru-RU"/>
              </w:rPr>
              <w:br/>
            </w:r>
            <w:r w:rsidRPr="007B1A9C">
              <w:rPr>
                <w:rFonts w:ascii="Times New Roman" w:eastAsia="Times New Roman" w:hAnsi="Times New Roman" w:cs="Times New Roman"/>
                <w:sz w:val="24"/>
                <w:szCs w:val="24"/>
                <w:lang w:eastAsia="ru-RU"/>
              </w:rPr>
              <w:t>г.</w:t>
            </w:r>
            <w:r w:rsidR="00DB722B">
              <w:rPr>
                <w:rFonts w:ascii="Times New Roman" w:eastAsia="Times New Roman" w:hAnsi="Times New Roman" w:cs="Times New Roman"/>
                <w:sz w:val="24"/>
                <w:szCs w:val="24"/>
                <w:lang w:eastAsia="ru-RU"/>
              </w:rPr>
              <w:t xml:space="preserve"> </w:t>
            </w:r>
            <w:r w:rsidRPr="007B1A9C">
              <w:rPr>
                <w:rFonts w:ascii="Times New Roman" w:eastAsia="Times New Roman" w:hAnsi="Times New Roman" w:cs="Times New Roman"/>
                <w:sz w:val="24"/>
                <w:szCs w:val="24"/>
                <w:lang w:eastAsia="ru-RU"/>
              </w:rPr>
              <w:t>Байконура</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185 414 900,00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194 530 500,00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201 519 300,00</w:t>
            </w:r>
          </w:p>
        </w:tc>
      </w:tr>
      <w:tr w:rsidR="00123A80" w:rsidRPr="00DB722B"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123A80" w:rsidRPr="00DB722B" w:rsidRDefault="00123A80" w:rsidP="007B1A9C">
            <w:pPr>
              <w:spacing w:after="0" w:line="240" w:lineRule="auto"/>
              <w:jc w:val="center"/>
              <w:rPr>
                <w:rFonts w:ascii="Times New Roman" w:eastAsia="Times New Roman" w:hAnsi="Times New Roman" w:cs="Times New Roman"/>
                <w:bCs/>
                <w:sz w:val="24"/>
                <w:szCs w:val="24"/>
                <w:lang w:eastAsia="ru-RU"/>
              </w:rPr>
            </w:pPr>
            <w:r w:rsidRPr="00DB722B">
              <w:rPr>
                <w:rFonts w:ascii="Times New Roman" w:eastAsia="Times New Roman" w:hAnsi="Times New Roman" w:cs="Times New Roman"/>
                <w:bCs/>
                <w:sz w:val="24"/>
                <w:szCs w:val="24"/>
                <w:lang w:eastAsia="ru-RU"/>
              </w:rPr>
              <w:t>2 02 40000 00 0000 150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DB722B" w:rsidRDefault="00123A80" w:rsidP="007B1A9C">
            <w:pPr>
              <w:spacing w:after="0" w:line="240" w:lineRule="auto"/>
              <w:jc w:val="both"/>
              <w:rPr>
                <w:rFonts w:ascii="Times New Roman" w:eastAsia="Times New Roman" w:hAnsi="Times New Roman" w:cs="Times New Roman"/>
                <w:bCs/>
                <w:sz w:val="24"/>
                <w:szCs w:val="24"/>
                <w:lang w:eastAsia="ru-RU"/>
              </w:rPr>
            </w:pPr>
            <w:r w:rsidRPr="00DB722B">
              <w:rPr>
                <w:rFonts w:ascii="Times New Roman" w:eastAsia="Times New Roman" w:hAnsi="Times New Roman" w:cs="Times New Roman"/>
                <w:bCs/>
                <w:sz w:val="24"/>
                <w:szCs w:val="24"/>
                <w:lang w:eastAsia="ru-RU"/>
              </w:rPr>
              <w:t>Иные межбюджетные трансферты</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DB722B" w:rsidRDefault="00123A80" w:rsidP="007B1A9C">
            <w:pPr>
              <w:spacing w:after="0" w:line="240" w:lineRule="auto"/>
              <w:jc w:val="right"/>
              <w:rPr>
                <w:rFonts w:ascii="Times New Roman" w:eastAsia="Times New Roman" w:hAnsi="Times New Roman" w:cs="Times New Roman"/>
                <w:bCs/>
                <w:sz w:val="24"/>
                <w:szCs w:val="24"/>
                <w:lang w:eastAsia="ru-RU"/>
              </w:rPr>
            </w:pPr>
            <w:r w:rsidRPr="00DB722B">
              <w:rPr>
                <w:rFonts w:ascii="Times New Roman" w:eastAsia="Times New Roman" w:hAnsi="Times New Roman" w:cs="Times New Roman"/>
                <w:bCs/>
                <w:sz w:val="24"/>
                <w:szCs w:val="24"/>
                <w:lang w:eastAsia="ru-RU"/>
              </w:rPr>
              <w:t>13 282 709 841,00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DB722B" w:rsidRDefault="00123A80" w:rsidP="007B1A9C">
            <w:pPr>
              <w:spacing w:after="0" w:line="240" w:lineRule="auto"/>
              <w:jc w:val="right"/>
              <w:rPr>
                <w:rFonts w:ascii="Times New Roman" w:eastAsia="Times New Roman" w:hAnsi="Times New Roman" w:cs="Times New Roman"/>
                <w:bCs/>
                <w:sz w:val="24"/>
                <w:szCs w:val="24"/>
                <w:lang w:eastAsia="ru-RU"/>
              </w:rPr>
            </w:pPr>
            <w:r w:rsidRPr="00DB722B">
              <w:rPr>
                <w:rFonts w:ascii="Times New Roman" w:eastAsia="Times New Roman" w:hAnsi="Times New Roman" w:cs="Times New Roman"/>
                <w:bCs/>
                <w:sz w:val="24"/>
                <w:szCs w:val="24"/>
                <w:lang w:eastAsia="ru-RU"/>
              </w:rPr>
              <w:t>1 625 604 900,00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DB722B" w:rsidRDefault="00123A80" w:rsidP="007B1A9C">
            <w:pPr>
              <w:spacing w:after="0" w:line="240" w:lineRule="auto"/>
              <w:jc w:val="right"/>
              <w:rPr>
                <w:rFonts w:ascii="Times New Roman" w:eastAsia="Times New Roman" w:hAnsi="Times New Roman" w:cs="Times New Roman"/>
                <w:bCs/>
                <w:sz w:val="24"/>
                <w:szCs w:val="24"/>
                <w:lang w:eastAsia="ru-RU"/>
              </w:rPr>
            </w:pPr>
            <w:r w:rsidRPr="00DB722B">
              <w:rPr>
                <w:rFonts w:ascii="Times New Roman" w:eastAsia="Times New Roman" w:hAnsi="Times New Roman" w:cs="Times New Roman"/>
                <w:bCs/>
                <w:sz w:val="24"/>
                <w:szCs w:val="24"/>
                <w:lang w:eastAsia="ru-RU"/>
              </w:rPr>
              <w:t>1 625 604 900,00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2 02 45141 02 0000 150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22 300 000,00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22 300 000,00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22 300 000,00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2 02 45142 02 0000 150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6 271 500,00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6 271 500,00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6 271 500,00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lastRenderedPageBreak/>
              <w:t>2 02 45156 02 0000 150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346 660 700,00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2 02 45161 02 0000 150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136 197 400,00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136 197 400,00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136 197 400,00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2 02 45190 02 0000 150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72 395 300,00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A622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2 02 45192 02 0000 150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131 255 000,00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A6223">
        <w:trPr>
          <w:cantSplit/>
          <w:trHeight w:val="340"/>
        </w:trPr>
        <w:tc>
          <w:tcPr>
            <w:tcW w:w="2516" w:type="dxa"/>
            <w:tcBorders>
              <w:top w:val="single" w:sz="4" w:space="0" w:color="auto"/>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2 02 45197 02 0000 150</w:t>
            </w:r>
          </w:p>
        </w:tc>
        <w:tc>
          <w:tcPr>
            <w:tcW w:w="4961" w:type="dxa"/>
            <w:tcBorders>
              <w:top w:val="single" w:sz="4" w:space="0" w:color="auto"/>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2568" w:type="dxa"/>
            <w:tcBorders>
              <w:top w:val="single" w:sz="4" w:space="0" w:color="auto"/>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1 920 600,00</w:t>
            </w:r>
          </w:p>
        </w:tc>
        <w:tc>
          <w:tcPr>
            <w:tcW w:w="2569" w:type="dxa"/>
            <w:tcBorders>
              <w:top w:val="single" w:sz="4" w:space="0" w:color="auto"/>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single" w:sz="4" w:space="0" w:color="auto"/>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DA6223" w:rsidRPr="007B1A9C" w:rsidTr="00DA6223">
        <w:trPr>
          <w:cantSplit/>
          <w:trHeight w:val="340"/>
        </w:trPr>
        <w:tc>
          <w:tcPr>
            <w:tcW w:w="2516" w:type="dxa"/>
            <w:tcBorders>
              <w:top w:val="single" w:sz="4" w:space="0" w:color="auto"/>
              <w:left w:val="single" w:sz="4" w:space="0" w:color="auto"/>
              <w:bottom w:val="single" w:sz="4" w:space="0" w:color="auto"/>
              <w:right w:val="single" w:sz="4" w:space="0" w:color="auto"/>
            </w:tcBorders>
            <w:shd w:val="clear" w:color="auto" w:fill="auto"/>
            <w:tcMar>
              <w:left w:w="57" w:type="dxa"/>
              <w:bottom w:w="28" w:type="dxa"/>
              <w:right w:w="57" w:type="dxa"/>
            </w:tcMar>
          </w:tcPr>
          <w:p w:rsidR="00DA6223" w:rsidRPr="007B1A9C" w:rsidRDefault="00DA6223"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lastRenderedPageBreak/>
              <w:t>2 02 45216 02 0000 150</w:t>
            </w:r>
          </w:p>
        </w:tc>
        <w:tc>
          <w:tcPr>
            <w:tcW w:w="4961" w:type="dxa"/>
            <w:tcBorders>
              <w:top w:val="single" w:sz="4" w:space="0" w:color="auto"/>
              <w:left w:val="nil"/>
              <w:bottom w:val="single" w:sz="4" w:space="0" w:color="auto"/>
              <w:right w:val="single" w:sz="4" w:space="0" w:color="auto"/>
            </w:tcBorders>
            <w:shd w:val="clear" w:color="auto" w:fill="auto"/>
            <w:tcMar>
              <w:left w:w="57" w:type="dxa"/>
              <w:bottom w:w="28" w:type="dxa"/>
              <w:right w:w="57" w:type="dxa"/>
            </w:tcMar>
          </w:tcPr>
          <w:p w:rsidR="00DA6223" w:rsidRPr="007B1A9C" w:rsidRDefault="00DA6223"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r w:rsidRPr="007B1A9C">
              <w:rPr>
                <w:rFonts w:ascii="Times New Roman" w:eastAsia="Times New Roman" w:hAnsi="Times New Roman" w:cs="Times New Roman"/>
                <w:sz w:val="24"/>
                <w:szCs w:val="24"/>
                <w:lang w:eastAsia="ru-RU"/>
              </w:rPr>
              <w:br w:type="page"/>
            </w:r>
            <w:r w:rsidRPr="007B1A9C">
              <w:rPr>
                <w:rFonts w:ascii="Times New Roman" w:eastAsia="Times New Roman" w:hAnsi="Times New Roman" w:cs="Times New Roman"/>
                <w:sz w:val="24"/>
                <w:szCs w:val="24"/>
                <w:lang w:eastAsia="ru-RU"/>
              </w:rPr>
              <w:br w:type="page"/>
            </w:r>
          </w:p>
        </w:tc>
        <w:tc>
          <w:tcPr>
            <w:tcW w:w="2568" w:type="dxa"/>
            <w:tcBorders>
              <w:top w:val="single" w:sz="4" w:space="0" w:color="auto"/>
              <w:left w:val="nil"/>
              <w:bottom w:val="single" w:sz="4" w:space="0" w:color="auto"/>
              <w:right w:val="single" w:sz="4" w:space="0" w:color="auto"/>
            </w:tcBorders>
            <w:shd w:val="clear" w:color="auto" w:fill="auto"/>
            <w:tcMar>
              <w:left w:w="57" w:type="dxa"/>
              <w:bottom w:w="28" w:type="dxa"/>
              <w:right w:w="57" w:type="dxa"/>
            </w:tcMar>
            <w:vAlign w:val="bottom"/>
          </w:tcPr>
          <w:p w:rsidR="00DA6223" w:rsidRPr="007B1A9C" w:rsidRDefault="00DA6223"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3 976 000,00</w:t>
            </w:r>
          </w:p>
        </w:tc>
        <w:tc>
          <w:tcPr>
            <w:tcW w:w="2569" w:type="dxa"/>
            <w:tcBorders>
              <w:top w:val="single" w:sz="4" w:space="0" w:color="auto"/>
              <w:left w:val="nil"/>
              <w:bottom w:val="single" w:sz="4" w:space="0" w:color="auto"/>
              <w:right w:val="single" w:sz="4" w:space="0" w:color="auto"/>
            </w:tcBorders>
            <w:shd w:val="clear" w:color="auto" w:fill="auto"/>
            <w:noWrap/>
            <w:tcMar>
              <w:left w:w="57" w:type="dxa"/>
              <w:bottom w:w="28" w:type="dxa"/>
              <w:right w:w="57" w:type="dxa"/>
            </w:tcMar>
            <w:vAlign w:val="bottom"/>
          </w:tcPr>
          <w:p w:rsidR="00DA6223" w:rsidRPr="007B1A9C" w:rsidRDefault="00DA6223" w:rsidP="00A70E4A">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single" w:sz="4" w:space="0" w:color="auto"/>
              <w:left w:val="nil"/>
              <w:bottom w:val="single" w:sz="4" w:space="0" w:color="auto"/>
              <w:right w:val="single" w:sz="4" w:space="0" w:color="auto"/>
            </w:tcBorders>
            <w:shd w:val="clear" w:color="auto" w:fill="auto"/>
            <w:noWrap/>
            <w:tcMar>
              <w:left w:w="57" w:type="dxa"/>
              <w:bottom w:w="28" w:type="dxa"/>
              <w:right w:w="57" w:type="dxa"/>
            </w:tcMar>
            <w:vAlign w:val="bottom"/>
          </w:tcPr>
          <w:p w:rsidR="00DA6223" w:rsidRPr="007B1A9C" w:rsidRDefault="00DA6223" w:rsidP="00A70E4A">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2 02 45289 02 0000 150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в целях достижения результатов национального проекта "Производительность труда"</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49 144 700,00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outlineLvl w:val="0"/>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2 02 45292 02 0000 150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outlineLvl w:val="0"/>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организацию профессионального обучения и дополнительного профессионального образования работников промышленных предприятий</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outlineLvl w:val="0"/>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3 126 200,00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outlineLvl w:val="0"/>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outlineLvl w:val="0"/>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outlineLvl w:val="0"/>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lastRenderedPageBreak/>
              <w:t>2 02 45298 02 0000 150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outlineLvl w:val="0"/>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дополнительных мероприятий, направленных на снижение напряженности на рынке труда субъектов Российской Федерации, по организации временного трудоустройства</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outlineLvl w:val="0"/>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45 058 900,00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outlineLvl w:val="0"/>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outlineLvl w:val="0"/>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outlineLvl w:val="0"/>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2 02 45300 02 0000 150</w:t>
            </w:r>
            <w:r w:rsidRPr="007B1A9C">
              <w:rPr>
                <w:rFonts w:ascii="Times New Roman" w:eastAsia="Times New Roman" w:hAnsi="Times New Roman" w:cs="Times New Roman"/>
                <w:sz w:val="24"/>
                <w:szCs w:val="24"/>
                <w:lang w:eastAsia="ru-RU"/>
              </w:rPr>
              <w:br w:type="page"/>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outlineLvl w:val="0"/>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дополнительных мероприятий, направленных на снижение напряженности на рынке труда субъектов Российской Федерации, по организации общественных работ</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outlineLvl w:val="0"/>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47 125 400,00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outlineLvl w:val="0"/>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outlineLvl w:val="0"/>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2 02 45303 02 0000 150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1 242 775 900,00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1 322 766 600,00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1 322 766 600,00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2 02 45358 02 0000 150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возмещение производителям зерновых культур части затрат на производство и реализацию зерновых культур</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83 442 500,00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lastRenderedPageBreak/>
              <w:t>2 02 45363 02 0000 150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133 278 000,00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137 053 100,00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137 053 100,00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outlineLvl w:val="0"/>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2 02 45389 02 0000 150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outlineLvl w:val="0"/>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развитие инфраструктуры дорожного хозяйства</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outlineLvl w:val="0"/>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250 000 000,00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outlineLvl w:val="0"/>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outlineLvl w:val="0"/>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outlineLvl w:val="1"/>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2 02 45403 02 0000 150</w:t>
            </w:r>
            <w:r w:rsidRPr="007B1A9C">
              <w:rPr>
                <w:rFonts w:ascii="Times New Roman" w:eastAsia="Times New Roman" w:hAnsi="Times New Roman" w:cs="Times New Roman"/>
                <w:sz w:val="24"/>
                <w:szCs w:val="24"/>
                <w:lang w:eastAsia="ru-RU"/>
              </w:rPr>
              <w:br w:type="page"/>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outlineLvl w:val="1"/>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в целях финансового обеспечения расходов по оплате проезда донора костного мозга и (или) гемопоэтических стволовых клеток к месту изъятия костного мозга и (или) гемопоэтических стволовых клеток и обратно</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outlineLvl w:val="1"/>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186 800,00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outlineLvl w:val="1"/>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186 800,00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outlineLvl w:val="1"/>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186 800,00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outlineLvl w:val="0"/>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2 02 45424 02 0000 150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outlineLvl w:val="0"/>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outlineLvl w:val="0"/>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191 000 000,00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outlineLvl w:val="0"/>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outlineLvl w:val="0"/>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lastRenderedPageBreak/>
              <w:t>2 02 45433 02 0000 150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65 135 100,00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outlineLvl w:val="0"/>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2 02 45453 02 0000 150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outlineLvl w:val="0"/>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создание виртуальных концертных залов</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outlineLvl w:val="0"/>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2 500 000,00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outlineLvl w:val="0"/>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outlineLvl w:val="0"/>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outlineLvl w:val="0"/>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2 02 45454 02 0000 150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outlineLvl w:val="0"/>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создание модельных муниципальных библиотек</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outlineLvl w:val="0"/>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25 000 000,00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outlineLvl w:val="0"/>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outlineLvl w:val="0"/>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2 02 45468 02 0000 150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342 000,00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380 000,00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380 000,00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2 02 45476 02 0000 150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 xml:space="preserve">Межбюджетные трансферты, передаваемые бюджетам субъектов Российской Федерации на осуществление медицинской деятельности, связанной с донорством органов человека </w:t>
            </w:r>
            <w:r w:rsidRPr="007B1A9C">
              <w:rPr>
                <w:rFonts w:ascii="Times New Roman" w:eastAsia="Times New Roman" w:hAnsi="Times New Roman" w:cs="Times New Roman"/>
                <w:sz w:val="24"/>
                <w:szCs w:val="24"/>
                <w:lang w:eastAsia="ru-RU"/>
              </w:rPr>
              <w:br/>
              <w:t>в целях трансплантации (пересадки)</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449 500,00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449 500,00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color w:val="000000"/>
                <w:sz w:val="24"/>
                <w:szCs w:val="24"/>
                <w:lang w:eastAsia="ru-RU"/>
              </w:rPr>
            </w:pPr>
            <w:r w:rsidRPr="007B1A9C">
              <w:rPr>
                <w:rFonts w:ascii="Times New Roman" w:eastAsia="Times New Roman" w:hAnsi="Times New Roman" w:cs="Times New Roman"/>
                <w:color w:val="000000"/>
                <w:sz w:val="24"/>
                <w:szCs w:val="24"/>
                <w:lang w:eastAsia="ru-RU"/>
              </w:rPr>
              <w:t>449 500,00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2 02 45505 02 0000 150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9 757 000 000,00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lastRenderedPageBreak/>
              <w:t>2 02 45766 02 0000 150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мероприятий по развитию зарядной инфраструктуры для электромобилей</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55 200 000,00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2 02 45784 02 0000 150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финансирование дорожной деятельности в отношении автомобильных дорог общего пользования регионального или межмуниципального, местного значения</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605 633 600,00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2 02 49001 02 0000 150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5 334 741,00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2 03 00000 00 0000 000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БЕЗВОЗМЕЗДНЫЕ ПОСТУПЛЕНИЯ ОТ ГОСУДАРСТВЕННЫХ (МУНИЦИПАЛЬНЫХ) ОРГАНИЗАЦИЙ</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127 962 651,30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2 03 02080 02 0000 150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127 962 651,30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2 04 00000 00 0000 000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БЕЗВОЗМЕЗДНЫЕ ПОСТУПЛЕНИЯ ОТ НЕГОСУДАРСТВЕННЫХ ОРГАНИЗАЦИЙ</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12 675 500,00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26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2 04 02010 02 0000 150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Предоставление негосударственными организациями грантов для получателей средств бюджетов субъектов Российской Федерации</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12 675 500,00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lastRenderedPageBreak/>
              <w:t>2 07 00000 00 0000 000</w:t>
            </w:r>
            <w:r w:rsidRPr="007B1A9C">
              <w:rPr>
                <w:rFonts w:ascii="Times New Roman" w:eastAsia="Times New Roman" w:hAnsi="Times New Roman" w:cs="Times New Roman"/>
                <w:sz w:val="24"/>
                <w:szCs w:val="24"/>
                <w:lang w:eastAsia="ru-RU"/>
              </w:rPr>
              <w:br w:type="page"/>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ПРОЧИЕ БЕЗВОЗМЕЗДНЫЕ ПОСТУПЛЕНИЯ</w:t>
            </w:r>
            <w:r w:rsidRPr="007B1A9C">
              <w:rPr>
                <w:rFonts w:ascii="Times New Roman" w:eastAsia="Times New Roman" w:hAnsi="Times New Roman" w:cs="Times New Roman"/>
                <w:sz w:val="24"/>
                <w:szCs w:val="24"/>
                <w:lang w:eastAsia="ru-RU"/>
              </w:rPr>
              <w:br w:type="page"/>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157 428 549,00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260" w:line="240" w:lineRule="auto"/>
              <w:jc w:val="center"/>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2 07 02030 02 0000 150</w:t>
            </w: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both"/>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Прочие безвозмездные поступления в бюджеты субъектов Российской Федерации</w:t>
            </w:r>
          </w:p>
        </w:tc>
        <w:tc>
          <w:tcPr>
            <w:tcW w:w="25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157 428 549,00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c>
          <w:tcPr>
            <w:tcW w:w="2569"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sz w:val="24"/>
                <w:szCs w:val="24"/>
                <w:lang w:eastAsia="ru-RU"/>
              </w:rPr>
            </w:pPr>
            <w:r w:rsidRPr="007B1A9C">
              <w:rPr>
                <w:rFonts w:ascii="Times New Roman" w:eastAsia="Times New Roman" w:hAnsi="Times New Roman" w:cs="Times New Roman"/>
                <w:sz w:val="24"/>
                <w:szCs w:val="24"/>
                <w:lang w:eastAsia="ru-RU"/>
              </w:rPr>
              <w:t>0,00</w:t>
            </w:r>
          </w:p>
        </w:tc>
      </w:tr>
      <w:tr w:rsidR="00123A80" w:rsidRPr="007B1A9C" w:rsidTr="00DB722B">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28" w:type="dxa"/>
              <w:right w:w="57" w:type="dxa"/>
            </w:tcMar>
            <w:hideMark/>
          </w:tcPr>
          <w:p w:rsidR="00123A80" w:rsidRPr="007B1A9C" w:rsidRDefault="00123A80" w:rsidP="007B1A9C">
            <w:pPr>
              <w:spacing w:after="0" w:line="240" w:lineRule="auto"/>
              <w:jc w:val="center"/>
              <w:rPr>
                <w:rFonts w:ascii="Times New Roman" w:eastAsia="Times New Roman" w:hAnsi="Times New Roman" w:cs="Times New Roman"/>
                <w:sz w:val="24"/>
                <w:szCs w:val="24"/>
                <w:lang w:eastAsia="ru-RU"/>
              </w:rPr>
            </w:pPr>
          </w:p>
        </w:tc>
        <w:tc>
          <w:tcPr>
            <w:tcW w:w="4961" w:type="dxa"/>
            <w:tcBorders>
              <w:top w:val="nil"/>
              <w:left w:val="nil"/>
              <w:bottom w:val="single" w:sz="4" w:space="0" w:color="auto"/>
              <w:right w:val="single" w:sz="4" w:space="0" w:color="auto"/>
            </w:tcBorders>
            <w:shd w:val="clear" w:color="auto" w:fill="auto"/>
            <w:tcMar>
              <w:left w:w="57" w:type="dxa"/>
              <w:bottom w:w="28" w:type="dxa"/>
              <w:right w:w="57" w:type="dxa"/>
            </w:tcMar>
            <w:vAlign w:val="center"/>
            <w:hideMark/>
          </w:tcPr>
          <w:p w:rsidR="00123A80" w:rsidRPr="007B1A9C" w:rsidRDefault="00123A80" w:rsidP="00DB722B">
            <w:pPr>
              <w:spacing w:after="0" w:line="240" w:lineRule="auto"/>
              <w:rPr>
                <w:rFonts w:ascii="Times New Roman" w:eastAsia="Times New Roman" w:hAnsi="Times New Roman" w:cs="Times New Roman"/>
                <w:b/>
                <w:bCs/>
                <w:sz w:val="24"/>
                <w:szCs w:val="24"/>
                <w:lang w:eastAsia="ru-RU"/>
              </w:rPr>
            </w:pPr>
            <w:r w:rsidRPr="007B1A9C">
              <w:rPr>
                <w:rFonts w:ascii="Times New Roman" w:eastAsia="Times New Roman" w:hAnsi="Times New Roman" w:cs="Times New Roman"/>
                <w:b/>
                <w:bCs/>
                <w:sz w:val="24"/>
                <w:szCs w:val="24"/>
                <w:lang w:eastAsia="ru-RU"/>
              </w:rPr>
              <w:t>ВСЕГО ДОХОДОВ</w:t>
            </w:r>
          </w:p>
        </w:tc>
        <w:tc>
          <w:tcPr>
            <w:tcW w:w="25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b/>
                <w:bCs/>
                <w:sz w:val="24"/>
                <w:szCs w:val="24"/>
                <w:lang w:eastAsia="ru-RU"/>
              </w:rPr>
            </w:pPr>
            <w:r w:rsidRPr="007B1A9C">
              <w:rPr>
                <w:rFonts w:ascii="Times New Roman" w:eastAsia="Times New Roman" w:hAnsi="Times New Roman" w:cs="Times New Roman"/>
                <w:b/>
                <w:bCs/>
                <w:sz w:val="24"/>
                <w:szCs w:val="24"/>
                <w:lang w:eastAsia="ru-RU"/>
              </w:rPr>
              <w:t>185 446 166 869,84</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b/>
                <w:bCs/>
                <w:sz w:val="24"/>
                <w:szCs w:val="24"/>
                <w:lang w:eastAsia="ru-RU"/>
              </w:rPr>
            </w:pPr>
            <w:r w:rsidRPr="007B1A9C">
              <w:rPr>
                <w:rFonts w:ascii="Times New Roman" w:eastAsia="Times New Roman" w:hAnsi="Times New Roman" w:cs="Times New Roman"/>
                <w:b/>
                <w:bCs/>
                <w:sz w:val="24"/>
                <w:szCs w:val="24"/>
                <w:lang w:eastAsia="ru-RU"/>
              </w:rPr>
              <w:t>166 410 936 202,00</w:t>
            </w:r>
          </w:p>
        </w:tc>
        <w:tc>
          <w:tcPr>
            <w:tcW w:w="2569"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123A80" w:rsidRPr="007B1A9C" w:rsidRDefault="00123A80" w:rsidP="007B1A9C">
            <w:pPr>
              <w:spacing w:after="0" w:line="240" w:lineRule="auto"/>
              <w:jc w:val="right"/>
              <w:rPr>
                <w:rFonts w:ascii="Times New Roman" w:eastAsia="Times New Roman" w:hAnsi="Times New Roman" w:cs="Times New Roman"/>
                <w:b/>
                <w:bCs/>
                <w:sz w:val="24"/>
                <w:szCs w:val="24"/>
                <w:lang w:eastAsia="ru-RU"/>
              </w:rPr>
            </w:pPr>
            <w:r w:rsidRPr="007B1A9C">
              <w:rPr>
                <w:rFonts w:ascii="Times New Roman" w:eastAsia="Times New Roman" w:hAnsi="Times New Roman" w:cs="Times New Roman"/>
                <w:b/>
                <w:bCs/>
                <w:sz w:val="24"/>
                <w:szCs w:val="24"/>
                <w:lang w:eastAsia="ru-RU"/>
              </w:rPr>
              <w:t>171 178 516 501,00</w:t>
            </w:r>
          </w:p>
        </w:tc>
      </w:tr>
    </w:tbl>
    <w:p w:rsidR="0009049D" w:rsidRDefault="0009049D"/>
    <w:sectPr w:rsidR="0009049D" w:rsidSect="007B1A9C">
      <w:headerReference w:type="default" r:id="rId6"/>
      <w:pgSz w:w="16838" w:h="11906" w:orient="landscape"/>
      <w:pgMar w:top="1531" w:right="851" w:bottom="851" w:left="851" w:header="141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777B" w:rsidRDefault="00E0777B" w:rsidP="007B1A9C">
      <w:pPr>
        <w:spacing w:after="0" w:line="240" w:lineRule="auto"/>
      </w:pPr>
      <w:r>
        <w:separator/>
      </w:r>
    </w:p>
  </w:endnote>
  <w:endnote w:type="continuationSeparator" w:id="0">
    <w:p w:rsidR="00E0777B" w:rsidRDefault="00E0777B" w:rsidP="007B1A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777B" w:rsidRDefault="00E0777B" w:rsidP="007B1A9C">
      <w:pPr>
        <w:spacing w:after="0" w:line="240" w:lineRule="auto"/>
      </w:pPr>
      <w:r>
        <w:separator/>
      </w:r>
    </w:p>
  </w:footnote>
  <w:footnote w:type="continuationSeparator" w:id="0">
    <w:p w:rsidR="00E0777B" w:rsidRDefault="00E0777B" w:rsidP="007B1A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7165268"/>
      <w:docPartObj>
        <w:docPartGallery w:val="Page Numbers (Top of Page)"/>
        <w:docPartUnique/>
      </w:docPartObj>
    </w:sdtPr>
    <w:sdtEndPr>
      <w:rPr>
        <w:rFonts w:ascii="Times New Roman" w:hAnsi="Times New Roman" w:cs="Times New Roman"/>
        <w:sz w:val="28"/>
        <w:szCs w:val="28"/>
      </w:rPr>
    </w:sdtEndPr>
    <w:sdtContent>
      <w:p w:rsidR="007B1A9C" w:rsidRPr="007B1A9C" w:rsidRDefault="007B1A9C">
        <w:pPr>
          <w:pStyle w:val="a3"/>
          <w:jc w:val="center"/>
          <w:rPr>
            <w:rFonts w:ascii="Times New Roman" w:hAnsi="Times New Roman" w:cs="Times New Roman"/>
            <w:sz w:val="28"/>
            <w:szCs w:val="28"/>
          </w:rPr>
        </w:pPr>
        <w:r w:rsidRPr="007B1A9C">
          <w:rPr>
            <w:rFonts w:ascii="Times New Roman" w:hAnsi="Times New Roman" w:cs="Times New Roman"/>
            <w:sz w:val="28"/>
            <w:szCs w:val="28"/>
          </w:rPr>
          <w:fldChar w:fldCharType="begin"/>
        </w:r>
        <w:r w:rsidRPr="007B1A9C">
          <w:rPr>
            <w:rFonts w:ascii="Times New Roman" w:hAnsi="Times New Roman" w:cs="Times New Roman"/>
            <w:sz w:val="28"/>
            <w:szCs w:val="28"/>
          </w:rPr>
          <w:instrText>PAGE   \* MERGEFORMAT</w:instrText>
        </w:r>
        <w:r w:rsidRPr="007B1A9C">
          <w:rPr>
            <w:rFonts w:ascii="Times New Roman" w:hAnsi="Times New Roman" w:cs="Times New Roman"/>
            <w:sz w:val="28"/>
            <w:szCs w:val="28"/>
          </w:rPr>
          <w:fldChar w:fldCharType="separate"/>
        </w:r>
        <w:r w:rsidR="00F1294D">
          <w:rPr>
            <w:rFonts w:ascii="Times New Roman" w:hAnsi="Times New Roman" w:cs="Times New Roman"/>
            <w:noProof/>
            <w:sz w:val="28"/>
            <w:szCs w:val="28"/>
          </w:rPr>
          <w:t>2</w:t>
        </w:r>
        <w:r w:rsidRPr="007B1A9C">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A80"/>
    <w:rsid w:val="0009049D"/>
    <w:rsid w:val="00114947"/>
    <w:rsid w:val="00123A80"/>
    <w:rsid w:val="007B1A9C"/>
    <w:rsid w:val="00A164E9"/>
    <w:rsid w:val="00AF7FAA"/>
    <w:rsid w:val="00B81FE9"/>
    <w:rsid w:val="00DA6223"/>
    <w:rsid w:val="00DB722B"/>
    <w:rsid w:val="00E0777B"/>
    <w:rsid w:val="00F129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6B76462-EE01-4A8B-8393-5B7FF193A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B1A9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B1A9C"/>
  </w:style>
  <w:style w:type="paragraph" w:styleId="a5">
    <w:name w:val="footer"/>
    <w:basedOn w:val="a"/>
    <w:link w:val="a6"/>
    <w:uiPriority w:val="99"/>
    <w:unhideWhenUsed/>
    <w:rsid w:val="007B1A9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B1A9C"/>
  </w:style>
  <w:style w:type="paragraph" w:styleId="a7">
    <w:name w:val="Balloon Text"/>
    <w:basedOn w:val="a"/>
    <w:link w:val="a8"/>
    <w:uiPriority w:val="99"/>
    <w:semiHidden/>
    <w:unhideWhenUsed/>
    <w:rsid w:val="00B81FE9"/>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B81FE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6873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32</Pages>
  <Words>6287</Words>
  <Characters>35842</Characters>
  <Application>Microsoft Office Word</Application>
  <DocSecurity>0</DocSecurity>
  <Lines>298</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42045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Суровая Юлия Александровна</dc:creator>
  <cp:lastModifiedBy>Егупова Марина Анатольевна</cp:lastModifiedBy>
  <cp:revision>5</cp:revision>
  <cp:lastPrinted>2023-03-30T04:13:00Z</cp:lastPrinted>
  <dcterms:created xsi:type="dcterms:W3CDTF">2023-03-17T04:55:00Z</dcterms:created>
  <dcterms:modified xsi:type="dcterms:W3CDTF">2023-03-30T04:13:00Z</dcterms:modified>
</cp:coreProperties>
</file>