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92490" w:rsidTr="00EA73CA">
        <w:trPr>
          <w:cantSplit/>
          <w:trHeight w:hRule="exact" w:val="1236"/>
        </w:trPr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0D5B9F" wp14:editId="5080BF26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-167640</wp:posOffset>
                      </wp:positionV>
                      <wp:extent cx="2047875" cy="8763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73CA" w:rsidRDefault="008B5793" w:rsidP="00E55A12"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3.2pt;width:161.2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" stroked="f">
                      <v:textbox>
                        <w:txbxContent>
                          <w:p w:rsidR="00EA73CA" w:rsidRDefault="008B5793" w:rsidP="00E55A12">
                            <w:r>
                              <w:rPr>
                                <w:sz w:val="20"/>
                              </w:rPr>
                              <w:t xml:space="preserve">Проект подготовлен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92490" w:rsidRPr="00D215C3" w:rsidRDefault="00D92490" w:rsidP="00EA73CA"/>
        </w:tc>
      </w:tr>
      <w:tr w:rsidR="00D92490" w:rsidTr="00EA73CA"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2490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>
        <w:rPr>
          <w:b/>
          <w:szCs w:val="28"/>
        </w:rPr>
        <w:t>ОТДЕЛЬНЫЕ</w:t>
      </w:r>
      <w:proofErr w:type="gramEnd"/>
    </w:p>
    <w:p w:rsidR="00D92490" w:rsidRPr="00096E25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D92490" w:rsidRPr="009E4A0A" w:rsidRDefault="00D92490" w:rsidP="00D92490">
      <w:pPr>
        <w:pStyle w:val="ConsPlusTitle"/>
        <w:widowControl/>
        <w:ind w:firstLine="709"/>
        <w:jc w:val="center"/>
        <w:rPr>
          <w:b w:val="0"/>
        </w:rPr>
      </w:pPr>
    </w:p>
    <w:p w:rsidR="00D92490" w:rsidRDefault="00D92490" w:rsidP="00D9249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8B5793">
        <w:rPr>
          <w:b w:val="0"/>
        </w:rPr>
        <w:t xml:space="preserve"> в первом чтении</w:t>
      </w:r>
    </w:p>
    <w:p w:rsidR="008B5793" w:rsidRDefault="008B5793" w:rsidP="00D9249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92490" w:rsidRDefault="00D92490" w:rsidP="00D92490"/>
    <w:p w:rsidR="00D92490" w:rsidRDefault="00D92490" w:rsidP="00D9249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E55A12" w:rsidRPr="00172BA9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>от 5 января 2004 года № 96-КЗ</w:t>
      </w:r>
      <w:r>
        <w:rPr>
          <w:szCs w:val="28"/>
        </w:rPr>
        <w:br/>
      </w:r>
      <w:r w:rsidRPr="00172BA9">
        <w:rPr>
          <w:szCs w:val="28"/>
        </w:rPr>
        <w:t xml:space="preserve">"О </w:t>
      </w:r>
      <w:r>
        <w:rPr>
          <w:szCs w:val="28"/>
        </w:rPr>
        <w:t>референдуме Приморского края" следующие изменения: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 w:rsidRPr="00E55A12">
        <w:rPr>
          <w:szCs w:val="28"/>
        </w:rPr>
        <w:t xml:space="preserve">1)в части 4 статьи 2 слова </w:t>
      </w:r>
      <w:r>
        <w:rPr>
          <w:szCs w:val="28"/>
        </w:rPr>
        <w:t>"</w:t>
      </w:r>
      <w:r w:rsidRPr="00E55A12">
        <w:rPr>
          <w:szCs w:val="28"/>
        </w:rPr>
        <w:t>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</w:t>
      </w:r>
      <w:proofErr w:type="gramStart"/>
      <w:r w:rsidR="00474DC1">
        <w:rPr>
          <w:szCs w:val="28"/>
        </w:rPr>
        <w:t>,</w:t>
      </w:r>
      <w:r>
        <w:rPr>
          <w:szCs w:val="28"/>
        </w:rPr>
        <w:t>"</w:t>
      </w:r>
      <w:proofErr w:type="gramEnd"/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иностранные агенты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474DC1" w:rsidP="00E55A12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2)в части 16</w:t>
      </w:r>
      <w:r>
        <w:rPr>
          <w:szCs w:val="28"/>
          <w:vertAlign w:val="superscript"/>
        </w:rPr>
        <w:t>1</w:t>
      </w:r>
      <w:r w:rsidR="00E55A12" w:rsidRPr="00E55A12">
        <w:rPr>
          <w:szCs w:val="28"/>
        </w:rPr>
        <w:t xml:space="preserve"> статьи 14 слова </w:t>
      </w:r>
      <w:r w:rsidR="00E55A12">
        <w:rPr>
          <w:szCs w:val="28"/>
        </w:rPr>
        <w:t>"</w:t>
      </w:r>
      <w:r w:rsidR="00E55A12" w:rsidRPr="00E55A12">
        <w:rPr>
          <w:szCs w:val="28"/>
        </w:rPr>
        <w:t>Пенсионным фондом Российской Федерации</w:t>
      </w:r>
      <w:r w:rsidR="00E55A12">
        <w:rPr>
          <w:szCs w:val="28"/>
        </w:rPr>
        <w:t>"</w:t>
      </w:r>
      <w:r w:rsidR="00E55A12" w:rsidRPr="00E55A12">
        <w:rPr>
          <w:szCs w:val="28"/>
        </w:rPr>
        <w:t xml:space="preserve"> заменить словами </w:t>
      </w:r>
      <w:r w:rsidR="00E55A12">
        <w:rPr>
          <w:szCs w:val="28"/>
        </w:rPr>
        <w:t>"</w:t>
      </w:r>
      <w:r w:rsidR="00E55A12" w:rsidRPr="00E55A12">
        <w:rPr>
          <w:szCs w:val="28"/>
        </w:rPr>
        <w:t>Фондом пенсионного и социального страхования Российской Федерации</w:t>
      </w:r>
      <w:r w:rsidR="00E55A12">
        <w:rPr>
          <w:szCs w:val="28"/>
        </w:rPr>
        <w:t>"</w:t>
      </w:r>
      <w:r w:rsidR="00E55A12" w:rsidRPr="00E55A12">
        <w:rPr>
          <w:szCs w:val="28"/>
        </w:rPr>
        <w:t>;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E55A12">
        <w:rPr>
          <w:szCs w:val="28"/>
        </w:rPr>
        <w:t>в статье 47: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 w:rsidRPr="00E55A12">
        <w:rPr>
          <w:szCs w:val="28"/>
        </w:rPr>
        <w:t>а</w:t>
      </w:r>
      <w:proofErr w:type="gramStart"/>
      <w:r w:rsidRPr="00E55A12">
        <w:rPr>
          <w:szCs w:val="28"/>
        </w:rPr>
        <w:t>)в</w:t>
      </w:r>
      <w:proofErr w:type="gramEnd"/>
      <w:r w:rsidRPr="00E55A12">
        <w:rPr>
          <w:szCs w:val="28"/>
        </w:rPr>
        <w:t xml:space="preserve"> пункте 7 части 5 слова </w:t>
      </w:r>
      <w:r>
        <w:rPr>
          <w:szCs w:val="28"/>
        </w:rPr>
        <w:t>"</w:t>
      </w:r>
      <w:r w:rsidRPr="00E55A12">
        <w:rPr>
          <w:szCs w:val="28"/>
        </w:rPr>
        <w:t>некоммерческим организациям, выполняющим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юридическим и физическим лицам, являющимся иностранными агентами, и российским юридическим лицам, учрежденным иностранными агентами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E55A12">
        <w:rPr>
          <w:szCs w:val="28"/>
        </w:rPr>
        <w:t>а</w:t>
      </w:r>
      <w:proofErr w:type="gramEnd"/>
      <w:r w:rsidRPr="00E55A12">
        <w:rPr>
          <w:szCs w:val="28"/>
        </w:rPr>
        <w:t xml:space="preserve">бзац </w:t>
      </w:r>
      <w:r w:rsidR="00474DC1">
        <w:rPr>
          <w:szCs w:val="28"/>
        </w:rPr>
        <w:t>второй</w:t>
      </w:r>
      <w:r w:rsidRPr="00E55A12">
        <w:rPr>
          <w:szCs w:val="28"/>
        </w:rPr>
        <w:t xml:space="preserve"> части 7 признать утратившим силу.</w:t>
      </w:r>
    </w:p>
    <w:p w:rsidR="00D92490" w:rsidRPr="00F01D80" w:rsidRDefault="00D92490" w:rsidP="00D924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2490" w:rsidRDefault="00D92490" w:rsidP="00D92490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C601DD">
        <w:rPr>
          <w:szCs w:val="28"/>
        </w:rPr>
        <w:t>2</w:t>
      </w:r>
      <w:r w:rsidRPr="00F01D80">
        <w:rPr>
          <w:szCs w:val="28"/>
        </w:rPr>
        <w:t>.</w:t>
      </w:r>
    </w:p>
    <w:p w:rsidR="00E55A12" w:rsidRPr="00172BA9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>от 5 января 2004 года № 97-КЗ</w:t>
      </w:r>
      <w:r>
        <w:rPr>
          <w:szCs w:val="28"/>
        </w:rPr>
        <w:br/>
      </w:r>
      <w:r w:rsidRPr="00172BA9">
        <w:rPr>
          <w:szCs w:val="28"/>
        </w:rPr>
        <w:t xml:space="preserve">"О </w:t>
      </w:r>
      <w:r>
        <w:rPr>
          <w:szCs w:val="28"/>
        </w:rPr>
        <w:t>местном референдуме в Приморском крае" следующие изменения:</w:t>
      </w:r>
    </w:p>
    <w:p w:rsidR="00E55A12" w:rsidRDefault="00E55A12" w:rsidP="00E55A12">
      <w:pPr>
        <w:ind w:firstLine="709"/>
        <w:jc w:val="both"/>
        <w:rPr>
          <w:szCs w:val="28"/>
        </w:rPr>
      </w:pPr>
      <w:r w:rsidRPr="00E55A12">
        <w:rPr>
          <w:szCs w:val="28"/>
        </w:rPr>
        <w:t xml:space="preserve">1)в части 4 статьи 2 слова </w:t>
      </w:r>
      <w:r>
        <w:rPr>
          <w:szCs w:val="28"/>
        </w:rPr>
        <w:t>"</w:t>
      </w:r>
      <w:r w:rsidRPr="00E55A12">
        <w:rPr>
          <w:szCs w:val="28"/>
        </w:rPr>
        <w:t xml:space="preserve">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</w:t>
      </w:r>
      <w:r w:rsidRPr="00E55A12">
        <w:rPr>
          <w:szCs w:val="28"/>
        </w:rPr>
        <w:lastRenderedPageBreak/>
        <w:t>выполняющих функции иностранного агента</w:t>
      </w:r>
      <w:proofErr w:type="gramStart"/>
      <w:r w:rsidR="00474DC1">
        <w:rPr>
          <w:szCs w:val="28"/>
        </w:rPr>
        <w:t>,</w:t>
      </w:r>
      <w:r>
        <w:rPr>
          <w:szCs w:val="28"/>
        </w:rPr>
        <w:t>"</w:t>
      </w:r>
      <w:proofErr w:type="gramEnd"/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иностранные агенты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E55A12" w:rsidP="00E55A12">
      <w:pPr>
        <w:ind w:firstLine="709"/>
        <w:jc w:val="both"/>
        <w:rPr>
          <w:szCs w:val="28"/>
        </w:rPr>
      </w:pPr>
      <w:bookmarkStart w:id="0" w:name="_GoBack"/>
      <w:bookmarkEnd w:id="0"/>
      <w:r w:rsidRPr="00E55A12">
        <w:rPr>
          <w:szCs w:val="28"/>
        </w:rPr>
        <w:t>2)в статье 47:</w:t>
      </w:r>
    </w:p>
    <w:p w:rsidR="00E55A12" w:rsidRPr="00E55A12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E55A12">
        <w:rPr>
          <w:szCs w:val="28"/>
        </w:rPr>
        <w:t>в</w:t>
      </w:r>
      <w:proofErr w:type="gramEnd"/>
      <w:r w:rsidRPr="00E55A12">
        <w:rPr>
          <w:szCs w:val="28"/>
        </w:rPr>
        <w:t xml:space="preserve"> пункте 7 части 5 слова </w:t>
      </w:r>
      <w:r>
        <w:rPr>
          <w:szCs w:val="28"/>
        </w:rPr>
        <w:t>"</w:t>
      </w:r>
      <w:r w:rsidRPr="00E55A12">
        <w:rPr>
          <w:szCs w:val="28"/>
        </w:rPr>
        <w:t>некоммерческим организациям, выполняющим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юридическим и физическим лицам, являющимся иностранными агентами, и российским юридическим лицам, учрежденным иностранными агентами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E55A12">
        <w:rPr>
          <w:szCs w:val="28"/>
        </w:rPr>
        <w:t xml:space="preserve">абзац </w:t>
      </w:r>
      <w:r w:rsidR="00474DC1">
        <w:rPr>
          <w:szCs w:val="28"/>
        </w:rPr>
        <w:t>второй</w:t>
      </w:r>
      <w:r w:rsidRPr="00E55A12">
        <w:rPr>
          <w:szCs w:val="28"/>
        </w:rPr>
        <w:t xml:space="preserve"> части 7 признать утратившим силу.</w:t>
      </w:r>
    </w:p>
    <w:p w:rsidR="00172BA9" w:rsidRPr="00F77667" w:rsidRDefault="00172BA9" w:rsidP="00912D7B">
      <w:pPr>
        <w:spacing w:line="228" w:lineRule="auto"/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136DEF" w:rsidRPr="00373AB3" w:rsidRDefault="00136DEF" w:rsidP="00136DEF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601DD" w:rsidRDefault="00C601DD" w:rsidP="00D92490">
      <w:pPr>
        <w:ind w:firstLine="709"/>
        <w:jc w:val="both"/>
      </w:pPr>
    </w:p>
    <w:p w:rsidR="00C601DD" w:rsidRDefault="00C601DD" w:rsidP="00D92490">
      <w:pPr>
        <w:ind w:firstLine="709"/>
        <w:jc w:val="both"/>
      </w:pPr>
    </w:p>
    <w:p w:rsidR="00671A6B" w:rsidRDefault="00671A6B" w:rsidP="00D92490">
      <w:pPr>
        <w:ind w:firstLine="709"/>
        <w:jc w:val="both"/>
      </w:pPr>
    </w:p>
    <w:p w:rsidR="00D92490" w:rsidRDefault="00D92490" w:rsidP="00D92490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D92490" w:rsidRDefault="00D92490" w:rsidP="00D92490"/>
    <w:p w:rsidR="00987D16" w:rsidRDefault="00987D16"/>
    <w:sectPr w:rsidR="00987D16" w:rsidSect="00EA73CA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CA" w:rsidRDefault="00EA73CA">
      <w:r>
        <w:separator/>
      </w:r>
    </w:p>
  </w:endnote>
  <w:endnote w:type="continuationSeparator" w:id="0">
    <w:p w:rsidR="00EA73CA" w:rsidRDefault="00EA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CA" w:rsidRDefault="00EA73CA">
      <w:r>
        <w:separator/>
      </w:r>
    </w:p>
  </w:footnote>
  <w:footnote w:type="continuationSeparator" w:id="0">
    <w:p w:rsidR="00EA73CA" w:rsidRDefault="00EA7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EA73CA" w:rsidRDefault="00EA73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87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490"/>
    <w:rsid w:val="000449E2"/>
    <w:rsid w:val="00067D5B"/>
    <w:rsid w:val="00136DEF"/>
    <w:rsid w:val="00163587"/>
    <w:rsid w:val="00172BA9"/>
    <w:rsid w:val="001E2843"/>
    <w:rsid w:val="0020397F"/>
    <w:rsid w:val="00284217"/>
    <w:rsid w:val="00293E4A"/>
    <w:rsid w:val="00315AC8"/>
    <w:rsid w:val="00341523"/>
    <w:rsid w:val="00375C7D"/>
    <w:rsid w:val="003D34C1"/>
    <w:rsid w:val="003F763E"/>
    <w:rsid w:val="004415C7"/>
    <w:rsid w:val="00443F03"/>
    <w:rsid w:val="00474DC1"/>
    <w:rsid w:val="004B30DE"/>
    <w:rsid w:val="00506015"/>
    <w:rsid w:val="00581B07"/>
    <w:rsid w:val="00643A51"/>
    <w:rsid w:val="00671A6B"/>
    <w:rsid w:val="006908EF"/>
    <w:rsid w:val="006E187C"/>
    <w:rsid w:val="007A63E0"/>
    <w:rsid w:val="007B0CE9"/>
    <w:rsid w:val="007C0C1C"/>
    <w:rsid w:val="0083720E"/>
    <w:rsid w:val="008B5793"/>
    <w:rsid w:val="008C6701"/>
    <w:rsid w:val="00905DC7"/>
    <w:rsid w:val="00912D7B"/>
    <w:rsid w:val="009475D0"/>
    <w:rsid w:val="00965C7F"/>
    <w:rsid w:val="00987D16"/>
    <w:rsid w:val="009D1F11"/>
    <w:rsid w:val="009F2ADD"/>
    <w:rsid w:val="00A413FF"/>
    <w:rsid w:val="00A8453B"/>
    <w:rsid w:val="00AF3B35"/>
    <w:rsid w:val="00B25791"/>
    <w:rsid w:val="00B34BC2"/>
    <w:rsid w:val="00BE1CB3"/>
    <w:rsid w:val="00C449AE"/>
    <w:rsid w:val="00C601DD"/>
    <w:rsid w:val="00C939A1"/>
    <w:rsid w:val="00CE0DC0"/>
    <w:rsid w:val="00CE1279"/>
    <w:rsid w:val="00D92490"/>
    <w:rsid w:val="00E55A12"/>
    <w:rsid w:val="00EA73CA"/>
    <w:rsid w:val="00F957F8"/>
    <w:rsid w:val="00F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5E42E-8362-415A-A2D9-87FAA9A6A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22</cp:revision>
  <cp:lastPrinted>2023-02-19T23:52:00Z</cp:lastPrinted>
  <dcterms:created xsi:type="dcterms:W3CDTF">2023-02-06T04:41:00Z</dcterms:created>
  <dcterms:modified xsi:type="dcterms:W3CDTF">2023-03-22T05:52:00Z</dcterms:modified>
</cp:coreProperties>
</file>