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D0F63" w:rsidTr="00931182">
        <w:tc>
          <w:tcPr>
            <w:tcW w:w="9570" w:type="dxa"/>
          </w:tcPr>
          <w:p w:rsidR="00CD0F63" w:rsidRPr="00412CC2" w:rsidRDefault="00CD0F63" w:rsidP="0093118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D764F37" wp14:editId="4EC9DEC0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552450</wp:posOffset>
                      </wp:positionV>
                      <wp:extent cx="1884045" cy="4095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D0F63" w:rsidRDefault="00CD0F63" w:rsidP="00CD0F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CD0F63" w:rsidRDefault="00CD0F63" w:rsidP="00CD0F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48.3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" o:allowincell="f" stroked="f">
                      <v:textbox inset="0,0,0,0">
                        <w:txbxContent>
                          <w:p w:rsidR="00CD0F63" w:rsidRDefault="00CD0F63" w:rsidP="00CD0F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CD0F63" w:rsidRDefault="00CD0F63" w:rsidP="00CD0F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D0F63" w:rsidRDefault="00CD0F63" w:rsidP="00931182"/>
          <w:p w:rsidR="00CD0F63" w:rsidRDefault="00CD0F63" w:rsidP="00931182"/>
        </w:tc>
      </w:tr>
      <w:tr w:rsidR="00CD0F63" w:rsidTr="00931182">
        <w:tc>
          <w:tcPr>
            <w:tcW w:w="9570" w:type="dxa"/>
          </w:tcPr>
          <w:p w:rsidR="00CD0F63" w:rsidRDefault="00CD0F63" w:rsidP="0093118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0F63" w:rsidRDefault="00CD0F63" w:rsidP="00CD0F63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ЗАКОН ПРИМОРСКОГО КРАЯ</w:t>
      </w:r>
    </w:p>
    <w:p w:rsidR="00CD0F63" w:rsidRPr="00FE07BF" w:rsidRDefault="00CD0F63" w:rsidP="00CD0F63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>ского края от 4 июня 2014 года № 436-КЗ</w:t>
      </w:r>
      <w:r>
        <w:rPr>
          <w:szCs w:val="28"/>
        </w:rPr>
        <w:br/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1)статью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изложить в следующей редакции:</w:t>
      </w:r>
    </w:p>
    <w:p w:rsidR="00CD0F63" w:rsidRDefault="00CD0F63" w:rsidP="00F31ACA">
      <w:pPr>
        <w:ind w:left="2552" w:hanging="1843"/>
        <w:jc w:val="both"/>
        <w:rPr>
          <w:szCs w:val="28"/>
        </w:rPr>
      </w:pPr>
      <w:r w:rsidRPr="00CD0F63">
        <w:rPr>
          <w:szCs w:val="28"/>
        </w:rPr>
        <w:t>"</w:t>
      </w:r>
      <w:r>
        <w:rPr>
          <w:szCs w:val="28"/>
        </w:rPr>
        <w:t xml:space="preserve">СТАТЬЯ </w:t>
      </w:r>
      <w:r w:rsidRPr="00CD0F63">
        <w:rPr>
          <w:szCs w:val="28"/>
        </w:rPr>
        <w:t>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>.</w:t>
      </w:r>
      <w:r>
        <w:rPr>
          <w:szCs w:val="28"/>
        </w:rPr>
        <w:t xml:space="preserve"> </w:t>
      </w:r>
      <w:r w:rsidRPr="00CD0F63">
        <w:rPr>
          <w:szCs w:val="28"/>
        </w:rPr>
        <w:t xml:space="preserve">ЗНАК ОСОБОГО ОТЛИЧИЯ </w:t>
      </w:r>
      <w:r>
        <w:rPr>
          <w:szCs w:val="28"/>
        </w:rPr>
        <w:t>ПРИМОРСКОГО КРАЯ</w:t>
      </w:r>
      <w:r>
        <w:rPr>
          <w:szCs w:val="28"/>
        </w:rPr>
        <w:br/>
      </w:r>
      <w:r w:rsidRPr="00CD0F63">
        <w:rPr>
          <w:szCs w:val="28"/>
        </w:rPr>
        <w:t>"ГЕРОЙ ПРИМОРЬЯ"</w:t>
      </w:r>
    </w:p>
    <w:p w:rsidR="00CD0F63" w:rsidRPr="00CD0F63" w:rsidRDefault="00CD0F63" w:rsidP="00CD0F63">
      <w:pPr>
        <w:ind w:left="2410" w:hanging="1701"/>
        <w:jc w:val="both"/>
        <w:rPr>
          <w:szCs w:val="28"/>
        </w:rPr>
      </w:pPr>
    </w:p>
    <w:p w:rsidR="00CD0F63" w:rsidRPr="00CD0F63" w:rsidRDefault="00CD0F63" w:rsidP="00CD0F63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CD0F63">
        <w:rPr>
          <w:szCs w:val="28"/>
        </w:rPr>
        <w:t>Знаком особого отличия Приморского края "Герой Приморья" награждаются граждане Российской Федерации за заслуги перед государством, связанные с совершением геройского подвига в ходе специальной военной операции.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Лицам, награжденным знаком особого отличия Приморского края "Герой Приморья", присв</w:t>
      </w:r>
      <w:r>
        <w:rPr>
          <w:szCs w:val="28"/>
        </w:rPr>
        <w:t>аивается звание Героя Приморья.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CD0F63">
        <w:rPr>
          <w:szCs w:val="28"/>
        </w:rPr>
        <w:t>Лицам, награжденным знаком особого отличия Приморского края "Герой Приморья", выплачивается единовременное денежное поощрение в размере 1</w:t>
      </w:r>
      <w:r>
        <w:rPr>
          <w:szCs w:val="28"/>
        </w:rPr>
        <w:t xml:space="preserve"> </w:t>
      </w:r>
      <w:r w:rsidRPr="00CD0F63">
        <w:rPr>
          <w:szCs w:val="28"/>
        </w:rPr>
        <w:t>149</w:t>
      </w:r>
      <w:r>
        <w:rPr>
          <w:szCs w:val="28"/>
        </w:rPr>
        <w:t xml:space="preserve"> </w:t>
      </w:r>
      <w:r w:rsidRPr="00CD0F63">
        <w:rPr>
          <w:szCs w:val="28"/>
        </w:rPr>
        <w:t>425 рублей.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3</w:t>
      </w:r>
      <w:r>
        <w:rPr>
          <w:szCs w:val="28"/>
        </w:rPr>
        <w:t>.</w:t>
      </w:r>
      <w:r w:rsidRPr="00CD0F63">
        <w:rPr>
          <w:szCs w:val="28"/>
        </w:rPr>
        <w:t>Знак особого отличия Приморского края "Герой Приморья" вручается в комплекте с копией указанной награды, удостоверением и футляром.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CD0F63">
        <w:rPr>
          <w:szCs w:val="28"/>
        </w:rPr>
        <w:t>Описание, рисунок знака особого отличия Приморского края "Герой Приморья" содержатся в приложениях 1, 2 к настоящему Закону</w:t>
      </w:r>
      <w:proofErr w:type="gramStart"/>
      <w:r w:rsidRPr="00CD0F63">
        <w:rPr>
          <w:szCs w:val="28"/>
        </w:rPr>
        <w:t>.";</w:t>
      </w:r>
      <w:proofErr w:type="gramEnd"/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2)часть 12 статьи 27 изложить в следующей редакции: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"</w:t>
      </w:r>
      <w:r>
        <w:rPr>
          <w:szCs w:val="28"/>
        </w:rPr>
        <w:t>12.</w:t>
      </w:r>
      <w:r w:rsidRPr="00CD0F63">
        <w:rPr>
          <w:szCs w:val="28"/>
        </w:rPr>
        <w:t>Вручение наград Приморского края и удостоверений к ним, а также лацканных значков и копий наград производится в торжественной обстановке Губернатором Приморского края или по его поручению иным лицом. Форма удостоверения к награде Приморского края, за исключением награды Приморского края, предусмотренной статьей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настоящего Закона, содержится в приложении 29 к настоящему Закону. Форма удостоверения к награде Приморского края, предусмотренной статьей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настоящего Закона, содержится в прил</w:t>
      </w:r>
      <w:r w:rsidR="00F31ACA">
        <w:rPr>
          <w:szCs w:val="28"/>
        </w:rPr>
        <w:t>ожении 30 к настоящему Закону</w:t>
      </w:r>
      <w:proofErr w:type="gramStart"/>
      <w:r w:rsidR="00F31ACA">
        <w:rPr>
          <w:szCs w:val="28"/>
        </w:rPr>
        <w:t>.";</w:t>
      </w:r>
      <w:proofErr w:type="gramEnd"/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 xml:space="preserve">3)в </w:t>
      </w:r>
      <w:r w:rsidR="00F31ACA">
        <w:rPr>
          <w:szCs w:val="28"/>
        </w:rPr>
        <w:t xml:space="preserve">наименовании </w:t>
      </w:r>
      <w:r w:rsidRPr="00CD0F63">
        <w:rPr>
          <w:szCs w:val="28"/>
        </w:rPr>
        <w:t>приложени</w:t>
      </w:r>
      <w:r w:rsidR="00F31ACA">
        <w:rPr>
          <w:szCs w:val="28"/>
        </w:rPr>
        <w:t>я</w:t>
      </w:r>
      <w:r w:rsidRPr="00CD0F63">
        <w:rPr>
          <w:szCs w:val="28"/>
        </w:rPr>
        <w:t xml:space="preserve"> 29 слово "(</w:t>
      </w:r>
      <w:r w:rsidR="00F31ACA">
        <w:rPr>
          <w:szCs w:val="28"/>
        </w:rPr>
        <w:t>единый</w:t>
      </w:r>
      <w:r w:rsidRPr="00CD0F63">
        <w:rPr>
          <w:szCs w:val="28"/>
        </w:rPr>
        <w:t>)" исключить;</w:t>
      </w:r>
      <w:bookmarkStart w:id="0" w:name="_GoBack"/>
      <w:bookmarkEnd w:id="0"/>
    </w:p>
    <w:p w:rsid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4)дополнить приложением 30 в редакции приложения к настоящему Закону.</w:t>
      </w: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Default="00CD0F63" w:rsidP="00CD0F63">
      <w:pPr>
        <w:jc w:val="both"/>
      </w:pPr>
      <w:r w:rsidRPr="00373AB3">
        <w:rPr>
          <w:szCs w:val="28"/>
        </w:rPr>
        <w:t>Губернатор края</w:t>
      </w:r>
      <w:r w:rsidR="008F0427">
        <w:rPr>
          <w:szCs w:val="28"/>
        </w:rPr>
        <w:t xml:space="preserve"> </w:t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CD0F63" w:rsidRDefault="00CD0F63" w:rsidP="00CD0F63"/>
    <w:p w:rsidR="00CD0F63" w:rsidRDefault="00CD0F63" w:rsidP="00CD0F63">
      <w:pPr>
        <w:jc w:val="both"/>
      </w:pPr>
    </w:p>
    <w:p w:rsidR="00987D16" w:rsidRDefault="00987D16"/>
    <w:sectPr w:rsidR="00987D16" w:rsidSect="00F6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31ACA">
      <w:r>
        <w:separator/>
      </w:r>
    </w:p>
  </w:endnote>
  <w:endnote w:type="continuationSeparator" w:id="0">
    <w:p w:rsidR="00000000" w:rsidRDefault="00F3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31AC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31AC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31A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31ACA">
      <w:r>
        <w:separator/>
      </w:r>
    </w:p>
  </w:footnote>
  <w:footnote w:type="continuationSeparator" w:id="0">
    <w:p w:rsidR="00000000" w:rsidRDefault="00F31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31A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8F04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AC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31A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D686C"/>
    <w:multiLevelType w:val="hybridMultilevel"/>
    <w:tmpl w:val="39AE4492"/>
    <w:lvl w:ilvl="0" w:tplc="B43E1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63"/>
    <w:rsid w:val="004B30DE"/>
    <w:rsid w:val="008F0427"/>
    <w:rsid w:val="00987D16"/>
    <w:rsid w:val="00CD0F63"/>
    <w:rsid w:val="00F3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2023-03-27T00:01:00Z</dcterms:created>
  <dcterms:modified xsi:type="dcterms:W3CDTF">2023-03-27T22:13:00Z</dcterms:modified>
</cp:coreProperties>
</file>