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widowControl w:val="false"/>
        <w:jc w:val="center"/>
        <w:rPr>
          <w:rFonts w:ascii="Calibri" w:hAnsi="Calibri" w:cs="Calibri"/>
          <w:b/>
          <w:b/>
          <w:spacing w:val="40"/>
          <w:sz w:val="16"/>
        </w:rPr>
      </w:pPr>
      <w:r>
        <w:rPr/>
        <w:drawing>
          <wp:inline distT="0" distB="0" distL="0" distR="0">
            <wp:extent cx="610235" cy="67691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67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jc w:val="center"/>
        <w:rPr>
          <w:rFonts w:ascii="Calibri" w:hAnsi="Calibri" w:cs="Calibri"/>
          <w:b/>
          <w:b/>
          <w:spacing w:val="40"/>
          <w:sz w:val="16"/>
        </w:rPr>
      </w:pPr>
      <w:r>
        <w:rPr>
          <w:rFonts w:cs="Calibri" w:ascii="Calibri" w:hAnsi="Calibri"/>
          <w:b/>
          <w:spacing w:val="40"/>
          <w:sz w:val="16"/>
        </w:rPr>
      </w:r>
    </w:p>
    <w:p>
      <w:pPr>
        <w:pStyle w:val="Normal"/>
        <w:widowControl w:val="false"/>
        <w:jc w:val="center"/>
        <w:rPr/>
      </w:pPr>
      <w:r>
        <w:rPr>
          <w:b/>
          <w:spacing w:val="30"/>
          <w:sz w:val="32"/>
        </w:rPr>
        <w:t>ГУБЕРНАТОР ПРИМОРСКОГО КРАЯ</w:t>
        <w:br/>
      </w:r>
    </w:p>
    <w:p>
      <w:pPr>
        <w:pStyle w:val="Normal"/>
        <w:widowControl w:val="false"/>
        <w:jc w:val="center"/>
        <w:rPr>
          <w:b/>
          <w:b/>
          <w:spacing w:val="30"/>
          <w:sz w:val="28"/>
          <w:szCs w:val="28"/>
        </w:rPr>
      </w:pPr>
      <w:r>
        <w:rPr>
          <w:b/>
          <w:spacing w:val="30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rPr>
          <w:b/>
          <w:b/>
          <w:spacing w:val="30"/>
          <w:sz w:val="32"/>
          <w:szCs w:val="28"/>
        </w:rPr>
      </w:pPr>
      <w:r>
        <w:rPr>
          <w:b/>
          <w:spacing w:val="30"/>
          <w:sz w:val="32"/>
          <w:szCs w:val="28"/>
        </w:rPr>
      </w:r>
    </w:p>
    <w:tbl>
      <w:tblPr>
        <w:tblW w:w="98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5639"/>
        <w:gridCol w:w="4215"/>
      </w:tblGrid>
      <w:tr>
        <w:trPr/>
        <w:tc>
          <w:tcPr>
            <w:tcW w:w="5639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/>
            </w:pPr>
            <w:r>
              <w:rPr>
                <w:sz w:val="22"/>
              </w:rPr>
              <w:t>______________________ №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12"/>
                <w:szCs w:val="28"/>
              </w:rPr>
            </w:pPr>
            <w:r>
              <w:rPr>
                <w:sz w:val="12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/>
            </w:pPr>
            <w:r>
              <w:rPr>
                <w:sz w:val="22"/>
              </w:rPr>
              <w:t>На № _________________ от _________________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215" w:type="dxa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8"/>
                <w:szCs w:val="28"/>
              </w:rPr>
              <w:t>Законодательного Собрания Приморского края</w:t>
            </w:r>
          </w:p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8460" w:leader="none"/>
              </w:tabs>
              <w:snapToGrid w:val="false"/>
              <w:jc w:val="center"/>
              <w:rPr/>
            </w:pPr>
            <w:r>
              <w:rPr>
                <w:sz w:val="28"/>
                <w:szCs w:val="28"/>
              </w:rPr>
              <w:t>Ролику А.И.</w:t>
            </w:r>
          </w:p>
        </w:tc>
      </w:tr>
    </w:tbl>
    <w:p>
      <w:pPr>
        <w:pStyle w:val="Style28"/>
        <w:spacing w:before="0" w:after="0"/>
        <w:ind w:left="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43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502"/>
        <w:gridCol w:w="4927"/>
      </w:tblGrid>
      <w:tr>
        <w:trPr/>
        <w:tc>
          <w:tcPr>
            <w:tcW w:w="4502" w:type="dxa"/>
            <w:tcBorders/>
            <w:shd w:color="auto" w:fill="auto" w:val="clear"/>
          </w:tcPr>
          <w:p>
            <w:pPr>
              <w:pStyle w:val="Style28"/>
              <w:widowControl w:val="false"/>
              <w:spacing w:before="0" w:after="0"/>
              <w:ind w:left="0" w:hanging="0"/>
              <w:jc w:val="both"/>
              <w:rPr/>
            </w:pPr>
            <w:r>
              <w:rPr>
                <w:sz w:val="28"/>
                <w:szCs w:val="28"/>
              </w:rPr>
              <w:t>О проекте закона Приморского края «О внесении изменения в статью 7 Закона Приморского края</w:t>
              <w:br/>
              <w:t>«О государственной поддержке инвестиционной деятельности в Приморском крае»</w:t>
            </w:r>
          </w:p>
          <w:p>
            <w:pPr>
              <w:pStyle w:val="Style28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4927" w:type="dxa"/>
            <w:tcBorders/>
            <w:shd w:color="auto" w:fill="auto" w:val="clear"/>
          </w:tcPr>
          <w:p>
            <w:pPr>
              <w:pStyle w:val="Style28"/>
              <w:widowControl w:val="false"/>
              <w:spacing w:before="0" w:after="0"/>
              <w:ind w:left="0"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Style28"/>
        <w:spacing w:before="0" w:after="0"/>
        <w:ind w:left="0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/>
      </w:pPr>
      <w:r>
        <w:rPr>
          <w:sz w:val="28"/>
        </w:rPr>
        <w:t xml:space="preserve">Уважаемый </w:t>
      </w:r>
      <w:r>
        <w:rPr>
          <w:sz w:val="28"/>
          <w:szCs w:val="28"/>
        </w:rPr>
        <w:t>Александр Иванович</w:t>
      </w:r>
      <w:r>
        <w:rPr>
          <w:sz w:val="28"/>
        </w:rPr>
        <w:t>!</w:t>
      </w:r>
    </w:p>
    <w:p>
      <w:pPr>
        <w:pStyle w:val="Normal"/>
        <w:jc w:val="center"/>
        <w:rPr>
          <w:sz w:val="28"/>
          <w:shd w:fill="auto" w:val="clear"/>
        </w:rPr>
      </w:pPr>
      <w:r>
        <w:rPr>
          <w:sz w:val="28"/>
          <w:shd w:fill="auto" w:val="clear"/>
        </w:rPr>
      </w:r>
    </w:p>
    <w:p>
      <w:pPr>
        <w:pStyle w:val="ListParagraph"/>
        <w:spacing w:lineRule="auto" w:line="360"/>
        <w:ind w:left="0" w:firstLine="709"/>
        <w:jc w:val="both"/>
        <w:rPr>
          <w:shd w:fill="auto" w:val="clear"/>
        </w:rPr>
      </w:pPr>
      <w:r>
        <w:rPr>
          <w:sz w:val="28"/>
          <w:szCs w:val="28"/>
          <w:shd w:fill="auto" w:val="clear"/>
        </w:rPr>
        <w:t>Направляю Вам на рассмотрение проект закона Приморского края</w:t>
        <w:br/>
        <w:t>«О внесении изменения в статью 7 Закона Приморского края</w:t>
        <w:br/>
        <w:t>«О государственной поддержке инвестиционной деятельности в Приморском крае».</w:t>
      </w:r>
    </w:p>
    <w:p>
      <w:pPr>
        <w:pStyle w:val="Normal"/>
        <w:spacing w:lineRule="auto" w:line="360"/>
        <w:ind w:firstLine="708"/>
        <w:jc w:val="both"/>
        <w:rPr>
          <w:shd w:fill="auto" w:val="clear"/>
        </w:rPr>
      </w:pPr>
      <w:bookmarkStart w:id="0" w:name="_GoBack"/>
      <w:bookmarkEnd w:id="0"/>
      <w:r>
        <w:rPr>
          <w:rFonts w:eastAsia="Calibri"/>
          <w:sz w:val="28"/>
          <w:szCs w:val="28"/>
          <w:shd w:fill="auto" w:val="clear"/>
        </w:rPr>
        <w:t>В соответствии с частью 2 статьи 14 Закона Приморского края</w:t>
        <w:br/>
        <w:t>от 22 декабря 2008 года № 373-КЗ «О законодательной деятельности в Приморском крае», учитывая социальную значимость данного законопроекта, прошу рассмотреть его одновременно в трех чтениях.</w:t>
      </w:r>
    </w:p>
    <w:p>
      <w:pPr>
        <w:pStyle w:val="ListParagraph"/>
        <w:spacing w:lineRule="auto" w:line="360"/>
        <w:ind w:left="0" w:hanging="0"/>
        <w:jc w:val="both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98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2268"/>
        <w:gridCol w:w="7559"/>
      </w:tblGrid>
      <w:tr>
        <w:trPr/>
        <w:tc>
          <w:tcPr>
            <w:tcW w:w="2268" w:type="dxa"/>
            <w:tcBorders/>
            <w:shd w:color="auto" w:fill="auto" w:val="clear"/>
          </w:tcPr>
          <w:p>
            <w:pPr>
              <w:pStyle w:val="Style19"/>
              <w:widowControl w:val="false"/>
              <w:spacing w:before="0" w:after="120"/>
              <w:rPr/>
            </w:pPr>
            <w:r>
              <w:rPr>
                <w:sz w:val="28"/>
                <w:szCs w:val="28"/>
              </w:rPr>
              <w:t>Приложения:</w:t>
            </w:r>
          </w:p>
        </w:tc>
        <w:tc>
          <w:tcPr>
            <w:tcW w:w="7559" w:type="dxa"/>
            <w:tcBorders/>
            <w:shd w:color="auto" w:fill="auto" w:val="clear"/>
          </w:tcPr>
          <w:p>
            <w:pPr>
              <w:pStyle w:val="Style19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1. Распоряжение Губернатора Приморского края о внесении на рассмотрение Законодательного Собрания Приморского края проекта закона Приморского края «О внесении изменения в статью 7 Закона Приморского края</w:t>
              <w:br/>
              <w:t>«О государственной поддержке инвестиционной деятельности в Приморском крае» на 1 л. в 1 экз.;</w:t>
            </w:r>
          </w:p>
          <w:p>
            <w:pPr>
              <w:pStyle w:val="Style19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19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2. Проект закона Приморского края «О внесении изменения в статью 7 Закона Приморского края «О государственной поддержке инвестиционной деятельности в Приморском крае» на 1 л. в 1 экз.;</w:t>
            </w:r>
          </w:p>
          <w:p>
            <w:pPr>
              <w:pStyle w:val="Style19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19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3. Пояснительная записка к проекту закона Приморского края «О внесении изменения в статью 7 Закона Приморского края «О государственной поддержке инвестиционной деятельности в Приморском крае» на 2 л. в 1 экз.;</w:t>
            </w:r>
          </w:p>
          <w:p>
            <w:pPr>
              <w:pStyle w:val="Style19"/>
              <w:widowControl w:val="false"/>
              <w:jc w:val="both"/>
              <w:rPr/>
            </w:pPr>
            <w:r>
              <w:rPr>
                <w:sz w:val="28"/>
                <w:szCs w:val="28"/>
              </w:rPr>
              <w:t>4. Финансово-экономическое обоснование проекта закона Приморского края «О внесении изменения в статью 7 Закона Приморского края «О государственной поддержке инвестиционной деятельности в Приморском крае» на 2 л. в 1 экз.;</w:t>
            </w:r>
          </w:p>
          <w:p>
            <w:pPr>
              <w:pStyle w:val="Style19"/>
              <w:widowControl w:val="false"/>
              <w:spacing w:before="0" w:after="120"/>
              <w:jc w:val="both"/>
              <w:rPr/>
            </w:pPr>
            <w:r>
              <w:rPr>
                <w:sz w:val="28"/>
                <w:szCs w:val="28"/>
              </w:rPr>
              <w:t>5. Перечень законодательных актов Приморского края, подлежащих признанию утратившими силу, изменению, приостановлению или принятию в связи с принятием проекта закона Приморского края «О внесении изменения в статью 7 Закона Приморского края «О государственной поддержке инвестиционной деятельности в Приморском крае» на 1 л. в 1 экз.</w:t>
            </w:r>
          </w:p>
        </w:tc>
      </w:tr>
    </w:tbl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zh-CN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zh-CN" w:bidi="ar-SA"/>
        </w:rPr>
        <w:t>В.Г. Щербина</w:t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8460" w:leader="none"/>
        </w:tabs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3045" w:leader="none"/>
        </w:tabs>
        <w:rPr>
          <w:sz w:val="20"/>
          <w:szCs w:val="20"/>
        </w:rPr>
      </w:pPr>
      <w:r>
        <w:rPr>
          <w:sz w:val="20"/>
          <w:szCs w:val="20"/>
        </w:rPr>
        <w:t>Блохин Андрей Игоревич</w:t>
      </w:r>
    </w:p>
    <w:p>
      <w:pPr>
        <w:pStyle w:val="Normal"/>
        <w:widowControl w:val="false"/>
        <w:tabs>
          <w:tab w:val="clear" w:pos="708"/>
          <w:tab w:val="left" w:pos="3045" w:leader="none"/>
        </w:tabs>
        <w:rPr/>
      </w:pPr>
      <w:r>
        <w:rPr>
          <w:sz w:val="20"/>
          <w:szCs w:val="20"/>
        </w:rPr>
        <w:t>8(423) 220-92-34</w:t>
      </w:r>
    </w:p>
    <w:p>
      <w:pPr>
        <w:pStyle w:val="Normal"/>
        <w:widowControl w:val="false"/>
        <w:tabs>
          <w:tab w:val="clear" w:pos="708"/>
          <w:tab w:val="left" w:pos="3045" w:leader="none"/>
        </w:tabs>
        <w:rPr/>
      </w:pPr>
      <w:r>
        <w:rPr>
          <w:sz w:val="20"/>
          <w:szCs w:val="20"/>
        </w:rPr>
        <w:t>blokhin_ai@primorsky.ru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418" w:right="851" w:header="450" w:top="1020" w:footer="709" w:bottom="1134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 Narrow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pBdr>
        <w:bottom w:val="single" w:sz="12" w:space="1" w:color="000000"/>
      </w:pBdr>
      <w:rPr/>
    </w:pPr>
    <w:r>
      <w:rPr/>
    </w:r>
  </w:p>
  <w:p>
    <w:pPr>
      <w:pStyle w:val="Style25"/>
      <w:tabs>
        <w:tab w:val="clear" w:pos="4677"/>
        <w:tab w:val="clear" w:pos="9355"/>
        <w:tab w:val="center" w:pos="0" w:leader="none"/>
        <w:tab w:val="right" w:pos="10773" w:leader="none"/>
      </w:tabs>
      <w:jc w:val="center"/>
      <w:rPr/>
    </w:pPr>
    <w:r>
      <w:rPr>
        <w:rFonts w:cs="Arial Narrow" w:ascii="Arial Narrow" w:hAnsi="Arial Narrow"/>
        <w:sz w:val="20"/>
        <w:szCs w:val="20"/>
      </w:rPr>
      <w:t>ул.Светланская,22,г.Владивосток, 690110, тел:+7-423-220-92-20; факс:+7-423-220-92-69,</w:t>
    </w:r>
    <w:r>
      <w:rPr>
        <w:rFonts w:cs="Arial Narrow" w:ascii="Arial Narrow" w:hAnsi="Arial Narrow"/>
        <w:sz w:val="20"/>
        <w:szCs w:val="20"/>
        <w:lang w:val="en-US"/>
      </w:rPr>
      <w:t>E</w:t>
    </w:r>
    <w:r>
      <w:rPr>
        <w:rFonts w:cs="Arial Narrow" w:ascii="Arial Narrow" w:hAnsi="Arial Narrow"/>
        <w:sz w:val="20"/>
        <w:szCs w:val="20"/>
      </w:rPr>
      <w:t>-</w:t>
    </w:r>
    <w:r>
      <w:rPr>
        <w:rFonts w:cs="Arial Narrow" w:ascii="Arial Narrow" w:hAnsi="Arial Narrow"/>
        <w:sz w:val="20"/>
        <w:szCs w:val="20"/>
        <w:lang w:val="en-US"/>
      </w:rPr>
      <w:t>mail</w:t>
    </w:r>
    <w:r>
      <w:rPr>
        <w:rFonts w:cs="Arial Narrow" w:ascii="Arial Narrow" w:hAnsi="Arial Narrow"/>
        <w:sz w:val="20"/>
        <w:szCs w:val="20"/>
      </w:rPr>
      <w:t>:</w:t>
    </w:r>
    <w:r>
      <w:rPr>
        <w:rFonts w:cs="Arial Narrow" w:ascii="Arial Narrow" w:hAnsi="Arial Narrow"/>
        <w:sz w:val="20"/>
        <w:szCs w:val="20"/>
        <w:lang w:val="en-US"/>
      </w:rPr>
      <w:t>gubernator</w:t>
    </w:r>
    <w:r>
      <w:rPr>
        <w:rFonts w:cs="Arial Narrow" w:ascii="Arial Narrow" w:hAnsi="Arial Narrow"/>
        <w:sz w:val="20"/>
        <w:szCs w:val="20"/>
      </w:rPr>
      <w:t>@</w:t>
    </w:r>
    <w:r>
      <w:rPr>
        <w:rFonts w:cs="Arial Narrow" w:ascii="Arial Narrow" w:hAnsi="Arial Narrow"/>
        <w:sz w:val="20"/>
        <w:szCs w:val="20"/>
        <w:lang w:val="en-US"/>
      </w:rPr>
      <w:t>primorsky</w:t>
    </w:r>
    <w:r>
      <w:rPr>
        <w:rFonts w:cs="Arial Narrow" w:ascii="Arial Narrow" w:hAnsi="Arial Narrow"/>
        <w:sz w:val="20"/>
        <w:szCs w:val="20"/>
      </w:rPr>
      <w:t>.</w:t>
    </w:r>
    <w:r>
      <w:rPr>
        <w:rFonts w:cs="Arial Narrow" w:ascii="Arial Narrow" w:hAnsi="Arial Narrow"/>
        <w:sz w:val="20"/>
        <w:szCs w:val="20"/>
        <w:lang w:val="en-US"/>
      </w:rPr>
      <w:t>ru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jc w:val="center"/>
      <w:rPr/>
    </w:pPr>
    <w:r>
      <w:rPr>
        <w:sz w:val="28"/>
        <w:szCs w:val="28"/>
      </w:rPr>
      <w:fldChar w:fldCharType="begin"/>
    </w:r>
    <w:r>
      <w:rPr>
        <w:sz w:val="28"/>
        <w:szCs w:val="28"/>
      </w:rPr>
      <w:instrText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  <w:p>
    <w:pPr>
      <w:pStyle w:val="Style24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revisionView w:insDel="0" w:formatting="0"/>
  <w:embedSystemFonts/>
  <w:defaultTabStop w:val="708"/>
  <w:autoHyphenation w:val="tru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character" w:styleId="Style14" w:customStyle="1">
    <w:name w:val="Основной текст Знак"/>
    <w:qFormat/>
    <w:rPr>
      <w:sz w:val="24"/>
      <w:szCs w:val="24"/>
    </w:rPr>
  </w:style>
  <w:style w:type="character" w:styleId="21" w:customStyle="1">
    <w:name w:val="Основной текст 2 Знак"/>
    <w:qFormat/>
    <w:rPr>
      <w:sz w:val="24"/>
      <w:szCs w:val="24"/>
    </w:rPr>
  </w:style>
  <w:style w:type="character" w:styleId="Style15" w:customStyle="1">
    <w:name w:val="Верхний колонтитул Знак"/>
    <w:qFormat/>
    <w:rPr>
      <w:sz w:val="24"/>
      <w:szCs w:val="24"/>
    </w:rPr>
  </w:style>
  <w:style w:type="character" w:styleId="Style16" w:customStyle="1">
    <w:name w:val="Нижний колонтитул Знак"/>
    <w:qFormat/>
    <w:rPr>
      <w:sz w:val="24"/>
      <w:szCs w:val="24"/>
    </w:rPr>
  </w:style>
  <w:style w:type="character" w:styleId="Style17" w:customStyle="1">
    <w:name w:val="Текст выноски Знак"/>
    <w:qFormat/>
    <w:rPr>
      <w:rFonts w:ascii="Tahoma" w:hAnsi="Tahoma" w:cs="Tahoma"/>
      <w:sz w:val="16"/>
      <w:szCs w:val="16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before="0" w:after="120"/>
    </w:pPr>
    <w:rPr/>
  </w:style>
  <w:style w:type="paragraph" w:styleId="Style20">
    <w:name w:val="List"/>
    <w:basedOn w:val="Style19"/>
    <w:pPr/>
    <w:rPr>
      <w:rFonts w:ascii="PT Astra Serif" w:hAnsi="PT Astra Serif"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22" w:customStyle="1">
    <w:name w:val="Заголовок2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23" w:customStyle="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1" w:customStyle="1">
    <w:name w:val="Заголовок1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13" w:customStyle="1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211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Style23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4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6" w:customStyle="1">
    <w:name w:val="Содержимое таблицы"/>
    <w:basedOn w:val="Normal"/>
    <w:qFormat/>
    <w:pPr>
      <w:suppressLineNumbers/>
    </w:pPr>
    <w:rPr/>
  </w:style>
  <w:style w:type="paragraph" w:styleId="Style27" w:customStyle="1">
    <w:name w:val="Заголовок таблицы"/>
    <w:basedOn w:val="Style26"/>
    <w:qFormat/>
    <w:pPr>
      <w:jc w:val="center"/>
    </w:pPr>
    <w:rPr>
      <w:b/>
      <w:bCs/>
    </w:rPr>
  </w:style>
  <w:style w:type="paragraph" w:styleId="Style28">
    <w:name w:val="Body Text Indent"/>
    <w:basedOn w:val="Normal"/>
    <w:pPr>
      <w:spacing w:before="0" w:after="120"/>
      <w:ind w:left="283" w:hanging="0"/>
    </w:pPr>
    <w:rPr/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39"/>
    <w:rsid w:val="0031566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LibreOffice/7.0.6.2$Linux_X86_64 LibreOffice_project/00$Build-2</Application>
  <AppVersion>15.0000</AppVersion>
  <Pages>2</Pages>
  <Words>291</Words>
  <Characters>1989</Characters>
  <CharactersWithSpaces>2259</CharactersWithSpaces>
  <Paragraphs>23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2023-03-07T00:02:00Z</dcterms:created>
  <dc:creator>Antonova_TE</dc:creator>
  <dc:description/>
  <dc:language>ru-RU</dc:language>
  <cp:lastModifiedBy/>
  <cp:lastPrinted>2023-03-10T17:11:29Z</cp:lastPrinted>
  <dcterms:modified xsi:type="dcterms:W3CDTF">2023-03-10T17:21:34Z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