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0B4D65" w:rsidRPr="000B4D65">
              <w:rPr>
                <w:szCs w:val="28"/>
              </w:rPr>
              <w:t>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</w:t>
            </w:r>
            <w:r w:rsidR="00373F81">
              <w:rPr>
                <w:szCs w:val="28"/>
              </w:rPr>
              <w:t xml:space="preserve">и, предусмотренных </w:t>
            </w:r>
            <w:bookmarkStart w:id="0" w:name="_GoBack"/>
            <w:bookmarkEnd w:id="0"/>
            <w:r w:rsidR="000B4D65">
              <w:rPr>
                <w:szCs w:val="28"/>
              </w:rPr>
              <w:t>законодатель</w:t>
            </w:r>
            <w:r w:rsidR="000B4D65">
              <w:rPr>
                <w:szCs w:val="28"/>
              </w:rPr>
              <w:softHyphen/>
            </w:r>
            <w:r w:rsidR="000B4D65" w:rsidRPr="000B4D65">
              <w:rPr>
                <w:szCs w:val="28"/>
              </w:rPr>
              <w:t>ством о противодействии коррупции отдельных обязанностей, запретов и ограничений, проверки их соблюдения"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0B4D65" w:rsidRPr="000B4D65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73F8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4D65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73F8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B4D65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73F81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B40D2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2023-02-10T01:32:00Z</dcterms:created>
  <dcterms:modified xsi:type="dcterms:W3CDTF">2023-02-13T01:52:00Z</dcterms:modified>
</cp:coreProperties>
</file>