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A9" w:rsidRDefault="004810F8" w:rsidP="000F2DA9">
      <w:pPr>
        <w:spacing w:line="360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" fillcolor="window">
            <v:imagedata r:id="rId8" o:title="" grayscale="t"/>
            <w10:wrap type="square" side="right"/>
          </v:shape>
          <o:OLEObject Type="Embed" ProgID="Word.Picture.8" ShapeID="_x0000_s1026" DrawAspect="Content" ObjectID="_1738139607" r:id="rId9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6"/>
        <w:gridCol w:w="1290"/>
        <w:gridCol w:w="3341"/>
        <w:gridCol w:w="771"/>
        <w:gridCol w:w="921"/>
      </w:tblGrid>
      <w:tr w:rsidR="000F2DA9" w:rsidTr="000F2DA9">
        <w:trPr>
          <w:cantSplit/>
          <w:trHeight w:val="1141"/>
        </w:trPr>
        <w:tc>
          <w:tcPr>
            <w:tcW w:w="5000" w:type="pct"/>
            <w:gridSpan w:val="5"/>
          </w:tcPr>
          <w:p w:rsidR="000F2DA9" w:rsidRDefault="000F2DA9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F2DA9" w:rsidRDefault="000F2DA9">
            <w:pPr>
              <w:rPr>
                <w:sz w:val="20"/>
              </w:rPr>
            </w:pPr>
          </w:p>
          <w:p w:rsidR="000F2DA9" w:rsidRDefault="000F2DA9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>Комитет по региональной политике, законности и</w:t>
            </w:r>
          </w:p>
          <w:p w:rsidR="000F2DA9" w:rsidRDefault="000F2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0F2DA9" w:rsidRDefault="000F2DA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F2DA9" w:rsidRDefault="000F2DA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F2DA9" w:rsidRDefault="000F2DA9">
            <w:pPr>
              <w:rPr>
                <w:sz w:val="20"/>
              </w:rPr>
            </w:pPr>
          </w:p>
        </w:tc>
      </w:tr>
      <w:tr w:rsidR="000F2DA9" w:rsidTr="000F2DA9">
        <w:trPr>
          <w:cantSplit/>
        </w:trPr>
        <w:tc>
          <w:tcPr>
            <w:tcW w:w="1696" w:type="pct"/>
            <w:hideMark/>
          </w:tcPr>
          <w:p w:rsidR="000F2DA9" w:rsidRDefault="004810F8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0F2DA9">
              <w:rPr>
                <w:sz w:val="24"/>
                <w:szCs w:val="24"/>
              </w:rPr>
              <w:t>.02.2023</w:t>
            </w:r>
          </w:p>
        </w:tc>
        <w:tc>
          <w:tcPr>
            <w:tcW w:w="2420" w:type="pct"/>
            <w:gridSpan w:val="2"/>
            <w:hideMark/>
          </w:tcPr>
          <w:p w:rsidR="000F2DA9" w:rsidRDefault="000F2DA9">
            <w:pPr>
              <w:ind w:lef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  <w:hideMark/>
          </w:tcPr>
          <w:p w:rsidR="000F2DA9" w:rsidRDefault="000F2DA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" w:type="pct"/>
            <w:hideMark/>
          </w:tcPr>
          <w:p w:rsidR="000F2DA9" w:rsidRDefault="000F2DA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F2DA9" w:rsidTr="000F2DA9">
        <w:trPr>
          <w:cantSplit/>
        </w:trPr>
        <w:tc>
          <w:tcPr>
            <w:tcW w:w="5000" w:type="pct"/>
            <w:gridSpan w:val="5"/>
          </w:tcPr>
          <w:p w:rsidR="000F2DA9" w:rsidRDefault="000F2DA9">
            <w:pPr>
              <w:jc w:val="center"/>
              <w:rPr>
                <w:sz w:val="24"/>
                <w:szCs w:val="24"/>
              </w:rPr>
            </w:pPr>
          </w:p>
        </w:tc>
      </w:tr>
      <w:tr w:rsidR="000F2DA9" w:rsidTr="000F2DA9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0F2DA9" w:rsidRDefault="000F2DA9">
            <w:pPr>
              <w:jc w:val="both"/>
            </w:pPr>
            <w:r>
              <w:t xml:space="preserve">О начале </w:t>
            </w:r>
            <w:proofErr w:type="gramStart"/>
            <w:r>
              <w:t>процедуры формирования нового состава Общественной палаты Приморского края</w:t>
            </w:r>
            <w:proofErr w:type="gramEnd"/>
          </w:p>
        </w:tc>
      </w:tr>
    </w:tbl>
    <w:p w:rsidR="000F2DA9" w:rsidRPr="00797B66" w:rsidRDefault="000F2DA9" w:rsidP="000F2DA9">
      <w:pPr>
        <w:ind w:firstLine="709"/>
        <w:jc w:val="both"/>
        <w:rPr>
          <w:sz w:val="20"/>
        </w:rPr>
      </w:pPr>
    </w:p>
    <w:p w:rsidR="000F2DA9" w:rsidRDefault="000F2DA9" w:rsidP="000F2DA9">
      <w:pPr>
        <w:ind w:firstLine="709"/>
        <w:jc w:val="both"/>
        <w:rPr>
          <w:szCs w:val="28"/>
        </w:rPr>
      </w:pPr>
      <w:r>
        <w:rPr>
          <w:szCs w:val="28"/>
        </w:rPr>
        <w:t>Рассмотрев проект постановления Законодательного Собрания Приморского края "</w:t>
      </w:r>
      <w:r>
        <w:t xml:space="preserve">О начале </w:t>
      </w:r>
      <w:proofErr w:type="gramStart"/>
      <w:r>
        <w:t>процедуры формирования нового состава Общественной палаты Приморского края</w:t>
      </w:r>
      <w:proofErr w:type="gramEnd"/>
      <w:r>
        <w:rPr>
          <w:szCs w:val="28"/>
        </w:rPr>
        <w:t xml:space="preserve">", </w:t>
      </w:r>
    </w:p>
    <w:p w:rsidR="000F2DA9" w:rsidRDefault="000F2DA9" w:rsidP="000F2DA9">
      <w:pPr>
        <w:ind w:firstLine="709"/>
        <w:jc w:val="both"/>
      </w:pPr>
      <w:proofErr w:type="gramStart"/>
      <w:r>
        <w:t>подготовленный</w:t>
      </w:r>
      <w:proofErr w:type="gramEnd"/>
      <w:r>
        <w:t xml:space="preserve"> в соответствии с положениями статьи 9 Закона Приморского края от 1 ноября 2013 года № 288-КЗ "Об Общественной палате Приморского края",</w:t>
      </w:r>
    </w:p>
    <w:p w:rsidR="000F2DA9" w:rsidRDefault="000F2DA9" w:rsidP="000F2DA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учитывая, что срок полномочий членов Общественной палаты Приморского края заканчивается </w:t>
      </w:r>
      <w:r w:rsidR="00F835F3">
        <w:rPr>
          <w:szCs w:val="28"/>
        </w:rPr>
        <w:t xml:space="preserve">в </w:t>
      </w:r>
      <w:r w:rsidRPr="00F835F3">
        <w:rPr>
          <w:szCs w:val="28"/>
        </w:rPr>
        <w:t>ма</w:t>
      </w:r>
      <w:r w:rsidR="00F835F3" w:rsidRPr="00F835F3">
        <w:rPr>
          <w:szCs w:val="28"/>
        </w:rPr>
        <w:t>е</w:t>
      </w:r>
      <w:r w:rsidRPr="00F835F3">
        <w:rPr>
          <w:szCs w:val="28"/>
        </w:rPr>
        <w:t xml:space="preserve"> 202</w:t>
      </w:r>
      <w:r w:rsidR="00F835F3" w:rsidRPr="00F835F3">
        <w:rPr>
          <w:szCs w:val="28"/>
        </w:rPr>
        <w:t>3</w:t>
      </w:r>
      <w:r w:rsidRPr="00F835F3">
        <w:rPr>
          <w:szCs w:val="28"/>
        </w:rPr>
        <w:t xml:space="preserve"> года,</w:t>
      </w:r>
      <w:r>
        <w:rPr>
          <w:szCs w:val="28"/>
        </w:rPr>
        <w:t xml:space="preserve"> Законодательное Собрание Приморского края обязано не позднее, чем за три месяца до истечения срока полномочий членов Общественной палаты принять решение о начале процедуры формирования нового состава Общественной палаты, в том числе о дне начала указанной процедуры, комитет</w:t>
      </w:r>
      <w:proofErr w:type="gramEnd"/>
    </w:p>
    <w:p w:rsidR="000F2DA9" w:rsidRPr="00797B66" w:rsidRDefault="000F2DA9" w:rsidP="000F2DA9">
      <w:pPr>
        <w:pStyle w:val="a3"/>
        <w:tabs>
          <w:tab w:val="left" w:pos="708"/>
        </w:tabs>
        <w:rPr>
          <w:sz w:val="20"/>
        </w:rPr>
      </w:pPr>
    </w:p>
    <w:p w:rsidR="000F2DA9" w:rsidRDefault="000F2DA9" w:rsidP="000F2DA9">
      <w:pPr>
        <w:pStyle w:val="a3"/>
        <w:tabs>
          <w:tab w:val="left" w:pos="708"/>
        </w:tabs>
      </w:pPr>
      <w:r>
        <w:t>РЕШИЛ:</w:t>
      </w:r>
    </w:p>
    <w:p w:rsidR="000F2DA9" w:rsidRPr="00797B66" w:rsidRDefault="000F2DA9" w:rsidP="000F2DA9">
      <w:pPr>
        <w:pStyle w:val="a3"/>
        <w:tabs>
          <w:tab w:val="left" w:pos="708"/>
        </w:tabs>
        <w:ind w:firstLine="709"/>
        <w:rPr>
          <w:sz w:val="20"/>
        </w:rPr>
      </w:pPr>
    </w:p>
    <w:p w:rsidR="000F2DA9" w:rsidRDefault="000F2DA9" w:rsidP="000F2DA9">
      <w:pPr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Приморского края </w:t>
      </w:r>
      <w:r>
        <w:t xml:space="preserve">определить день </w:t>
      </w:r>
      <w:proofErr w:type="gramStart"/>
      <w:r>
        <w:t>начала процедуры формирования нового состава Общественной палаты Приморского</w:t>
      </w:r>
      <w:proofErr w:type="gramEnd"/>
      <w:r>
        <w:t xml:space="preserve"> края - 27 февраля 2023 года</w:t>
      </w:r>
      <w:r>
        <w:rPr>
          <w:szCs w:val="28"/>
        </w:rPr>
        <w:t>.</w:t>
      </w:r>
    </w:p>
    <w:p w:rsidR="000F2DA9" w:rsidRDefault="000F2DA9" w:rsidP="000F2DA9">
      <w:pPr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Приморского края рассмотреть проект постановления Законодательного Собрания Приморского края "</w:t>
      </w:r>
      <w:r>
        <w:t>О начале процедуры формирования нового состава Общественной палаты Приморского края</w:t>
      </w:r>
      <w:r>
        <w:rPr>
          <w:szCs w:val="28"/>
        </w:rPr>
        <w:t>" на очередном заседании Законодательного Собрания Приморского края в феврале 2023 года.</w:t>
      </w:r>
    </w:p>
    <w:p w:rsidR="000F2DA9" w:rsidRDefault="000F2DA9" w:rsidP="000F2DA9">
      <w:pPr>
        <w:pStyle w:val="a3"/>
        <w:tabs>
          <w:tab w:val="left" w:pos="708"/>
        </w:tabs>
        <w:ind w:firstLine="709"/>
        <w:jc w:val="both"/>
        <w:rPr>
          <w:snapToGrid w:val="0"/>
          <w:color w:val="000000"/>
        </w:rPr>
      </w:pPr>
      <w:r>
        <w:t xml:space="preserve">3.Поручить Текиеву Джамбулату Абдулхалимовичу, председателю комитета Законодательного Собрания по региональной политике, законности и международному сотрудничеству, </w:t>
      </w:r>
      <w:r>
        <w:rPr>
          <w:snapToGrid w:val="0"/>
          <w:color w:val="000000"/>
        </w:rPr>
        <w:t xml:space="preserve">выступить на заседании Законодательного Собрания </w:t>
      </w:r>
      <w:r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</w:rPr>
        <w:t>с докладом по данному вопросу.</w:t>
      </w:r>
    </w:p>
    <w:p w:rsidR="000F2DA9" w:rsidRDefault="000F2DA9" w:rsidP="000F2DA9">
      <w:pPr>
        <w:ind w:firstLine="709"/>
        <w:jc w:val="both"/>
      </w:pPr>
      <w:r>
        <w:t>4.Определить время рассмотрения данного вопроса - 3 минуты: для доклада - 2 минуты.</w:t>
      </w:r>
    </w:p>
    <w:p w:rsidR="000F2DA9" w:rsidRDefault="000F2DA9" w:rsidP="000F2DA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0F2DA9" w:rsidP="00797B6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524088">
      <w:headerReference w:type="even" r:id="rId10"/>
      <w:headerReference w:type="default" r:id="rId11"/>
      <w:headerReference w:type="first" r:id="rId12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DA9" w:rsidRDefault="000F2DA9" w:rsidP="000F2DA9">
      <w:r>
        <w:separator/>
      </w:r>
    </w:p>
  </w:endnote>
  <w:endnote w:type="continuationSeparator" w:id="0">
    <w:p w:rsidR="000F2DA9" w:rsidRDefault="000F2DA9" w:rsidP="000F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DA9" w:rsidRDefault="000F2DA9" w:rsidP="000F2DA9">
      <w:r>
        <w:separator/>
      </w:r>
    </w:p>
  </w:footnote>
  <w:footnote w:type="continuationSeparator" w:id="0">
    <w:p w:rsidR="000F2DA9" w:rsidRDefault="000F2DA9" w:rsidP="000F2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88" w:rsidRDefault="00524088" w:rsidP="00524088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88" w:rsidRDefault="00524088" w:rsidP="00524088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49629"/>
      <w:docPartObj>
        <w:docPartGallery w:val="Page Numbers (Top of Page)"/>
        <w:docPartUnique/>
      </w:docPartObj>
    </w:sdtPr>
    <w:sdtEndPr/>
    <w:sdtContent>
      <w:p w:rsidR="00524088" w:rsidRDefault="005240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F2DA9" w:rsidRDefault="000F2DA9" w:rsidP="0052408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DA9"/>
    <w:rsid w:val="000F2DA9"/>
    <w:rsid w:val="004810F8"/>
    <w:rsid w:val="004B30DE"/>
    <w:rsid w:val="00524088"/>
    <w:rsid w:val="00797B66"/>
    <w:rsid w:val="00987D16"/>
    <w:rsid w:val="00F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A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F2DA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0F2DA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0F2DA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F2DA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F2DA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0F2DA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F2DA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2DA9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2D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2DA9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A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F2DA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0F2DA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0F2DA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F2DA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F2DA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0F2DA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F2DA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2DA9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2D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2DA9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F088C-90C7-4BC6-B6D3-875075809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2023-02-09T06:33:00Z</dcterms:created>
  <dcterms:modified xsi:type="dcterms:W3CDTF">2023-02-17T01:47:00Z</dcterms:modified>
</cp:coreProperties>
</file>