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73623479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7BB4" w:rsidRDefault="00727BB4" w:rsidP="00727BB4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ЗАКОН ПРИМОРСКОГО КРАЯ</w:t>
      </w:r>
    </w:p>
    <w:p w:rsidR="00727BB4" w:rsidRPr="00FE07BF" w:rsidRDefault="00727BB4" w:rsidP="00727BB4">
      <w:pPr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727BB4" w:rsidRPr="00FE07BF" w:rsidRDefault="00727BB4" w:rsidP="00727B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7BB4" w:rsidRDefault="00727BB4" w:rsidP="00727B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января</w:t>
      </w:r>
      <w:r>
        <w:rPr>
          <w:szCs w:val="28"/>
        </w:rPr>
        <w:br/>
        <w:t>2023 года</w:t>
      </w:r>
    </w:p>
    <w:p w:rsidR="00727BB4" w:rsidRPr="00FE07BF" w:rsidRDefault="00727BB4" w:rsidP="00727BB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27BB4" w:rsidRPr="00373AB3" w:rsidRDefault="00727BB4" w:rsidP="00727BB4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727BB4" w:rsidRPr="00373AB3" w:rsidRDefault="00727BB4" w:rsidP="00727BB4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373AB3">
        <w:rPr>
          <w:szCs w:val="28"/>
        </w:rPr>
        <w:t xml:space="preserve"> Примор</w:t>
      </w:r>
      <w:r>
        <w:rPr>
          <w:szCs w:val="28"/>
        </w:rPr>
        <w:t>ского края от 4 июня 2014 года № 436-КЗ</w:t>
      </w:r>
      <w:r>
        <w:rPr>
          <w:szCs w:val="28"/>
        </w:rPr>
        <w:br/>
        <w:t>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727BB4" w:rsidRPr="00BC3DD4" w:rsidRDefault="00727BB4" w:rsidP="00727BB4">
      <w:pPr>
        <w:widowControl w:val="0"/>
        <w:ind w:left="709"/>
        <w:jc w:val="both"/>
        <w:rPr>
          <w:szCs w:val="28"/>
        </w:rPr>
      </w:pPr>
      <w:r>
        <w:rPr>
          <w:szCs w:val="28"/>
        </w:rPr>
        <w:t>1)</w:t>
      </w:r>
      <w:r w:rsidRPr="00BC3DD4">
        <w:rPr>
          <w:szCs w:val="28"/>
        </w:rPr>
        <w:t>часть 7 статьи 1 дополнить абзацем следующего содержания:</w:t>
      </w:r>
    </w:p>
    <w:p w:rsidR="00727BB4" w:rsidRPr="00BC3DD4" w:rsidRDefault="00727BB4" w:rsidP="00727BB4">
      <w:pPr>
        <w:ind w:firstLine="709"/>
        <w:jc w:val="both"/>
        <w:rPr>
          <w:szCs w:val="28"/>
        </w:rPr>
      </w:pPr>
      <w:r w:rsidRPr="00BC3DD4">
        <w:rPr>
          <w:szCs w:val="28"/>
        </w:rPr>
        <w:t>"Для повседневного ношения награды, предусмотренной статьей 3</w:t>
      </w:r>
      <w:r w:rsidRPr="00BC3DD4">
        <w:rPr>
          <w:szCs w:val="28"/>
          <w:vertAlign w:val="superscript"/>
        </w:rPr>
        <w:t>1</w:t>
      </w:r>
      <w:r w:rsidRPr="00330691">
        <w:rPr>
          <w:szCs w:val="28"/>
          <w:vertAlign w:val="superscript"/>
        </w:rPr>
        <w:t xml:space="preserve"> </w:t>
      </w:r>
      <w:r>
        <w:rPr>
          <w:szCs w:val="28"/>
        </w:rPr>
        <w:t>настоящего Закона</w:t>
      </w:r>
      <w:r w:rsidRPr="00BC3DD4">
        <w:rPr>
          <w:szCs w:val="28"/>
        </w:rPr>
        <w:t>, предусматривается копия награды. Копия награды вручается одновременно с наградой, имеет аналогичный номер.";</w:t>
      </w:r>
    </w:p>
    <w:p w:rsidR="00727BB4" w:rsidRPr="00330691" w:rsidRDefault="00727BB4" w:rsidP="00727BB4">
      <w:pPr>
        <w:widowControl w:val="0"/>
        <w:ind w:left="709"/>
        <w:jc w:val="both"/>
        <w:rPr>
          <w:szCs w:val="28"/>
        </w:rPr>
      </w:pPr>
      <w:r>
        <w:rPr>
          <w:szCs w:val="28"/>
        </w:rPr>
        <w:t>2)</w:t>
      </w:r>
      <w:r w:rsidRPr="00330691">
        <w:rPr>
          <w:szCs w:val="28"/>
        </w:rPr>
        <w:t>стать</w:t>
      </w:r>
      <w:r>
        <w:rPr>
          <w:szCs w:val="28"/>
        </w:rPr>
        <w:t>ю</w:t>
      </w:r>
      <w:r w:rsidRPr="00330691">
        <w:rPr>
          <w:szCs w:val="28"/>
        </w:rPr>
        <w:t xml:space="preserve"> 3</w:t>
      </w:r>
      <w:r w:rsidRPr="00330691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 w:rsidRPr="00330691">
        <w:rPr>
          <w:szCs w:val="28"/>
        </w:rPr>
        <w:t>дополнить частью 2</w:t>
      </w:r>
      <w:r w:rsidRPr="00330691">
        <w:rPr>
          <w:szCs w:val="28"/>
          <w:vertAlign w:val="superscript"/>
        </w:rPr>
        <w:t xml:space="preserve">1 </w:t>
      </w:r>
      <w:r w:rsidRPr="00330691">
        <w:rPr>
          <w:szCs w:val="28"/>
        </w:rPr>
        <w:t>следующе</w:t>
      </w:r>
      <w:r>
        <w:rPr>
          <w:szCs w:val="28"/>
        </w:rPr>
        <w:t>го содержания</w:t>
      </w:r>
      <w:r w:rsidRPr="00330691">
        <w:rPr>
          <w:szCs w:val="28"/>
        </w:rPr>
        <w:t>:</w:t>
      </w:r>
    </w:p>
    <w:p w:rsidR="00727BB4" w:rsidRPr="00BC3DD4" w:rsidRDefault="00727BB4" w:rsidP="00727BB4">
      <w:pPr>
        <w:widowControl w:val="0"/>
        <w:ind w:firstLine="709"/>
        <w:jc w:val="both"/>
        <w:rPr>
          <w:szCs w:val="28"/>
        </w:rPr>
      </w:pPr>
      <w:r w:rsidRPr="00BC3DD4"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BC3DD4">
        <w:rPr>
          <w:szCs w:val="28"/>
        </w:rPr>
        <w:t>Знак особого отличия Приморского края "Герой Приморья" вручается в комплекте с копией указанной награды, удостоверением и футляром.";</w:t>
      </w:r>
    </w:p>
    <w:p w:rsidR="00727BB4" w:rsidRPr="00BC3DD4" w:rsidRDefault="00727BB4" w:rsidP="00727BB4">
      <w:pPr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3)</w:t>
      </w:r>
      <w:r w:rsidRPr="00BC3DD4">
        <w:rPr>
          <w:szCs w:val="28"/>
        </w:rPr>
        <w:t xml:space="preserve">части 12-15 статьи 27 изложить в следующей редакции: </w:t>
      </w:r>
    </w:p>
    <w:p w:rsidR="00727BB4" w:rsidRPr="00BC3DD4" w:rsidRDefault="00727BB4" w:rsidP="00727B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hAnsi="Times New Roman" w:cs="Times New Roman"/>
          <w:sz w:val="28"/>
          <w:szCs w:val="28"/>
        </w:rPr>
        <w:t>"</w:t>
      </w: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12.Вручение наград Приморского края и удостоверений к ним, а также лацканных значков и копий наград производится в торжественной обстановке Губернатором Приморского края или по его поручению иным лицом. </w:t>
      </w:r>
      <w:hyperlink w:anchor="P1444">
        <w:r w:rsidRPr="00BC3D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Форма</w:t>
        </w:r>
      </w:hyperlink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удостоверения к награде Приморского края содержится в приложении 29 к настоящему Закону.</w:t>
      </w:r>
    </w:p>
    <w:p w:rsidR="00727BB4" w:rsidRPr="00BC3DD4" w:rsidRDefault="00727BB4" w:rsidP="00727B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13.В случае смерти награжденного лица награда Приморского края и удостоверение к ней, а также лацканный значок и копия награды хранятся у наследников.</w:t>
      </w:r>
    </w:p>
    <w:p w:rsidR="00727BB4" w:rsidRPr="00BC3DD4" w:rsidRDefault="00727BB4" w:rsidP="00727B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14.Дубликаты наград Приморского края и удостоверений к ним, а также лацканных значков и копий наград не выдаются. В случае утраты награды Приморского края и удостоверения к ней награжденному лицу в установленном порядке выдается справка, подтверждающая факт награждения.</w:t>
      </w:r>
    </w:p>
    <w:p w:rsidR="00727BB4" w:rsidRPr="00BC3DD4" w:rsidRDefault="00727BB4" w:rsidP="00727B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15.Учет наград Приморского края и удостоверений к ним, а также лацканных значков и копий наград осуществляет уполномоченный орган исполнительной власти Приморского края в сфере реализации законодательства о наградах Приморского края.";</w:t>
      </w:r>
    </w:p>
    <w:p w:rsidR="00727BB4" w:rsidRPr="00BC3DD4" w:rsidRDefault="00727BB4" w:rsidP="00727BB4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DD4">
        <w:rPr>
          <w:rFonts w:ascii="Times New Roman" w:eastAsia="Times New Roman" w:hAnsi="Times New Roman" w:cs="Times New Roman"/>
          <w:sz w:val="28"/>
          <w:szCs w:val="28"/>
          <w:lang w:eastAsia="ru-RU"/>
        </w:rPr>
        <w:t>4)пункт 4 приложения 1 изложить в следующей редакции:</w:t>
      </w:r>
    </w:p>
    <w:p w:rsidR="00727BB4" w:rsidRDefault="00727BB4" w:rsidP="00727BB4">
      <w:pPr>
        <w:ind w:firstLine="709"/>
        <w:jc w:val="both"/>
        <w:rPr>
          <w:szCs w:val="28"/>
        </w:rPr>
      </w:pPr>
      <w:r w:rsidRPr="00BC3DD4">
        <w:rPr>
          <w:szCs w:val="28"/>
        </w:rPr>
        <w:t xml:space="preserve">"4.На оборотной стороне звезды в центре расположена надпись выпуклыми буквами: "ГЕРОЙ ПРИМОРЬЯ". Ниже надписи - поле для номера знака. На копии знака после номера знака </w:t>
      </w:r>
      <w:r>
        <w:rPr>
          <w:szCs w:val="28"/>
        </w:rPr>
        <w:t>-</w:t>
      </w:r>
      <w:r w:rsidRPr="00BC3DD4">
        <w:rPr>
          <w:szCs w:val="28"/>
        </w:rPr>
        <w:t xml:space="preserve"> литера "К"."</w:t>
      </w:r>
      <w:r>
        <w:rPr>
          <w:szCs w:val="28"/>
        </w:rPr>
        <w:t>.</w:t>
      </w:r>
    </w:p>
    <w:p w:rsidR="00727BB4" w:rsidRDefault="00727BB4" w:rsidP="00727BB4">
      <w:pPr>
        <w:ind w:firstLine="720"/>
        <w:jc w:val="both"/>
        <w:rPr>
          <w:szCs w:val="28"/>
        </w:rPr>
      </w:pPr>
    </w:p>
    <w:p w:rsidR="00727BB4" w:rsidRDefault="00727BB4" w:rsidP="00727BB4">
      <w:pPr>
        <w:ind w:firstLine="720"/>
        <w:jc w:val="both"/>
        <w:rPr>
          <w:szCs w:val="28"/>
        </w:rPr>
      </w:pPr>
    </w:p>
    <w:p w:rsidR="00727BB4" w:rsidRPr="00373AB3" w:rsidRDefault="00727BB4" w:rsidP="00727BB4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727BB4" w:rsidRPr="00373AB3" w:rsidRDefault="00727BB4" w:rsidP="00727BB4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727BB4" w:rsidRDefault="00727BB4" w:rsidP="00727BB4">
      <w:pPr>
        <w:ind w:firstLine="720"/>
        <w:jc w:val="both"/>
        <w:rPr>
          <w:szCs w:val="28"/>
        </w:rPr>
      </w:pPr>
    </w:p>
    <w:p w:rsidR="00727BB4" w:rsidRPr="00373AB3" w:rsidRDefault="00727BB4" w:rsidP="00727BB4">
      <w:pPr>
        <w:ind w:firstLine="720"/>
        <w:jc w:val="both"/>
        <w:rPr>
          <w:szCs w:val="28"/>
        </w:rPr>
      </w:pPr>
    </w:p>
    <w:p w:rsidR="00727BB4" w:rsidRPr="00373AB3" w:rsidRDefault="00727BB4" w:rsidP="00727BB4">
      <w:pPr>
        <w:ind w:firstLine="720"/>
        <w:jc w:val="both"/>
        <w:rPr>
          <w:szCs w:val="28"/>
        </w:rPr>
      </w:pPr>
    </w:p>
    <w:p w:rsidR="003E26B9" w:rsidRDefault="003E26B9" w:rsidP="003E26B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3E26B9" w:rsidRDefault="003E26B9" w:rsidP="003E26B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727BB4" w:rsidRDefault="00727BB4" w:rsidP="00727BB4"/>
    <w:p w:rsidR="008D5B9C" w:rsidRDefault="008D5B9C" w:rsidP="008D5B9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8D5B9C" w:rsidRDefault="008D5B9C" w:rsidP="008D5B9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6</w:t>
      </w:r>
      <w:r>
        <w:rPr>
          <w:szCs w:val="28"/>
        </w:rPr>
        <w:t xml:space="preserve"> </w:t>
      </w:r>
      <w:r>
        <w:rPr>
          <w:szCs w:val="28"/>
        </w:rPr>
        <w:t>января</w:t>
      </w:r>
      <w:r>
        <w:rPr>
          <w:szCs w:val="28"/>
        </w:rPr>
        <w:t xml:space="preserve"> 202</w:t>
      </w:r>
      <w:r>
        <w:rPr>
          <w:szCs w:val="28"/>
        </w:rPr>
        <w:t>3</w:t>
      </w:r>
      <w:r>
        <w:rPr>
          <w:szCs w:val="28"/>
        </w:rPr>
        <w:t xml:space="preserve"> года</w:t>
      </w:r>
    </w:p>
    <w:p w:rsidR="008D5B9C" w:rsidRDefault="008D5B9C" w:rsidP="008D5B9C">
      <w:r>
        <w:rPr>
          <w:szCs w:val="28"/>
        </w:rPr>
        <w:t xml:space="preserve">№ </w:t>
      </w:r>
      <w:r>
        <w:rPr>
          <w:szCs w:val="28"/>
        </w:rPr>
        <w:t>283</w:t>
      </w:r>
      <w:r>
        <w:rPr>
          <w:szCs w:val="28"/>
        </w:rPr>
        <w:t>-КЗ</w:t>
      </w:r>
    </w:p>
    <w:p w:rsidR="00727BB4" w:rsidRDefault="00727BB4" w:rsidP="00727BB4">
      <w:pPr>
        <w:jc w:val="both"/>
      </w:pPr>
    </w:p>
    <w:p w:rsidR="00BE0544" w:rsidRDefault="00BE0544" w:rsidP="00347DEE"/>
    <w:sectPr w:rsidR="00BE0544" w:rsidSect="00727BB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5D5" w:rsidRDefault="00F745D5">
      <w:r>
        <w:separator/>
      </w:r>
    </w:p>
  </w:endnote>
  <w:endnote w:type="continuationSeparator" w:id="0">
    <w:p w:rsidR="00F745D5" w:rsidRDefault="00F7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5D5" w:rsidRDefault="00F745D5">
      <w:r>
        <w:separator/>
      </w:r>
    </w:p>
  </w:footnote>
  <w:footnote w:type="continuationSeparator" w:id="0">
    <w:p w:rsidR="00F745D5" w:rsidRDefault="00F745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27BB4" w:rsidP="00727BB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B4CB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7BB4"/>
    <w:rsid w:val="00013B6E"/>
    <w:rsid w:val="0003291F"/>
    <w:rsid w:val="00070CED"/>
    <w:rsid w:val="00347DEE"/>
    <w:rsid w:val="00357555"/>
    <w:rsid w:val="00380EE1"/>
    <w:rsid w:val="003A180C"/>
    <w:rsid w:val="003B26E7"/>
    <w:rsid w:val="003E26B9"/>
    <w:rsid w:val="003F7709"/>
    <w:rsid w:val="00413497"/>
    <w:rsid w:val="0047435B"/>
    <w:rsid w:val="004B4CBD"/>
    <w:rsid w:val="005A2827"/>
    <w:rsid w:val="006E2ABA"/>
    <w:rsid w:val="006F77C0"/>
    <w:rsid w:val="00727BB4"/>
    <w:rsid w:val="00832425"/>
    <w:rsid w:val="008D5B9C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745D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87F6"/>
  <w15:docId w15:val="{BA50A892-09C5-421C-8825-3BD7100CA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27BB4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727BB4"/>
    <w:rPr>
      <w:sz w:val="28"/>
    </w:rPr>
  </w:style>
  <w:style w:type="paragraph" w:styleId="a6">
    <w:name w:val="Balloon Text"/>
    <w:basedOn w:val="a"/>
    <w:link w:val="a7"/>
    <w:semiHidden/>
    <w:unhideWhenUsed/>
    <w:rsid w:val="00727BB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27B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2023-01-24T23:12:00Z</cp:lastPrinted>
  <dcterms:created xsi:type="dcterms:W3CDTF">2023-01-26T00:40:00Z</dcterms:created>
  <dcterms:modified xsi:type="dcterms:W3CDTF">2023-01-26T00:40:00Z</dcterms:modified>
</cp:coreProperties>
</file>